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C8A6F" w14:textId="1A0A4CD6" w:rsidR="00F1450B" w:rsidRDefault="00F1450B">
      <w:r>
        <w:t xml:space="preserve">September 4, </w:t>
      </w:r>
      <w:proofErr w:type="gramStart"/>
      <w:r>
        <w:t>2024</w:t>
      </w:r>
      <w:proofErr w:type="gramEnd"/>
      <w:r>
        <w:t xml:space="preserve"> 7:00 p.m.</w:t>
      </w:r>
    </w:p>
    <w:p w14:paraId="12E086D3" w14:textId="6A744C8E" w:rsidR="00F1450B" w:rsidRDefault="00F1450B">
      <w:r>
        <w:t>Vernon Water SSD meeting minutes</w:t>
      </w:r>
    </w:p>
    <w:p w14:paraId="608BE9A4" w14:textId="78FE3F4B" w:rsidR="00F1450B" w:rsidRDefault="00F1450B">
      <w:r>
        <w:t>In attendance, Bryant Pehrson, Pres. Tony Erickson, V. Pres., Dennis Clark, Treasurer, Merrill Brown, Jay Richey, Scott Livingston, town representative</w:t>
      </w:r>
    </w:p>
    <w:p w14:paraId="6480903B" w14:textId="724BC9DC" w:rsidR="00F1450B" w:rsidRDefault="00F1450B">
      <w:r>
        <w:t>Dana Gardner, Terri Pehrson, Clerk</w:t>
      </w:r>
    </w:p>
    <w:p w14:paraId="2E779D73" w14:textId="77777777" w:rsidR="00F1450B" w:rsidRDefault="00F1450B">
      <w:r>
        <w:t>Welcome</w:t>
      </w:r>
    </w:p>
    <w:p w14:paraId="0C25756C" w14:textId="6D59F0CB" w:rsidR="00F1450B" w:rsidRDefault="00F1450B">
      <w:r>
        <w:t>Roll Call, all in attendance</w:t>
      </w:r>
    </w:p>
    <w:p w14:paraId="1B7B358A" w14:textId="4688D4D5" w:rsidR="00F1450B" w:rsidRDefault="00F1450B" w:rsidP="00F1450B">
      <w:pPr>
        <w:tabs>
          <w:tab w:val="left" w:pos="1188"/>
        </w:tabs>
      </w:pPr>
      <w:r>
        <w:t>Bryant made a motion to approve minutes of July Meeting, Tony seconded it, vote is unanimous.</w:t>
      </w:r>
    </w:p>
    <w:p w14:paraId="30D70309" w14:textId="6FF5A359" w:rsidR="00F1450B" w:rsidRDefault="007D2A8B" w:rsidP="00F1450B">
      <w:pPr>
        <w:tabs>
          <w:tab w:val="left" w:pos="1188"/>
        </w:tabs>
      </w:pPr>
      <w:r>
        <w:t>Delinquencies</w:t>
      </w:r>
      <w:r w:rsidR="00F1450B">
        <w:t>, Colin Fitzgerald, $165.</w:t>
      </w:r>
      <w:r>
        <w:t>00 Terri</w:t>
      </w:r>
      <w:r w:rsidR="00F1450B">
        <w:t xml:space="preserve"> has a form, to be delivered, Bryant said he will take care of it.  Bryant double checked and took </w:t>
      </w:r>
      <w:r>
        <w:t>a picture</w:t>
      </w:r>
      <w:r w:rsidR="00F1450B">
        <w:t xml:space="preserve"> of </w:t>
      </w:r>
      <w:r>
        <w:t>Raymond’s</w:t>
      </w:r>
      <w:r w:rsidR="00F1450B">
        <w:t xml:space="preserve"> meter.  IT is still off, and it is </w:t>
      </w:r>
      <w:r>
        <w:t>off,</w:t>
      </w:r>
      <w:r w:rsidR="00F1450B">
        <w:t xml:space="preserve"> and the meter is off.  Bryant has </w:t>
      </w:r>
      <w:r>
        <w:t>let</w:t>
      </w:r>
      <w:r w:rsidR="00F1450B">
        <w:t xml:space="preserve"> the board know that he has turned off Marlin Yates.  Terri said he is at $600 </w:t>
      </w:r>
      <w:r>
        <w:t>over;</w:t>
      </w:r>
      <w:r w:rsidR="00F1450B">
        <w:t xml:space="preserve"> Marlin has not accepted a certified </w:t>
      </w:r>
      <w:r>
        <w:t>letter or</w:t>
      </w:r>
      <w:r w:rsidR="00F1450B">
        <w:t xml:space="preserve"> made any try to bring it under control.  Swasey has been paying to bring their back payment out.</w:t>
      </w:r>
    </w:p>
    <w:p w14:paraId="51EFA857" w14:textId="4F9F53E7" w:rsidR="00F1450B" w:rsidRDefault="00F1450B" w:rsidP="00F1450B">
      <w:pPr>
        <w:tabs>
          <w:tab w:val="left" w:pos="1188"/>
        </w:tabs>
      </w:pPr>
      <w:r>
        <w:t xml:space="preserve">Need to approve the bill for September, Terri asked about Liz Mitchell where she has only one meter we need to decide if she will sell it or add a meter.  Bryant feels that the one property it is sufficient to just have one meter.  </w:t>
      </w:r>
      <w:r w:rsidR="007D2A8B">
        <w:t xml:space="preserve">Dennis said that the reason the store has only one meter, was because it was cost effective.  Bryant was hoping to have everyone with a meter that has a share.  Jay requests that down the road that if we </w:t>
      </w:r>
      <w:proofErr w:type="gramStart"/>
      <w:r w:rsidR="007D2A8B">
        <w:t>have to</w:t>
      </w:r>
      <w:proofErr w:type="gramEnd"/>
      <w:r w:rsidR="007D2A8B">
        <w:t xml:space="preserve"> separate entities using meter, then we will know how much.  Dana recommends that we check our by-laws, Terri said that all but Liz Mitchell, and the Silver Sage are the only ones that have only 2 shares without a meter.  If they have a share, then we are responsible for the placing of the meters.  Terri recommends that when we have the rest of the meters replaced to add the 2 meters then, Jay recommended that we give them an option at that time if they want to have a meter put in or sell it back to the water company.  Scott Livingston asked if there is a need or want for water shares.  Dennis said that it goes through the town.  Dana suggested looking at our </w:t>
      </w:r>
      <w:r w:rsidR="00D616B2">
        <w:t>by-laws and</w:t>
      </w:r>
      <w:r w:rsidR="007D2A8B">
        <w:t xml:space="preserve"> seeing if it is there and if not then need to add it.</w:t>
      </w:r>
    </w:p>
    <w:p w14:paraId="0955B7CB" w14:textId="3995F306" w:rsidR="007D2A8B" w:rsidRDefault="007D2A8B" w:rsidP="00F1450B">
      <w:pPr>
        <w:tabs>
          <w:tab w:val="left" w:pos="1188"/>
        </w:tabs>
      </w:pPr>
      <w:r>
        <w:t xml:space="preserve">Bryant wants to make a vote, Dana said we need to make it an agenda </w:t>
      </w:r>
      <w:r w:rsidR="00D616B2">
        <w:t>item</w:t>
      </w:r>
      <w:r>
        <w:t xml:space="preserve"> for the next </w:t>
      </w:r>
      <w:proofErr w:type="gramStart"/>
      <w:r>
        <w:t>meeting, and</w:t>
      </w:r>
      <w:proofErr w:type="gramEnd"/>
      <w:r>
        <w:t xml:space="preserve"> do the research.  Then the water shareholders can have a say.  </w:t>
      </w:r>
    </w:p>
    <w:p w14:paraId="47F7D258" w14:textId="13035A7F" w:rsidR="007D2A8B" w:rsidRDefault="007D2A8B" w:rsidP="00F1450B">
      <w:pPr>
        <w:tabs>
          <w:tab w:val="left" w:pos="1188"/>
        </w:tabs>
      </w:pPr>
      <w:r>
        <w:t xml:space="preserve">Terri put the august bills just to make sure that all the bills had been paid and for the board to know what they were. </w:t>
      </w:r>
      <w:r w:rsidR="00D616B2">
        <w:t xml:space="preserve">  Bryant asked if we are paying Mandy </w:t>
      </w:r>
      <w:proofErr w:type="gramStart"/>
      <w:r w:rsidR="00D616B2">
        <w:t>Erickson,</w:t>
      </w:r>
      <w:proofErr w:type="gramEnd"/>
      <w:r w:rsidR="00D616B2">
        <w:t xml:space="preserve"> for doing the water </w:t>
      </w:r>
      <w:r w:rsidR="00D616B2">
        <w:lastRenderedPageBreak/>
        <w:t>samples, Terri said that they are still getting credit on bills, as well as Jared Bingham. Terri said that she is working on getting it set up so that they receive a check.</w:t>
      </w:r>
    </w:p>
    <w:p w14:paraId="5349A4A4" w14:textId="3B1A7932" w:rsidR="00D616B2" w:rsidRDefault="00D616B2" w:rsidP="00D616B2">
      <w:pPr>
        <w:tabs>
          <w:tab w:val="left" w:pos="1188"/>
        </w:tabs>
      </w:pPr>
      <w:r>
        <w:t xml:space="preserve">Bryant made a motion to approve the bills, </w:t>
      </w:r>
      <w:r>
        <w:t>Jay</w:t>
      </w:r>
      <w:r>
        <w:t xml:space="preserve"> seconded the vote was unanimous.</w:t>
      </w:r>
    </w:p>
    <w:p w14:paraId="553334BF" w14:textId="45C6290B" w:rsidR="00D616B2" w:rsidRDefault="00D616B2" w:rsidP="00D616B2">
      <w:pPr>
        <w:tabs>
          <w:tab w:val="left" w:pos="1188"/>
        </w:tabs>
      </w:pPr>
      <w:r>
        <w:t xml:space="preserve">There was a copy of the Rate Study that Jannelle from the Utah Rural Water put together for us.  A discussion of what it says Janelle is saying that we would need to charge more </w:t>
      </w:r>
      <w:proofErr w:type="gramStart"/>
      <w:r>
        <w:t>in order to</w:t>
      </w:r>
      <w:proofErr w:type="gramEnd"/>
      <w:r>
        <w:t xml:space="preserve"> get a grant or pay for a loan to do the improvements that are needed.  We are set up know as $55.00 for 15,000 gallons with a $6.00 for every 1000 gallon over, it was discussed that we have not raised the rates other than 1 time since 2006.</w:t>
      </w:r>
    </w:p>
    <w:p w14:paraId="6A5A6C3A" w14:textId="326439FB" w:rsidR="00D616B2" w:rsidRDefault="00D616B2" w:rsidP="00D616B2">
      <w:pPr>
        <w:tabs>
          <w:tab w:val="left" w:pos="1188"/>
        </w:tabs>
      </w:pPr>
      <w:proofErr w:type="gramStart"/>
      <w:r>
        <w:t>Also</w:t>
      </w:r>
      <w:proofErr w:type="gramEnd"/>
      <w:r>
        <w:t xml:space="preserve"> Terri said that she has been getting us into compliance.  She has set us up on Public Notice, </w:t>
      </w:r>
      <w:proofErr w:type="gramStart"/>
      <w:r>
        <w:t>She</w:t>
      </w:r>
      <w:proofErr w:type="gramEnd"/>
      <w:r>
        <w:t xml:space="preserve"> is working on getting us up to date with our entity, she is looking for the information she just needs to go to the County recorders to get it.  She has also completed the training to be a clerk.</w:t>
      </w:r>
    </w:p>
    <w:p w14:paraId="32011DB7" w14:textId="08BAFB2D" w:rsidR="00D616B2" w:rsidRDefault="00D616B2" w:rsidP="00D616B2">
      <w:pPr>
        <w:tabs>
          <w:tab w:val="left" w:pos="1188"/>
        </w:tabs>
      </w:pPr>
      <w:r>
        <w:t xml:space="preserve">Scott Anderson has our meters as showing what they are supposed for the ones that he tested.  A discussion was had </w:t>
      </w:r>
      <w:proofErr w:type="gramStart"/>
      <w:r>
        <w:t>of</w:t>
      </w:r>
      <w:proofErr w:type="gramEnd"/>
      <w:r>
        <w:t xml:space="preserve"> what meters were tested.</w:t>
      </w:r>
      <w:r w:rsidR="00F306DC">
        <w:t xml:space="preserve">  Scott Anderson said that they are reading higher than he thought they would be.  1 in 7 is acceptable.</w:t>
      </w:r>
    </w:p>
    <w:p w14:paraId="01BE5232" w14:textId="62729145" w:rsidR="00F306DC" w:rsidRDefault="00F306DC" w:rsidP="00D616B2">
      <w:pPr>
        <w:tabs>
          <w:tab w:val="left" w:pos="1188"/>
        </w:tabs>
      </w:pPr>
      <w:r>
        <w:t xml:space="preserve">Jay recommends finding out the life expectancy of the meter and </w:t>
      </w:r>
      <w:proofErr w:type="gramStart"/>
      <w:r>
        <w:t>start</w:t>
      </w:r>
      <w:proofErr w:type="gramEnd"/>
      <w:r>
        <w:t xml:space="preserve"> budgeting for the replacement of the meters.  They have been in for 18 years; the rate is 15-20 years.  Dana recommends that if we get the grant that we replace the meters</w:t>
      </w:r>
    </w:p>
    <w:p w14:paraId="74D97226" w14:textId="54FD0334" w:rsidR="00F306DC" w:rsidRDefault="00F306DC" w:rsidP="00D616B2">
      <w:pPr>
        <w:tabs>
          <w:tab w:val="left" w:pos="1188"/>
        </w:tabs>
      </w:pPr>
      <w:r>
        <w:t xml:space="preserve">Budget the current bank statement was in the documents, Dennis said that at the first of the year that the loan payment is </w:t>
      </w:r>
      <w:proofErr w:type="gramStart"/>
      <w:r>
        <w:t>done</w:t>
      </w:r>
      <w:proofErr w:type="gramEnd"/>
      <w:r>
        <w:t xml:space="preserve">.  </w:t>
      </w:r>
    </w:p>
    <w:p w14:paraId="48B01AA2" w14:textId="31EA40DA" w:rsidR="00F306DC" w:rsidRDefault="00813415" w:rsidP="00D616B2">
      <w:pPr>
        <w:tabs>
          <w:tab w:val="left" w:pos="1188"/>
        </w:tabs>
      </w:pPr>
      <w:r>
        <w:t xml:space="preserve">Bryant </w:t>
      </w:r>
      <w:proofErr w:type="gramStart"/>
      <w:r>
        <w:t>is wanting</w:t>
      </w:r>
      <w:proofErr w:type="gramEnd"/>
      <w:r>
        <w:t xml:space="preserve"> the communication system working on the well, and making sure that the tank has the greatest amount needed in a problem.  Also, getting the generator up and running.  Terri told of the grants that could be available.  Terri said that she will talk to Stephanie Loder, or Melinda Johnson to help with the grant.</w:t>
      </w:r>
    </w:p>
    <w:p w14:paraId="517C3DBD" w14:textId="515C3105" w:rsidR="00813415" w:rsidRDefault="00813415" w:rsidP="00D616B2">
      <w:pPr>
        <w:tabs>
          <w:tab w:val="left" w:pos="1188"/>
        </w:tabs>
      </w:pPr>
      <w:r>
        <w:t>Dennis recommends that we are careful with what we spend, Terri said that she feels that us getting fewer delinquencies will help.  Dennis is wondering if we can get a grant that will not make us have to raise our rates if we don’t have too.  Dennis said that there are some places that you only pay for the water you use.    We need to make sure that we are making enough to maintain our system.</w:t>
      </w:r>
    </w:p>
    <w:p w14:paraId="42555435" w14:textId="7B10CB2D" w:rsidR="00F306DC" w:rsidRDefault="00813415" w:rsidP="00D616B2">
      <w:pPr>
        <w:tabs>
          <w:tab w:val="left" w:pos="1188"/>
        </w:tabs>
      </w:pPr>
      <w:r>
        <w:t>Bryant makes a motion to close the meeting.  Tony seconds the vote is unanimous.</w:t>
      </w:r>
    </w:p>
    <w:p w14:paraId="5A3FDF97" w14:textId="79EEACBC" w:rsidR="00813415" w:rsidRDefault="00813415" w:rsidP="00D616B2">
      <w:pPr>
        <w:tabs>
          <w:tab w:val="left" w:pos="1188"/>
        </w:tabs>
      </w:pPr>
    </w:p>
    <w:p w14:paraId="0F991C32" w14:textId="77777777" w:rsidR="00F306DC" w:rsidRDefault="00F306DC" w:rsidP="00D616B2">
      <w:pPr>
        <w:tabs>
          <w:tab w:val="left" w:pos="1188"/>
        </w:tabs>
      </w:pPr>
    </w:p>
    <w:p w14:paraId="6A387960" w14:textId="77777777" w:rsidR="00D616B2" w:rsidRDefault="00D616B2" w:rsidP="00D616B2">
      <w:pPr>
        <w:tabs>
          <w:tab w:val="left" w:pos="1188"/>
        </w:tabs>
      </w:pPr>
    </w:p>
    <w:p w14:paraId="1DB4AA45" w14:textId="77777777" w:rsidR="00D616B2" w:rsidRDefault="00D616B2" w:rsidP="00D616B2">
      <w:pPr>
        <w:tabs>
          <w:tab w:val="left" w:pos="1188"/>
        </w:tabs>
      </w:pPr>
    </w:p>
    <w:p w14:paraId="6F87398D" w14:textId="77777777" w:rsidR="007D2A8B" w:rsidRDefault="007D2A8B" w:rsidP="00F1450B">
      <w:pPr>
        <w:tabs>
          <w:tab w:val="left" w:pos="1188"/>
        </w:tabs>
      </w:pPr>
    </w:p>
    <w:sectPr w:rsidR="007D2A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50B"/>
    <w:rsid w:val="007D2A8B"/>
    <w:rsid w:val="00813415"/>
    <w:rsid w:val="00D616B2"/>
    <w:rsid w:val="00F1450B"/>
    <w:rsid w:val="00F306DC"/>
    <w:rsid w:val="00FF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71774"/>
  <w15:chartTrackingRefBased/>
  <w15:docId w15:val="{E6F19402-70E4-497A-9F57-36CB092BF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5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45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45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45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45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45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45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45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45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5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45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45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45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45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45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45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45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450B"/>
    <w:rPr>
      <w:rFonts w:eastAsiaTheme="majorEastAsia" w:cstheme="majorBidi"/>
      <w:color w:val="272727" w:themeColor="text1" w:themeTint="D8"/>
    </w:rPr>
  </w:style>
  <w:style w:type="paragraph" w:styleId="Title">
    <w:name w:val="Title"/>
    <w:basedOn w:val="Normal"/>
    <w:next w:val="Normal"/>
    <w:link w:val="TitleChar"/>
    <w:uiPriority w:val="10"/>
    <w:qFormat/>
    <w:rsid w:val="00F145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5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45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45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450B"/>
    <w:pPr>
      <w:spacing w:before="160"/>
      <w:jc w:val="center"/>
    </w:pPr>
    <w:rPr>
      <w:i/>
      <w:iCs/>
      <w:color w:val="404040" w:themeColor="text1" w:themeTint="BF"/>
    </w:rPr>
  </w:style>
  <w:style w:type="character" w:customStyle="1" w:styleId="QuoteChar">
    <w:name w:val="Quote Char"/>
    <w:basedOn w:val="DefaultParagraphFont"/>
    <w:link w:val="Quote"/>
    <w:uiPriority w:val="29"/>
    <w:rsid w:val="00F1450B"/>
    <w:rPr>
      <w:i/>
      <w:iCs/>
      <w:color w:val="404040" w:themeColor="text1" w:themeTint="BF"/>
    </w:rPr>
  </w:style>
  <w:style w:type="paragraph" w:styleId="ListParagraph">
    <w:name w:val="List Paragraph"/>
    <w:basedOn w:val="Normal"/>
    <w:uiPriority w:val="34"/>
    <w:qFormat/>
    <w:rsid w:val="00F1450B"/>
    <w:pPr>
      <w:ind w:left="720"/>
      <w:contextualSpacing/>
    </w:pPr>
  </w:style>
  <w:style w:type="character" w:styleId="IntenseEmphasis">
    <w:name w:val="Intense Emphasis"/>
    <w:basedOn w:val="DefaultParagraphFont"/>
    <w:uiPriority w:val="21"/>
    <w:qFormat/>
    <w:rsid w:val="00F1450B"/>
    <w:rPr>
      <w:i/>
      <w:iCs/>
      <w:color w:val="0F4761" w:themeColor="accent1" w:themeShade="BF"/>
    </w:rPr>
  </w:style>
  <w:style w:type="paragraph" w:styleId="IntenseQuote">
    <w:name w:val="Intense Quote"/>
    <w:basedOn w:val="Normal"/>
    <w:next w:val="Normal"/>
    <w:link w:val="IntenseQuoteChar"/>
    <w:uiPriority w:val="30"/>
    <w:qFormat/>
    <w:rsid w:val="00F145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450B"/>
    <w:rPr>
      <w:i/>
      <w:iCs/>
      <w:color w:val="0F4761" w:themeColor="accent1" w:themeShade="BF"/>
    </w:rPr>
  </w:style>
  <w:style w:type="character" w:styleId="IntenseReference">
    <w:name w:val="Intense Reference"/>
    <w:basedOn w:val="DefaultParagraphFont"/>
    <w:uiPriority w:val="32"/>
    <w:qFormat/>
    <w:rsid w:val="00F145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vernon water</dc:creator>
  <cp:keywords/>
  <dc:description/>
  <cp:lastModifiedBy>vernon water</cp:lastModifiedBy>
  <cp:revision>1</cp:revision>
  <dcterms:created xsi:type="dcterms:W3CDTF">2024-09-10T00:31:00Z</dcterms:created>
  <dcterms:modified xsi:type="dcterms:W3CDTF">2024-09-10T01:19:00Z</dcterms:modified>
</cp:coreProperties>
</file>