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DE00C0" w14:textId="77777777" w:rsidR="00F47AAE" w:rsidRDefault="00F47AAE" w:rsidP="00B1719F">
      <w:pPr>
        <w:pStyle w:val="00Center"/>
      </w:pPr>
      <w:r>
        <w:t>NOTICE OF SPECIAL MEETING</w:t>
      </w:r>
    </w:p>
    <w:p w14:paraId="54CFD084" w14:textId="68DCED51" w:rsidR="00F47AAE" w:rsidRDefault="00F47AAE" w:rsidP="00B1719F">
      <w:pPr>
        <w:pStyle w:val="00BodyText5"/>
      </w:pPr>
      <w:r>
        <w:t xml:space="preserve">TO THE MEMBERS OF THE BOARD OF </w:t>
      </w:r>
      <w:r w:rsidR="003D5DB5">
        <w:t>TRUSTEES</w:t>
      </w:r>
      <w:r w:rsidR="00272C32">
        <w:t xml:space="preserve"> </w:t>
      </w:r>
      <w:r>
        <w:t xml:space="preserve">OF </w:t>
      </w:r>
      <w:r w:rsidR="00AA1A73">
        <w:t xml:space="preserve">THE </w:t>
      </w:r>
      <w:r w:rsidR="00976FB9">
        <w:t>BLACK DESERT</w:t>
      </w:r>
      <w:r w:rsidR="005F3194">
        <w:t xml:space="preserve"> PUBLIC INFRASTRUCTURE DISTRICT</w:t>
      </w:r>
      <w:r>
        <w:t>:</w:t>
      </w:r>
    </w:p>
    <w:p w14:paraId="437F4114" w14:textId="7A7DE4F4" w:rsidR="00F47AAE" w:rsidRDefault="00F47AAE" w:rsidP="00B1719F">
      <w:pPr>
        <w:pStyle w:val="00BodyText5"/>
      </w:pPr>
      <w:r>
        <w:t xml:space="preserve">NOTICE IS HEREBY GIVEN that a special meeting of the Board of </w:t>
      </w:r>
      <w:r w:rsidR="003D5DB5">
        <w:t>Trustees</w:t>
      </w:r>
      <w:r w:rsidR="00272C32">
        <w:t xml:space="preserve"> </w:t>
      </w:r>
      <w:r>
        <w:t xml:space="preserve">of the </w:t>
      </w:r>
      <w:r w:rsidR="00976FB9">
        <w:t>Black Desert</w:t>
      </w:r>
      <w:r w:rsidR="005F3194">
        <w:t xml:space="preserve"> Public Infrastructure District</w:t>
      </w:r>
      <w:r>
        <w:t xml:space="preserve"> (the “District”) will be held </w:t>
      </w:r>
      <w:r w:rsidR="00AA1A73">
        <w:t xml:space="preserve">on </w:t>
      </w:r>
      <w:r w:rsidR="00976FB9">
        <w:t>September</w:t>
      </w:r>
      <w:r w:rsidR="00B33E10">
        <w:t xml:space="preserve"> </w:t>
      </w:r>
      <w:r w:rsidR="00976FB9">
        <w:t>9</w:t>
      </w:r>
      <w:r w:rsidR="00B33E10">
        <w:t>, 2024</w:t>
      </w:r>
      <w:r w:rsidR="00491178">
        <w:t>,</w:t>
      </w:r>
      <w:r w:rsidR="00AA1A73">
        <w:t xml:space="preserve"> by electronic means</w:t>
      </w:r>
      <w:r>
        <w:t xml:space="preserve"> for the purpose of authorizing the adoption </w:t>
      </w:r>
      <w:r w:rsidR="00875DD3">
        <w:t xml:space="preserve">and recording </w:t>
      </w:r>
      <w:r>
        <w:t xml:space="preserve">of a </w:t>
      </w:r>
      <w:r w:rsidR="00976FB9">
        <w:t>First</w:t>
      </w:r>
      <w:r w:rsidR="00063BE8">
        <w:t xml:space="preserve"> Amendment to</w:t>
      </w:r>
      <w:r>
        <w:t xml:space="preserve"> </w:t>
      </w:r>
      <w:r w:rsidR="00976FB9">
        <w:t xml:space="preserve">Amended and Restated </w:t>
      </w:r>
      <w:r>
        <w:t>Assessment Ordinance, and related matters, and for the transaction of such other business incidental to the foregoing as may come before said meeting.</w:t>
      </w:r>
    </w:p>
    <w:p w14:paraId="6344CB5B" w14:textId="77777777" w:rsidR="00272C32" w:rsidRDefault="00272C32" w:rsidP="00272C32"/>
    <w:p w14:paraId="03F0700A" w14:textId="77777777" w:rsidR="00F47AAE" w:rsidRDefault="00F47AAE" w:rsidP="008603F4">
      <w:pPr>
        <w:tabs>
          <w:tab w:val="right" w:pos="9360"/>
        </w:tabs>
        <w:ind w:left="4320"/>
        <w:rPr>
          <w:u w:val="single"/>
        </w:rPr>
      </w:pPr>
      <w:r>
        <w:rPr>
          <w:u w:val="single"/>
        </w:rPr>
        <w:tab/>
      </w:r>
    </w:p>
    <w:p w14:paraId="3A06E5F5" w14:textId="7803621A" w:rsidR="00F47AAE" w:rsidRDefault="00063BE8" w:rsidP="00F47AAE">
      <w:pPr>
        <w:ind w:left="4320"/>
        <w:jc w:val="center"/>
      </w:pPr>
      <w:r>
        <w:t>Clerk/Secretary</w:t>
      </w:r>
    </w:p>
    <w:p w14:paraId="35B0B5EE" w14:textId="3605B6F7" w:rsidR="00F47AAE" w:rsidRDefault="00F47AAE" w:rsidP="00D519BE"/>
    <w:p w14:paraId="2FD5BF3B" w14:textId="77777777" w:rsidR="00EE564C" w:rsidRDefault="00EE564C" w:rsidP="00D519BE"/>
    <w:p w14:paraId="07179E7C" w14:textId="77777777" w:rsidR="00EE564C" w:rsidRDefault="00EE564C" w:rsidP="00D519BE"/>
    <w:p w14:paraId="574041B4" w14:textId="36160DAE" w:rsidR="00F47AAE" w:rsidRDefault="00F47AAE" w:rsidP="00B1719F">
      <w:pPr>
        <w:pStyle w:val="00Center"/>
      </w:pPr>
      <w:r>
        <w:t>ACKNOWLEDGMENT OF NOTICE</w:t>
      </w:r>
      <w:r>
        <w:br/>
        <w:t>AND CONSENT TO SPECIAL MEETING</w:t>
      </w:r>
    </w:p>
    <w:p w14:paraId="572572DA" w14:textId="40FE963D" w:rsidR="00F47AAE" w:rsidRDefault="00F47AAE" w:rsidP="00B1719F">
      <w:pPr>
        <w:pStyle w:val="00BodyText5"/>
      </w:pPr>
      <w:r>
        <w:t xml:space="preserve">We, the </w:t>
      </w:r>
      <w:r w:rsidR="00272C32">
        <w:t xml:space="preserve">members </w:t>
      </w:r>
      <w:r>
        <w:t xml:space="preserve">of the Board of </w:t>
      </w:r>
      <w:r w:rsidR="003D5DB5">
        <w:t>Trustees</w:t>
      </w:r>
      <w:r w:rsidR="00272C32">
        <w:t xml:space="preserve"> </w:t>
      </w:r>
      <w:r>
        <w:t>of the District, do hereby acknowledge receipt of the foregoing Notice of Special Meeting, and we hereby waive any and all irregularities, if any, in such notice and in the manner of service thereof upon us and consent and agree to the holding of such special meeting at the time and place specified in said notice, and to the transaction of any and all business which may come before said meeting.</w:t>
      </w:r>
    </w:p>
    <w:p w14:paraId="52B3F494" w14:textId="3365D1FD" w:rsidR="00F47AAE" w:rsidRDefault="00F47AAE" w:rsidP="00B1719F"/>
    <w:p w14:paraId="46F22055" w14:textId="77777777" w:rsidR="00B1719F" w:rsidRDefault="00B1719F" w:rsidP="00B1719F"/>
    <w:p w14:paraId="51CF2CD4" w14:textId="77777777" w:rsidR="00B1719F" w:rsidRPr="00ED0863" w:rsidRDefault="00B1719F" w:rsidP="008603F4">
      <w:pPr>
        <w:tabs>
          <w:tab w:val="right" w:pos="9360"/>
        </w:tabs>
        <w:ind w:left="3600"/>
        <w:rPr>
          <w:u w:val="single"/>
        </w:rPr>
      </w:pPr>
      <w:r>
        <w:rPr>
          <w:u w:val="single"/>
        </w:rPr>
        <w:tab/>
      </w:r>
    </w:p>
    <w:p w14:paraId="13F79397" w14:textId="77777777" w:rsidR="00B1719F" w:rsidRDefault="00B1719F" w:rsidP="00B1719F">
      <w:pPr>
        <w:ind w:left="3600"/>
        <w:jc w:val="center"/>
      </w:pPr>
      <w:r>
        <w:t>Chair</w:t>
      </w:r>
    </w:p>
    <w:p w14:paraId="1BE5C1C7" w14:textId="77777777" w:rsidR="00B1719F" w:rsidRDefault="00B1719F" w:rsidP="00B1719F">
      <w:pPr>
        <w:ind w:left="3600"/>
      </w:pPr>
    </w:p>
    <w:p w14:paraId="5847B26D" w14:textId="77777777" w:rsidR="00B1719F" w:rsidRDefault="00B1719F" w:rsidP="00B1719F">
      <w:pPr>
        <w:ind w:left="3600"/>
      </w:pPr>
    </w:p>
    <w:p w14:paraId="5194F635" w14:textId="77777777" w:rsidR="00B1719F" w:rsidRPr="00ED0863" w:rsidRDefault="00B1719F" w:rsidP="008603F4">
      <w:pPr>
        <w:tabs>
          <w:tab w:val="right" w:pos="9360"/>
        </w:tabs>
        <w:ind w:left="3600"/>
        <w:rPr>
          <w:u w:val="single"/>
        </w:rPr>
      </w:pPr>
      <w:r>
        <w:rPr>
          <w:u w:val="single"/>
        </w:rPr>
        <w:tab/>
      </w:r>
    </w:p>
    <w:p w14:paraId="5AB63DB2" w14:textId="149E48BE" w:rsidR="00B1719F" w:rsidRPr="00DF4B4E" w:rsidRDefault="005151BA" w:rsidP="00B1719F">
      <w:pPr>
        <w:ind w:left="3600"/>
        <w:jc w:val="center"/>
      </w:pPr>
      <w:r>
        <w:t>Vice Chair</w:t>
      </w:r>
      <w:r w:rsidR="007C4C58">
        <w:t>/Treasurer</w:t>
      </w:r>
    </w:p>
    <w:p w14:paraId="1C69CBD4" w14:textId="77777777" w:rsidR="00B1719F" w:rsidRDefault="00B1719F" w:rsidP="00B1719F">
      <w:pPr>
        <w:ind w:left="3600"/>
      </w:pPr>
    </w:p>
    <w:p w14:paraId="21BD48A7" w14:textId="77777777" w:rsidR="00B1719F" w:rsidRPr="00DF4B4E" w:rsidRDefault="00B1719F" w:rsidP="00B1719F">
      <w:pPr>
        <w:ind w:left="3600"/>
      </w:pPr>
    </w:p>
    <w:p w14:paraId="7598F0D4" w14:textId="77777777" w:rsidR="00B1719F" w:rsidRPr="00ED0863" w:rsidRDefault="00B1719F" w:rsidP="008603F4">
      <w:pPr>
        <w:tabs>
          <w:tab w:val="right" w:pos="9360"/>
        </w:tabs>
        <w:ind w:left="3600"/>
        <w:rPr>
          <w:u w:val="single"/>
        </w:rPr>
      </w:pPr>
      <w:r>
        <w:rPr>
          <w:u w:val="single"/>
        </w:rPr>
        <w:tab/>
      </w:r>
    </w:p>
    <w:p w14:paraId="075BDDC5" w14:textId="706A57DB" w:rsidR="00B1719F" w:rsidRPr="00DF4B4E" w:rsidRDefault="00063BE8" w:rsidP="00B1719F">
      <w:pPr>
        <w:ind w:left="3600"/>
        <w:jc w:val="center"/>
      </w:pPr>
      <w:r>
        <w:t>Clerk/Secretary</w:t>
      </w:r>
    </w:p>
    <w:p w14:paraId="6A577FA4" w14:textId="77777777" w:rsidR="00B1719F" w:rsidRPr="00DF4B4E" w:rsidRDefault="00B1719F" w:rsidP="00B1719F">
      <w:pPr>
        <w:ind w:left="3600"/>
      </w:pPr>
    </w:p>
    <w:p w14:paraId="5AA6248C" w14:textId="77777777" w:rsidR="00F47AAE" w:rsidRPr="00DF4B4E" w:rsidRDefault="00F47AAE" w:rsidP="00F47AAE">
      <w:pPr>
        <w:tabs>
          <w:tab w:val="center" w:pos="6480"/>
        </w:tabs>
      </w:pPr>
    </w:p>
    <w:p w14:paraId="2F685040" w14:textId="7253887E" w:rsidR="00F47AAE" w:rsidRPr="00DF4B4E" w:rsidRDefault="00F47AAE" w:rsidP="00B1719F"/>
    <w:p w14:paraId="4FDB685D" w14:textId="77777777" w:rsidR="00F47AAE" w:rsidRDefault="00F47AAE" w:rsidP="00F47AAE">
      <w:pPr>
        <w:sectPr w:rsidR="00F47AAE" w:rsidSect="00EC06F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440" w:bottom="1440" w:left="1440" w:header="720" w:footer="720" w:gutter="0"/>
          <w:pgNumType w:start="1"/>
          <w:cols w:space="720"/>
          <w:titlePg/>
          <w:docGrid w:linePitch="326"/>
        </w:sectPr>
      </w:pPr>
    </w:p>
    <w:p w14:paraId="1926A661" w14:textId="77777777" w:rsidR="00B1719F" w:rsidRDefault="00B1719F" w:rsidP="007E5CB8">
      <w:pPr>
        <w:jc w:val="right"/>
      </w:pPr>
    </w:p>
    <w:p w14:paraId="6D9559FF" w14:textId="7A338462" w:rsidR="007E5CB8" w:rsidRDefault="00976FB9" w:rsidP="007E5CB8">
      <w:pPr>
        <w:jc w:val="right"/>
      </w:pPr>
      <w:r>
        <w:t>September 9</w:t>
      </w:r>
      <w:r w:rsidR="00B33E10">
        <w:t>, 2024</w:t>
      </w:r>
    </w:p>
    <w:p w14:paraId="15AA6AB9" w14:textId="77777777" w:rsidR="007E5CB8" w:rsidRDefault="007E5CB8" w:rsidP="007E5CB8">
      <w:pPr>
        <w:jc w:val="right"/>
      </w:pPr>
    </w:p>
    <w:p w14:paraId="45CD0204" w14:textId="152EB4B8" w:rsidR="007E5CB8" w:rsidRDefault="007E5CB8" w:rsidP="00B1719F">
      <w:pPr>
        <w:pStyle w:val="00BodyText5"/>
      </w:pPr>
      <w:r>
        <w:t xml:space="preserve">The Board of </w:t>
      </w:r>
      <w:r w:rsidR="003D5DB5">
        <w:t>Trustees</w:t>
      </w:r>
      <w:r>
        <w:t xml:space="preserve"> (the “Board”) of the </w:t>
      </w:r>
      <w:r w:rsidR="00976FB9">
        <w:t>Black Desert</w:t>
      </w:r>
      <w:r w:rsidR="005F3194">
        <w:t xml:space="preserve"> Public Infrastructure District</w:t>
      </w:r>
      <w:r w:rsidR="00F16563">
        <w:t xml:space="preserve"> </w:t>
      </w:r>
      <w:r>
        <w:t>(</w:t>
      </w:r>
      <w:r w:rsidR="002F7C16">
        <w:t xml:space="preserve">the </w:t>
      </w:r>
      <w:r>
        <w:t>“</w:t>
      </w:r>
      <w:r w:rsidR="002F7C16">
        <w:t>District</w:t>
      </w:r>
      <w:r>
        <w:t xml:space="preserve">”) met in </w:t>
      </w:r>
      <w:r w:rsidR="00F47AAE">
        <w:t>special</w:t>
      </w:r>
      <w:r>
        <w:t xml:space="preserve"> session </w:t>
      </w:r>
      <w:r w:rsidR="00B31BD6">
        <w:t xml:space="preserve">(including </w:t>
      </w:r>
      <w:r>
        <w:t>by electronic means</w:t>
      </w:r>
      <w:r w:rsidR="00B31BD6">
        <w:t>)</w:t>
      </w:r>
      <w:r>
        <w:t xml:space="preserve"> on </w:t>
      </w:r>
      <w:r w:rsidR="00976FB9">
        <w:t>September</w:t>
      </w:r>
      <w:r w:rsidR="00B33E10">
        <w:t xml:space="preserve"> </w:t>
      </w:r>
      <w:r w:rsidR="00976FB9">
        <w:t>9</w:t>
      </w:r>
      <w:r w:rsidR="00B33E10">
        <w:t>, 2024</w:t>
      </w:r>
      <w:r>
        <w:t xml:space="preserve">, at </w:t>
      </w:r>
      <w:r w:rsidR="00976FB9">
        <w:t>3</w:t>
      </w:r>
      <w:r w:rsidR="00B33E10">
        <w:t xml:space="preserve">:30 </w:t>
      </w:r>
      <w:r w:rsidR="00976FB9">
        <w:t>p</w:t>
      </w:r>
      <w:r w:rsidR="00B33E10">
        <w:t>.m.</w:t>
      </w:r>
      <w:r>
        <w:t xml:space="preserve"> with the following members of the Board present:</w:t>
      </w:r>
      <w:r w:rsidR="002F7C16">
        <w:t xml:space="preserve"> </w:t>
      </w:r>
    </w:p>
    <w:p w14:paraId="29ED5C0E" w14:textId="11F15A48" w:rsidR="005A478E" w:rsidRDefault="005A478E" w:rsidP="005A478E"/>
    <w:tbl>
      <w:tblPr>
        <w:tblW w:w="0" w:type="auto"/>
        <w:jc w:val="center"/>
        <w:tblLook w:val="0000" w:firstRow="0" w:lastRow="0" w:firstColumn="0" w:lastColumn="0" w:noHBand="0" w:noVBand="0"/>
      </w:tblPr>
      <w:tblGrid>
        <w:gridCol w:w="3312"/>
        <w:gridCol w:w="3427"/>
      </w:tblGrid>
      <w:tr w:rsidR="005F3194" w14:paraId="09567BEA" w14:textId="77777777" w:rsidTr="00A814F1">
        <w:trPr>
          <w:jc w:val="center"/>
        </w:trPr>
        <w:tc>
          <w:tcPr>
            <w:tcW w:w="3312" w:type="dxa"/>
          </w:tcPr>
          <w:p w14:paraId="0068AA50" w14:textId="79E29A02" w:rsidR="005F3194" w:rsidRDefault="00976FB9" w:rsidP="005F3194">
            <w:pPr>
              <w:pStyle w:val="BodyText1"/>
              <w:spacing w:after="0"/>
              <w:ind w:firstLine="0"/>
            </w:pPr>
            <w:r>
              <w:t>Patrick Manning</w:t>
            </w:r>
          </w:p>
        </w:tc>
        <w:tc>
          <w:tcPr>
            <w:tcW w:w="3427" w:type="dxa"/>
          </w:tcPr>
          <w:p w14:paraId="4A5A680C" w14:textId="09878B24" w:rsidR="005F3194" w:rsidRDefault="005F3194" w:rsidP="005F3194">
            <w:pPr>
              <w:pStyle w:val="BodyText1"/>
              <w:spacing w:after="0"/>
              <w:ind w:firstLine="0"/>
            </w:pPr>
            <w:r>
              <w:t>Chair</w:t>
            </w:r>
          </w:p>
        </w:tc>
      </w:tr>
      <w:tr w:rsidR="005F3194" w14:paraId="194A68B6" w14:textId="77777777" w:rsidTr="00A814F1">
        <w:trPr>
          <w:jc w:val="center"/>
        </w:trPr>
        <w:tc>
          <w:tcPr>
            <w:tcW w:w="3312" w:type="dxa"/>
          </w:tcPr>
          <w:p w14:paraId="6FC6AE15" w14:textId="1BECB2BA" w:rsidR="005F3194" w:rsidRDefault="00976FB9" w:rsidP="005F3194">
            <w:pPr>
              <w:pStyle w:val="BodyText1"/>
              <w:spacing w:after="0"/>
              <w:ind w:firstLine="0"/>
            </w:pPr>
            <w:r>
              <w:t>Brett Boren</w:t>
            </w:r>
          </w:p>
        </w:tc>
        <w:tc>
          <w:tcPr>
            <w:tcW w:w="3427" w:type="dxa"/>
          </w:tcPr>
          <w:p w14:paraId="34115DDB" w14:textId="29F4C9EE" w:rsidR="005F3194" w:rsidRDefault="005F3194" w:rsidP="005F3194">
            <w:pPr>
              <w:pStyle w:val="BodyText1"/>
              <w:spacing w:after="0"/>
              <w:ind w:firstLine="0"/>
            </w:pPr>
            <w:r>
              <w:t>Vice Chair/Treasurer</w:t>
            </w:r>
          </w:p>
        </w:tc>
      </w:tr>
      <w:tr w:rsidR="005F3194" w14:paraId="352251F6" w14:textId="77777777" w:rsidTr="00A814F1">
        <w:trPr>
          <w:jc w:val="center"/>
        </w:trPr>
        <w:tc>
          <w:tcPr>
            <w:tcW w:w="3312" w:type="dxa"/>
          </w:tcPr>
          <w:p w14:paraId="569FD2E6" w14:textId="6569A282" w:rsidR="005F3194" w:rsidRDefault="00976FB9" w:rsidP="005F3194">
            <w:pPr>
              <w:pStyle w:val="BodyText1"/>
              <w:spacing w:after="0"/>
              <w:ind w:firstLine="0"/>
            </w:pPr>
            <w:r>
              <w:rPr>
                <w:spacing w:val="-3"/>
              </w:rPr>
              <w:t>Stephanie Nast</w:t>
            </w:r>
          </w:p>
        </w:tc>
        <w:tc>
          <w:tcPr>
            <w:tcW w:w="3427" w:type="dxa"/>
          </w:tcPr>
          <w:p w14:paraId="4C6AB804" w14:textId="7FC586AC" w:rsidR="005F3194" w:rsidRDefault="005F3194" w:rsidP="005F3194">
            <w:pPr>
              <w:pStyle w:val="BodyText1"/>
              <w:spacing w:after="0"/>
              <w:ind w:firstLine="0"/>
            </w:pPr>
            <w:r>
              <w:t>Clerk/Secretary</w:t>
            </w:r>
          </w:p>
        </w:tc>
      </w:tr>
      <w:tr w:rsidR="005A478E" w14:paraId="63042E1C" w14:textId="77777777" w:rsidTr="00A814F1">
        <w:trPr>
          <w:jc w:val="center"/>
        </w:trPr>
        <w:tc>
          <w:tcPr>
            <w:tcW w:w="3312" w:type="dxa"/>
          </w:tcPr>
          <w:p w14:paraId="00AF226A" w14:textId="77777777" w:rsidR="005A478E" w:rsidRPr="0000565E" w:rsidRDefault="005A478E" w:rsidP="00A814F1"/>
        </w:tc>
        <w:tc>
          <w:tcPr>
            <w:tcW w:w="3427" w:type="dxa"/>
          </w:tcPr>
          <w:p w14:paraId="59C7DA07" w14:textId="77777777" w:rsidR="005A478E" w:rsidRPr="0000565E" w:rsidRDefault="005A478E" w:rsidP="00A814F1"/>
        </w:tc>
      </w:tr>
    </w:tbl>
    <w:p w14:paraId="3269DF3C" w14:textId="77777777" w:rsidR="005A478E" w:rsidRDefault="005A478E" w:rsidP="005A478E"/>
    <w:p w14:paraId="22A5CC54" w14:textId="77777777" w:rsidR="005A478E" w:rsidRDefault="005A478E" w:rsidP="005A478E">
      <w:pPr>
        <w:pStyle w:val="00BodyText5"/>
      </w:pPr>
      <w:r>
        <w:t>Also present:</w:t>
      </w:r>
    </w:p>
    <w:tbl>
      <w:tblPr>
        <w:tblW w:w="0" w:type="auto"/>
        <w:jc w:val="center"/>
        <w:tblLook w:val="0000" w:firstRow="0" w:lastRow="0" w:firstColumn="0" w:lastColumn="0" w:noHBand="0" w:noVBand="0"/>
      </w:tblPr>
      <w:tblGrid>
        <w:gridCol w:w="3312"/>
        <w:gridCol w:w="3427"/>
      </w:tblGrid>
      <w:tr w:rsidR="005F3194" w14:paraId="78A3020D" w14:textId="77777777" w:rsidTr="00A814F1">
        <w:trPr>
          <w:jc w:val="center"/>
        </w:trPr>
        <w:tc>
          <w:tcPr>
            <w:tcW w:w="3312" w:type="dxa"/>
          </w:tcPr>
          <w:p w14:paraId="4D9C6996" w14:textId="23A07313" w:rsidR="005F3194" w:rsidRDefault="00976FB9" w:rsidP="005F3194">
            <w:pPr>
              <w:pStyle w:val="BodyText1"/>
              <w:spacing w:after="0"/>
              <w:ind w:firstLine="0"/>
            </w:pPr>
            <w:r>
              <w:t>Matt Ence</w:t>
            </w:r>
          </w:p>
        </w:tc>
        <w:tc>
          <w:tcPr>
            <w:tcW w:w="3427" w:type="dxa"/>
          </w:tcPr>
          <w:p w14:paraId="048B8CBE" w14:textId="2919332F" w:rsidR="005F3194" w:rsidRDefault="005F3194" w:rsidP="005F3194">
            <w:pPr>
              <w:pStyle w:val="BodyText1"/>
              <w:spacing w:after="0"/>
              <w:ind w:firstLine="0"/>
            </w:pPr>
            <w:r>
              <w:t>District Counsel</w:t>
            </w:r>
          </w:p>
        </w:tc>
      </w:tr>
      <w:tr w:rsidR="005A478E" w14:paraId="75DD74A9" w14:textId="77777777" w:rsidTr="00A814F1">
        <w:trPr>
          <w:jc w:val="center"/>
        </w:trPr>
        <w:tc>
          <w:tcPr>
            <w:tcW w:w="3312" w:type="dxa"/>
          </w:tcPr>
          <w:p w14:paraId="2092B34C" w14:textId="2D758537" w:rsidR="005A478E" w:rsidRDefault="00576238" w:rsidP="00A814F1">
            <w:pPr>
              <w:pStyle w:val="BodyText1"/>
              <w:spacing w:after="0"/>
              <w:ind w:firstLine="0"/>
            </w:pPr>
            <w:r>
              <w:t>Aaron Wade</w:t>
            </w:r>
          </w:p>
        </w:tc>
        <w:tc>
          <w:tcPr>
            <w:tcW w:w="3427" w:type="dxa"/>
          </w:tcPr>
          <w:p w14:paraId="36F526C7" w14:textId="4190FA69" w:rsidR="005A478E" w:rsidRDefault="00576238" w:rsidP="00A814F1">
            <w:pPr>
              <w:pStyle w:val="BodyText1"/>
              <w:spacing w:after="0"/>
              <w:ind w:firstLine="0"/>
            </w:pPr>
            <w:r>
              <w:t>Bond Counsel</w:t>
            </w:r>
          </w:p>
        </w:tc>
      </w:tr>
    </w:tbl>
    <w:p w14:paraId="4BD16577" w14:textId="77777777" w:rsidR="005A478E" w:rsidRDefault="005A478E" w:rsidP="005A478E">
      <w:pPr>
        <w:tabs>
          <w:tab w:val="left" w:pos="1440"/>
          <w:tab w:val="left" w:pos="5400"/>
        </w:tabs>
        <w:ind w:left="720"/>
      </w:pPr>
    </w:p>
    <w:p w14:paraId="3B2E59A0" w14:textId="1456874A" w:rsidR="005A478E" w:rsidRDefault="005A478E" w:rsidP="005A478E">
      <w:pPr>
        <w:pStyle w:val="00BodyText5"/>
      </w:pPr>
      <w:r w:rsidRPr="00B353C5">
        <w:t>Absent:</w:t>
      </w:r>
    </w:p>
    <w:p w14:paraId="5690D475" w14:textId="51D07293" w:rsidR="00766C80" w:rsidRDefault="00766C80" w:rsidP="00766C80"/>
    <w:p w14:paraId="44C85548" w14:textId="77777777" w:rsidR="00C66C8D" w:rsidRDefault="00C66C8D" w:rsidP="00766C80"/>
    <w:p w14:paraId="31B39285" w14:textId="6F66DDC8" w:rsidR="005011C7" w:rsidRDefault="005011C7" w:rsidP="005011C7">
      <w:pPr>
        <w:pStyle w:val="00BodyText5"/>
      </w:pPr>
      <w:r>
        <w:t xml:space="preserve">After the meeting had been duly called to order and after other matters not pertinent to this Resolution had been discussed, the </w:t>
      </w:r>
      <w:r w:rsidR="00063BE8">
        <w:t>Clerk/Secretary</w:t>
      </w:r>
      <w:r>
        <w:t xml:space="preserve"> presented to the </w:t>
      </w:r>
      <w:r w:rsidR="007E5CB8">
        <w:t>Board</w:t>
      </w:r>
      <w:r>
        <w:t xml:space="preserve"> a Certificate of Compliance with Open Meeting Law with respect to this </w:t>
      </w:r>
      <w:r w:rsidR="00976FB9">
        <w:t>September</w:t>
      </w:r>
      <w:r w:rsidR="00B33E10">
        <w:t xml:space="preserve"> </w:t>
      </w:r>
      <w:r w:rsidR="00976FB9">
        <w:t>9</w:t>
      </w:r>
      <w:r w:rsidR="00B33E10">
        <w:t>, 2024</w:t>
      </w:r>
      <w:r>
        <w:t xml:space="preserve">, meeting, a copy of which is attached hereto as </w:t>
      </w:r>
      <w:r>
        <w:rPr>
          <w:u w:val="single"/>
        </w:rPr>
        <w:t>Exhibit A</w:t>
      </w:r>
      <w:r>
        <w:t>.</w:t>
      </w:r>
    </w:p>
    <w:p w14:paraId="5108C604" w14:textId="61D92D11" w:rsidR="005011C7" w:rsidRDefault="005011C7" w:rsidP="005011C7">
      <w:pPr>
        <w:pStyle w:val="00BodyText5"/>
      </w:pPr>
      <w:r>
        <w:t xml:space="preserve">Thereupon, the following resolution was introduced in written form, discussed in full, and pursuant to a motion made by </w:t>
      </w:r>
      <w:r w:rsidR="00063BE8">
        <w:t>_____</w:t>
      </w:r>
      <w:r w:rsidR="00491178">
        <w:t>__</w:t>
      </w:r>
      <w:r w:rsidR="00063BE8">
        <w:t>___</w:t>
      </w:r>
      <w:r>
        <w:t xml:space="preserve"> and </w:t>
      </w:r>
      <w:r w:rsidR="00976FB9">
        <w:t>seconded</w:t>
      </w:r>
      <w:r>
        <w:t xml:space="preserve"> by </w:t>
      </w:r>
      <w:r w:rsidR="00063BE8">
        <w:t>_________</w:t>
      </w:r>
      <w:r w:rsidR="00491178">
        <w:t>_</w:t>
      </w:r>
      <w:r w:rsidR="00063BE8">
        <w:t>_</w:t>
      </w:r>
      <w:r w:rsidR="005D1477">
        <w:t xml:space="preserve"> </w:t>
      </w:r>
      <w:r>
        <w:t>adopted by the following vote:</w:t>
      </w:r>
    </w:p>
    <w:p w14:paraId="3E558351" w14:textId="70F4ADEF" w:rsidR="00C66C8D" w:rsidRDefault="005011C7" w:rsidP="009D3A66">
      <w:pPr>
        <w:pStyle w:val="00BodyText5"/>
      </w:pPr>
      <w:r>
        <w:t xml:space="preserve">AYE: </w:t>
      </w:r>
      <w:r w:rsidR="0056375A">
        <w:tab/>
      </w:r>
    </w:p>
    <w:p w14:paraId="443213FE" w14:textId="77777777" w:rsidR="005011C7" w:rsidRDefault="005011C7" w:rsidP="00D44884"/>
    <w:p w14:paraId="5035D588" w14:textId="77777777" w:rsidR="005011C7" w:rsidRDefault="005011C7" w:rsidP="005011C7">
      <w:pPr>
        <w:pStyle w:val="00BodyText5"/>
      </w:pPr>
      <w:r>
        <w:t xml:space="preserve">NAY: </w:t>
      </w:r>
      <w:r w:rsidR="0056375A">
        <w:tab/>
      </w:r>
    </w:p>
    <w:p w14:paraId="3C4DAF94" w14:textId="31FE5065" w:rsidR="005011C7" w:rsidRDefault="005011C7" w:rsidP="005011C7">
      <w:pPr>
        <w:pStyle w:val="00BodyText5"/>
      </w:pPr>
      <w:r>
        <w:t xml:space="preserve">The resolution was then signed by the </w:t>
      </w:r>
      <w:r w:rsidR="00063BE8">
        <w:t>Chair</w:t>
      </w:r>
      <w:r>
        <w:t xml:space="preserve"> and recorded by the </w:t>
      </w:r>
      <w:r w:rsidR="00063BE8">
        <w:t>Clerk/Secretary</w:t>
      </w:r>
      <w:r>
        <w:t xml:space="preserve"> in the official records of </w:t>
      </w:r>
      <w:r w:rsidR="002F7C16">
        <w:t xml:space="preserve">the </w:t>
      </w:r>
      <w:r w:rsidR="00976FB9">
        <w:t>Black Desert</w:t>
      </w:r>
      <w:r w:rsidR="005F3194">
        <w:t xml:space="preserve"> Public Infrastructure District</w:t>
      </w:r>
      <w:r>
        <w:t>.  The resolution is as follows:</w:t>
      </w:r>
    </w:p>
    <w:p w14:paraId="0B558D32" w14:textId="36A562C8" w:rsidR="003A1724" w:rsidRDefault="005011C7" w:rsidP="00D44884">
      <w:pPr>
        <w:pStyle w:val="00Center"/>
      </w:pPr>
      <w:r>
        <w:br w:type="page"/>
      </w:r>
      <w:r w:rsidR="003A1724">
        <w:lastRenderedPageBreak/>
        <w:t xml:space="preserve">RESOLUTION NO. </w:t>
      </w:r>
      <w:r w:rsidR="0056375A">
        <w:t xml:space="preserve"> </w:t>
      </w:r>
      <w:r w:rsidR="00B31BD6">
        <w:t>20</w:t>
      </w:r>
      <w:r w:rsidR="008234E5">
        <w:t>24</w:t>
      </w:r>
      <w:r w:rsidR="00576238">
        <w:t>-</w:t>
      </w:r>
      <w:r w:rsidR="007C2926">
        <w:t>___</w:t>
      </w:r>
    </w:p>
    <w:p w14:paraId="1B96FE7B" w14:textId="63389373" w:rsidR="009675BC" w:rsidRDefault="009675BC" w:rsidP="009675BC">
      <w:pPr>
        <w:pStyle w:val="00BlockInd5"/>
      </w:pPr>
      <w:r>
        <w:t xml:space="preserve">A RESOLUTION OF THE BOARD OF TRUSTEES OF THE </w:t>
      </w:r>
      <w:r w:rsidR="00976FB9">
        <w:t>BLACK DESERT</w:t>
      </w:r>
      <w:r w:rsidR="005F3194">
        <w:t xml:space="preserve"> PUBLIC INFRASTRUCTURE DISTRICT</w:t>
      </w:r>
      <w:r>
        <w:t xml:space="preserve"> </w:t>
      </w:r>
      <w:r w:rsidR="009D3A66">
        <w:t>AUTHORIZING THE EXECUTION</w:t>
      </w:r>
      <w:r>
        <w:t xml:space="preserve"> OF A </w:t>
      </w:r>
      <w:r w:rsidR="00976FB9">
        <w:t>FIRST</w:t>
      </w:r>
      <w:r>
        <w:t xml:space="preserve"> AMENDMENT TO </w:t>
      </w:r>
      <w:r w:rsidR="001E044E">
        <w:t xml:space="preserve">AMENDED AND RESTATED </w:t>
      </w:r>
      <w:r>
        <w:t xml:space="preserve">ASSESSMENT ORDINANCE FOR THE </w:t>
      </w:r>
      <w:r w:rsidR="00976FB9">
        <w:t>BLACK DESERT</w:t>
      </w:r>
      <w:r w:rsidR="005F3194">
        <w:t xml:space="preserve"> ASSESSMENT AREA </w:t>
      </w:r>
      <w:r w:rsidR="00976FB9">
        <w:t>#</w:t>
      </w:r>
      <w:r w:rsidR="005F3194">
        <w:t xml:space="preserve"> 1</w:t>
      </w:r>
      <w:r>
        <w:t>; AUTHORIZING THE TAKING OF ALL OTHER ACTIONS NECESSARY TO THE CONSUMMATION OF THE TRANSACTIONS CONTEMPLATED BY THIS RESOLUTION; AND RELATED MATTERS.</w:t>
      </w:r>
    </w:p>
    <w:p w14:paraId="0AAD8742" w14:textId="610423EA" w:rsidR="009675BC" w:rsidRDefault="009675BC" w:rsidP="009675BC">
      <w:pPr>
        <w:pStyle w:val="00BodyText5"/>
      </w:pPr>
      <w:r>
        <w:t xml:space="preserve">WHEREAS, on </w:t>
      </w:r>
      <w:r w:rsidR="001E044E">
        <w:t>March 6</w:t>
      </w:r>
      <w:r w:rsidR="005F3194">
        <w:t>, 202</w:t>
      </w:r>
      <w:r w:rsidR="001E044E">
        <w:t>4</w:t>
      </w:r>
      <w:r>
        <w:t xml:space="preserve"> the Board of Trustees (the “Board”) of the </w:t>
      </w:r>
      <w:r w:rsidR="00976FB9">
        <w:t>Black Desert</w:t>
      </w:r>
      <w:r w:rsidR="005F3194">
        <w:t xml:space="preserve"> Public Infrastructure District </w:t>
      </w:r>
      <w:r>
        <w:t>(the “District”), adopted a resolution (the “Authorizing Resolution”) approving forms of a</w:t>
      </w:r>
      <w:r w:rsidR="001E044E">
        <w:t>n</w:t>
      </w:r>
      <w:r>
        <w:t xml:space="preserve"> </w:t>
      </w:r>
      <w:r w:rsidR="001E044E">
        <w:t xml:space="preserve">Amended and Restated </w:t>
      </w:r>
      <w:r w:rsidRPr="00364862">
        <w:t xml:space="preserve">Designation Resolution </w:t>
      </w:r>
      <w:r>
        <w:t>(as subsequently executed,</w:t>
      </w:r>
      <w:r w:rsidRPr="00364862">
        <w:t xml:space="preserve"> the “Designation Resolution”)</w:t>
      </w:r>
      <w:r>
        <w:t xml:space="preserve"> and an </w:t>
      </w:r>
      <w:r w:rsidR="001E044E">
        <w:t xml:space="preserve">Amended and Restated </w:t>
      </w:r>
      <w:r>
        <w:t xml:space="preserve">Assessment Ordinance (as subsequently executed, the </w:t>
      </w:r>
      <w:r w:rsidRPr="00364862">
        <w:t>“Assessment Ordinance”)</w:t>
      </w:r>
      <w:r>
        <w:t xml:space="preserve">, </w:t>
      </w:r>
      <w:r w:rsidR="001E044E">
        <w:t>with regard to the</w:t>
      </w:r>
      <w:r>
        <w:t xml:space="preserve"> </w:t>
      </w:r>
      <w:r w:rsidR="00976FB9">
        <w:t>Black Desert</w:t>
      </w:r>
      <w:r w:rsidR="005F3194">
        <w:t xml:space="preserve"> Assessment Area </w:t>
      </w:r>
      <w:r w:rsidR="00976FB9">
        <w:t># 1</w:t>
      </w:r>
      <w:r w:rsidR="001E044E">
        <w:t xml:space="preserve"> (the “Assessment Area”)</w:t>
      </w:r>
      <w:r>
        <w:t xml:space="preserve"> for the purpose of financing the costs of publicly owned infrastructure, facilities or systems, along with other necessary miscellaneous improvements, and to complete said improvements in a proper and workmanlike manner (collectively, the “Improvements”),</w:t>
      </w:r>
      <w:r w:rsidRPr="00B353C5">
        <w:t xml:space="preserve"> </w:t>
      </w:r>
      <w:r>
        <w:t>pursuant to the Assessment Area Act, Title 11, Chapter 42, Utah Code Annotated 1953, as amended (the “Act”); and</w:t>
      </w:r>
    </w:p>
    <w:p w14:paraId="2C4DA207" w14:textId="360E78A2" w:rsidR="005F3194" w:rsidRPr="00364862" w:rsidRDefault="005F3194" w:rsidP="009675BC">
      <w:pPr>
        <w:pStyle w:val="00BodyText5"/>
      </w:pPr>
      <w:r>
        <w:t xml:space="preserve">WHEREAS, </w:t>
      </w:r>
      <w:r w:rsidR="00D37BB5">
        <w:t xml:space="preserve">the District desires to amend the Assessment Ordinance </w:t>
      </w:r>
      <w:r w:rsidR="007C2926">
        <w:t>as permitted therein to reallocate Assessments within the Assessment Area</w:t>
      </w:r>
      <w:r w:rsidR="001E044E">
        <w:t xml:space="preserve"> and </w:t>
      </w:r>
      <w:r w:rsidR="00025C12">
        <w:t xml:space="preserve">to </w:t>
      </w:r>
      <w:r w:rsidR="001E044E">
        <w:t>correct a scrivener</w:t>
      </w:r>
      <w:r w:rsidR="00025C12">
        <w:t>’s</w:t>
      </w:r>
      <w:r w:rsidR="001E044E">
        <w:t xml:space="preserve"> error</w:t>
      </w:r>
      <w:r>
        <w:t xml:space="preserve">; and </w:t>
      </w:r>
    </w:p>
    <w:p w14:paraId="2371508D" w14:textId="3DFCA47C" w:rsidR="009675BC" w:rsidRDefault="009675BC" w:rsidP="009675BC">
      <w:pPr>
        <w:pStyle w:val="00BodyText5"/>
      </w:pPr>
      <w:r w:rsidRPr="00364862">
        <w:t xml:space="preserve">WHEREAS, the Board </w:t>
      </w:r>
      <w:r w:rsidR="007C2926">
        <w:t xml:space="preserve">now </w:t>
      </w:r>
      <w:r w:rsidRPr="00364862">
        <w:t>desires to authorize the</w:t>
      </w:r>
      <w:r w:rsidR="009D3A66">
        <w:t xml:space="preserve"> execution of a</w:t>
      </w:r>
      <w:r w:rsidRPr="00364862">
        <w:t xml:space="preserve"> </w:t>
      </w:r>
      <w:r w:rsidR="00976FB9">
        <w:t>First</w:t>
      </w:r>
      <w:r w:rsidRPr="00364862">
        <w:t xml:space="preserve"> Amendment to </w:t>
      </w:r>
      <w:r w:rsidR="001E044E">
        <w:t xml:space="preserve">Amended and Restated </w:t>
      </w:r>
      <w:r w:rsidRPr="00364862">
        <w:t>Assessment Ordinance (the “</w:t>
      </w:r>
      <w:r w:rsidR="00976FB9">
        <w:t>First</w:t>
      </w:r>
      <w:r w:rsidRPr="00364862">
        <w:t xml:space="preserve"> Amendment to Assessment Ordinance”)</w:t>
      </w:r>
      <w:r w:rsidR="009D3A66">
        <w:t xml:space="preserve"> </w:t>
      </w:r>
      <w:r w:rsidR="000B384C">
        <w:t>to</w:t>
      </w:r>
      <w:r w:rsidR="007C2926">
        <w:t xml:space="preserve"> accomplish the reallocation of Assessments and </w:t>
      </w:r>
      <w:r w:rsidR="00025C12">
        <w:t xml:space="preserve">to </w:t>
      </w:r>
      <w:r w:rsidR="001E044E">
        <w:t>correct the scrivener’</w:t>
      </w:r>
      <w:r w:rsidR="00025C12">
        <w:t>s</w:t>
      </w:r>
      <w:r w:rsidR="001E044E">
        <w:t xml:space="preserve"> error</w:t>
      </w:r>
      <w:r w:rsidR="009D3A66">
        <w:t>; and</w:t>
      </w:r>
    </w:p>
    <w:p w14:paraId="6477769F" w14:textId="49517DB8" w:rsidR="003A1724" w:rsidRDefault="003A1724" w:rsidP="000C7132">
      <w:pPr>
        <w:pStyle w:val="00BodyText5"/>
      </w:pPr>
      <w:r>
        <w:t xml:space="preserve">NOW, THEREFORE, BE IT RESOLVED by the </w:t>
      </w:r>
      <w:r w:rsidR="007E5CB8">
        <w:t xml:space="preserve">Board of </w:t>
      </w:r>
      <w:r w:rsidR="002F7C16">
        <w:t>Trustees</w:t>
      </w:r>
      <w:r w:rsidR="003B6D95">
        <w:t xml:space="preserve"> of </w:t>
      </w:r>
      <w:r w:rsidR="002F7C16">
        <w:t xml:space="preserve">the </w:t>
      </w:r>
      <w:r w:rsidR="00976FB9">
        <w:t>Black Desert</w:t>
      </w:r>
      <w:r w:rsidR="005F3194">
        <w:t xml:space="preserve"> Public Infrastructure Distric</w:t>
      </w:r>
      <w:r w:rsidR="001E044E">
        <w:t>t</w:t>
      </w:r>
      <w:r>
        <w:t>, as follows:</w:t>
      </w:r>
    </w:p>
    <w:p w14:paraId="560E9FE8" w14:textId="77777777" w:rsidR="003A1724" w:rsidRDefault="003A1724" w:rsidP="00830D2B">
      <w:pPr>
        <w:pStyle w:val="Heading1"/>
        <w:tabs>
          <w:tab w:val="clear" w:pos="1800"/>
          <w:tab w:val="num" w:pos="2160"/>
        </w:tabs>
      </w:pPr>
      <w:r>
        <w:t>The terms defined or described in the recitals hereto shall have the same meanings when used in the body of this Resolution.</w:t>
      </w:r>
    </w:p>
    <w:p w14:paraId="0A196193" w14:textId="7AAC93B9" w:rsidR="003A1724" w:rsidRDefault="003A1724" w:rsidP="00830D2B">
      <w:pPr>
        <w:pStyle w:val="Heading1"/>
        <w:tabs>
          <w:tab w:val="clear" w:pos="1800"/>
          <w:tab w:val="left" w:pos="2160"/>
          <w:tab w:val="num" w:pos="2250"/>
        </w:tabs>
      </w:pPr>
      <w:r>
        <w:t xml:space="preserve">All actions heretofore taken (not inconsistent with the provisions of this Resolution) by the </w:t>
      </w:r>
      <w:r w:rsidR="007E5CB8">
        <w:t>Board</w:t>
      </w:r>
      <w:r>
        <w:t xml:space="preserve"> and by the officers of </w:t>
      </w:r>
      <w:r w:rsidR="00B6613E">
        <w:t>the District</w:t>
      </w:r>
      <w:r>
        <w:t xml:space="preserve"> directed toward the </w:t>
      </w:r>
      <w:r w:rsidR="00AD134C">
        <w:t xml:space="preserve">execution and delivery of the </w:t>
      </w:r>
      <w:r w:rsidR="00976FB9">
        <w:t>First</w:t>
      </w:r>
      <w:r w:rsidR="00BE500A">
        <w:t xml:space="preserve"> Amendment to </w:t>
      </w:r>
      <w:r w:rsidR="003B6D95">
        <w:t xml:space="preserve">Assessment Ordinance </w:t>
      </w:r>
      <w:r>
        <w:t>are hereby ratified, approved, and confirmed.</w:t>
      </w:r>
    </w:p>
    <w:p w14:paraId="3BE73F0B" w14:textId="6D1EE583" w:rsidR="00E7659C" w:rsidRPr="00E7659C" w:rsidRDefault="003A1724" w:rsidP="00E7659C">
      <w:pPr>
        <w:pStyle w:val="Heading1"/>
        <w:tabs>
          <w:tab w:val="clear" w:pos="1800"/>
          <w:tab w:val="num" w:pos="2160"/>
        </w:tabs>
      </w:pPr>
      <w:r>
        <w:t xml:space="preserve">The </w:t>
      </w:r>
      <w:r w:rsidR="00976FB9">
        <w:t>First</w:t>
      </w:r>
      <w:r w:rsidR="00800632">
        <w:t xml:space="preserve"> Amendment to </w:t>
      </w:r>
      <w:r w:rsidR="003B6D95">
        <w:t>Assessment Ordinance</w:t>
      </w:r>
      <w:r w:rsidR="00AA25AD">
        <w:t>,</w:t>
      </w:r>
      <w:r>
        <w:t xml:space="preserve"> </w:t>
      </w:r>
      <w:r w:rsidR="0096191F">
        <w:t xml:space="preserve">in substantially the form </w:t>
      </w:r>
      <w:r>
        <w:t xml:space="preserve">attached hereto as </w:t>
      </w:r>
      <w:r>
        <w:rPr>
          <w:u w:val="single"/>
        </w:rPr>
        <w:t xml:space="preserve">Exhibit </w:t>
      </w:r>
      <w:r w:rsidR="006E1FBD">
        <w:rPr>
          <w:u w:val="single"/>
        </w:rPr>
        <w:t>B</w:t>
      </w:r>
      <w:r w:rsidR="00AA25AD" w:rsidRPr="00AA25AD">
        <w:t>,</w:t>
      </w:r>
      <w:r>
        <w:t xml:space="preserve"> is in all respects hereby authorized and approved, and the </w:t>
      </w:r>
      <w:r w:rsidR="00EA11A0">
        <w:t>Chair</w:t>
      </w:r>
      <w:r w:rsidR="009A29FD">
        <w:t xml:space="preserve"> or </w:t>
      </w:r>
      <w:r w:rsidR="005151BA">
        <w:t>Vice Chair</w:t>
      </w:r>
      <w:r w:rsidR="007C4C58">
        <w:t>/Treasurer</w:t>
      </w:r>
      <w:r>
        <w:t xml:space="preserve"> and the </w:t>
      </w:r>
      <w:r w:rsidR="00063BE8">
        <w:t>Clerk/Secretary</w:t>
      </w:r>
      <w:r w:rsidR="00E417A1">
        <w:t xml:space="preserve"> </w:t>
      </w:r>
      <w:r>
        <w:t>are hereby authorized and directed to execute and de</w:t>
      </w:r>
      <w:r w:rsidR="000D0074">
        <w:t xml:space="preserve">liver the same on behalf of </w:t>
      </w:r>
      <w:r w:rsidR="00B6613E">
        <w:t>the District</w:t>
      </w:r>
      <w:r w:rsidR="00416C48">
        <w:t xml:space="preserve"> </w:t>
      </w:r>
      <w:r w:rsidR="00416C48" w:rsidRPr="00307950">
        <w:t>with final terms as may be establ</w:t>
      </w:r>
      <w:r w:rsidR="00DB5D63">
        <w:t xml:space="preserve">ished by the </w:t>
      </w:r>
      <w:r w:rsidR="009D3A66">
        <w:t>Chair or Vice Chair</w:t>
      </w:r>
      <w:r w:rsidR="007C4C58">
        <w:t>/Treasurer</w:t>
      </w:r>
      <w:r w:rsidR="001C21F6">
        <w:t xml:space="preserve"> (the “Designated Officer”)</w:t>
      </w:r>
      <w:r w:rsidR="00416C48" w:rsidRPr="00307950">
        <w:t>, and with such alterations, changes or additions as may be necessary or as may be authorized by herein</w:t>
      </w:r>
      <w:r w:rsidR="00416C48">
        <w:t>.</w:t>
      </w:r>
    </w:p>
    <w:p w14:paraId="70E33A6B" w14:textId="22F14215" w:rsidR="00944C5D" w:rsidRDefault="00085213" w:rsidP="00944C5D">
      <w:pPr>
        <w:pStyle w:val="Heading1"/>
        <w:tabs>
          <w:tab w:val="clear" w:pos="1800"/>
        </w:tabs>
      </w:pPr>
      <w:r>
        <w:t xml:space="preserve">The </w:t>
      </w:r>
      <w:r w:rsidR="00DB5D63">
        <w:t>Chair</w:t>
      </w:r>
      <w:r w:rsidR="009A29FD">
        <w:t xml:space="preserve">, </w:t>
      </w:r>
      <w:r w:rsidR="005151BA">
        <w:t>Vice Chair</w:t>
      </w:r>
      <w:r w:rsidR="007C4C58">
        <w:t>/Treasurer</w:t>
      </w:r>
      <w:r w:rsidR="00DB5D63">
        <w:t xml:space="preserve"> and </w:t>
      </w:r>
      <w:r w:rsidR="00063BE8">
        <w:t>Clerk/Secretary</w:t>
      </w:r>
      <w:r w:rsidR="00416C48">
        <w:t xml:space="preserve"> and other </w:t>
      </w:r>
      <w:r w:rsidR="000D0074">
        <w:t>appropriate officials of</w:t>
      </w:r>
      <w:r w:rsidR="003A1724">
        <w:t xml:space="preserve"> </w:t>
      </w:r>
      <w:r w:rsidR="00B6613E">
        <w:t>the District</w:t>
      </w:r>
      <w:r w:rsidR="003A1724">
        <w:t xml:space="preserve"> are hereby authorized and directed to </w:t>
      </w:r>
      <w:r w:rsidR="00E24F2F">
        <w:t xml:space="preserve">record </w:t>
      </w:r>
      <w:r w:rsidR="00463E81">
        <w:t>the</w:t>
      </w:r>
      <w:r w:rsidR="00E94A3B">
        <w:t xml:space="preserve"> </w:t>
      </w:r>
      <w:r w:rsidR="00976FB9">
        <w:t>First</w:t>
      </w:r>
      <w:r w:rsidR="00E94A3B">
        <w:t xml:space="preserve"> Amendment to </w:t>
      </w:r>
      <w:r w:rsidR="003B6D95">
        <w:lastRenderedPageBreak/>
        <w:t>Assessment Ordinance</w:t>
      </w:r>
      <w:r w:rsidR="00944C5D">
        <w:t>, and t</w:t>
      </w:r>
      <w:r w:rsidR="00944C5D" w:rsidRPr="00EA3C2D">
        <w:t xml:space="preserve">he Designated Officer or other appropriate officials of </w:t>
      </w:r>
      <w:r w:rsidR="00B6613E">
        <w:t>the District</w:t>
      </w:r>
      <w:r w:rsidR="00944C5D" w:rsidRPr="00EA3C2D">
        <w:t>, and each of them, are hereby authorized and directed to execute and d</w:t>
      </w:r>
      <w:r w:rsidR="007619BF">
        <w:t xml:space="preserve">eliver for and on behalf of </w:t>
      </w:r>
      <w:r w:rsidR="00B6613E">
        <w:t>the District</w:t>
      </w:r>
      <w:r w:rsidR="007619BF">
        <w:t xml:space="preserve"> </w:t>
      </w:r>
      <w:r w:rsidR="00944C5D" w:rsidRPr="00EA3C2D">
        <w:t>any or all additional certificates, documents and other papers</w:t>
      </w:r>
      <w:r w:rsidR="00E24F2F">
        <w:t xml:space="preserve"> </w:t>
      </w:r>
      <w:r w:rsidR="00944C5D" w:rsidRPr="00EA3C2D">
        <w:t>and to perform all other acts they may deem necessary or appropriate in order to implement and carry out the matters authorized in this Resolution and the documents authorized and approved herein.</w:t>
      </w:r>
    </w:p>
    <w:p w14:paraId="58451E38" w14:textId="17548BC8" w:rsidR="003A1724" w:rsidRDefault="00944C5D" w:rsidP="00944C5D">
      <w:pPr>
        <w:pStyle w:val="Heading1"/>
        <w:tabs>
          <w:tab w:val="clear" w:pos="1800"/>
        </w:tabs>
      </w:pPr>
      <w:r w:rsidRPr="00EA3C2D">
        <w:t>The Designated Officer or oth</w:t>
      </w:r>
      <w:r w:rsidR="00653D3F">
        <w:t xml:space="preserve">er appropriate officials of </w:t>
      </w:r>
      <w:r w:rsidR="00B6613E">
        <w:t>the District</w:t>
      </w:r>
      <w:r w:rsidRPr="00EA3C2D">
        <w:t xml:space="preserve"> are authorized to make any alterations, changes, deletions, or additions to </w:t>
      </w:r>
      <w:r>
        <w:t>the</w:t>
      </w:r>
      <w:r w:rsidR="00E94A3B">
        <w:t xml:space="preserve"> </w:t>
      </w:r>
      <w:r w:rsidR="00976FB9">
        <w:t>First</w:t>
      </w:r>
      <w:r w:rsidR="00E94A3B">
        <w:t xml:space="preserve"> Amendment to</w:t>
      </w:r>
      <w:r>
        <w:t xml:space="preserve"> </w:t>
      </w:r>
      <w:r w:rsidR="003B6D95">
        <w:t>Assessment Ordinance</w:t>
      </w:r>
      <w:r w:rsidRPr="00EA3C2D">
        <w:t xml:space="preserve">, or any other document herein authorized and approved which may be necessary to conform the same to the final terms of the </w:t>
      </w:r>
      <w:r w:rsidR="00523460">
        <w:t xml:space="preserve">assessment bonds issued by </w:t>
      </w:r>
      <w:r w:rsidR="00B6613E">
        <w:t>the District</w:t>
      </w:r>
      <w:r w:rsidR="00523460">
        <w:t xml:space="preserve"> to finance the Improvements</w:t>
      </w:r>
      <w:r w:rsidRPr="00EA3C2D">
        <w:t xml:space="preserve">, to correct errors or omissions therein, to complete the same, to remove ambiguities therefrom, or to conform the same to other provisions of said instruments, to the provisions of this Resolution or any resolution adopted by the </w:t>
      </w:r>
      <w:r w:rsidR="007E5CB8">
        <w:t>Board</w:t>
      </w:r>
      <w:r w:rsidRPr="00EA3C2D">
        <w:t xml:space="preserve"> or the provisions of the laws of the State of Utah or the United States.  The execution thereof by the </w:t>
      </w:r>
      <w:r w:rsidR="000D0074">
        <w:t>Chair</w:t>
      </w:r>
      <w:r w:rsidR="00272C32">
        <w:t xml:space="preserve"> or </w:t>
      </w:r>
      <w:r w:rsidR="005151BA">
        <w:t>Vice Chair</w:t>
      </w:r>
      <w:r w:rsidR="007C4C58">
        <w:t>/Treasurer</w:t>
      </w:r>
      <w:r w:rsidR="000D0074">
        <w:t xml:space="preserve"> and the</w:t>
      </w:r>
      <w:r w:rsidR="00653D3F">
        <w:t xml:space="preserve"> </w:t>
      </w:r>
      <w:r w:rsidR="00063BE8">
        <w:t>Clerk/Secretary</w:t>
      </w:r>
      <w:r w:rsidR="00653D3F">
        <w:t xml:space="preserve"> on behalf of </w:t>
      </w:r>
      <w:r w:rsidR="00B6613E">
        <w:t>the District</w:t>
      </w:r>
      <w:r w:rsidRPr="00EA3C2D">
        <w:t xml:space="preserve"> of the documents approved hereby shall conclusively establish such necessity, appropriateness, and approval with respect to all such additions, modifications, deletions, and changes incorporated therein.</w:t>
      </w:r>
      <w:r w:rsidR="00272C32">
        <w:t xml:space="preserve">  </w:t>
      </w:r>
    </w:p>
    <w:p w14:paraId="52D11512" w14:textId="77777777" w:rsidR="003A1724" w:rsidRDefault="003A1724" w:rsidP="00D071C0">
      <w:pPr>
        <w:pStyle w:val="Heading1"/>
        <w:tabs>
          <w:tab w:val="clear" w:pos="1800"/>
        </w:tabs>
      </w:pPr>
      <w:r>
        <w:t xml:space="preserve">It is hereby declared that all parts of this </w:t>
      </w:r>
      <w:r w:rsidR="00AF3B43">
        <w:t>R</w:t>
      </w:r>
      <w:r>
        <w:t xml:space="preserve">esolution are severable, and if any section, clause, or provision of this </w:t>
      </w:r>
      <w:r w:rsidR="00AF3B43">
        <w:t>R</w:t>
      </w:r>
      <w:r>
        <w:t>esolution shall, for any reason, be held to be invalid or unenforceable, the invalidity or unenforceability of any such section, clause, or provision shall not affect the remaining sections, clauses, or</w:t>
      </w:r>
      <w:r w:rsidR="00AF3B43">
        <w:t xml:space="preserve"> provisions of this R</w:t>
      </w:r>
      <w:r>
        <w:t>esolution.</w:t>
      </w:r>
    </w:p>
    <w:p w14:paraId="3A222D61" w14:textId="0F59D937" w:rsidR="003A1724" w:rsidRDefault="003A1724" w:rsidP="00D071C0">
      <w:pPr>
        <w:pStyle w:val="Heading1"/>
        <w:tabs>
          <w:tab w:val="clear" w:pos="1800"/>
        </w:tabs>
      </w:pPr>
      <w:r>
        <w:t>All resolutions, orders, and regulations or parts thereof heretofore adopted or passed which are in conflict herewith are, to the extent of such conflict, hereby repealed.  This repealer shall not be construed so as to revive any resolution, order, regulation, or part thereof heretofore repealed.</w:t>
      </w:r>
    </w:p>
    <w:p w14:paraId="60D02D51" w14:textId="77777777" w:rsidR="003A1724" w:rsidRDefault="003A1724" w:rsidP="000C7132">
      <w:pPr>
        <w:sectPr w:rsidR="003A1724" w:rsidSect="00EC06FD">
          <w:headerReference w:type="even" r:id="rId14"/>
          <w:headerReference w:type="default" r:id="rId15"/>
          <w:footerReference w:type="even" r:id="rId16"/>
          <w:footerReference w:type="default" r:id="rId17"/>
          <w:headerReference w:type="first" r:id="rId18"/>
          <w:footerReference w:type="first" r:id="rId19"/>
          <w:pgSz w:w="12240" w:h="15840" w:code="1"/>
          <w:pgMar w:top="1440" w:right="1440" w:bottom="1440" w:left="1440" w:header="720" w:footer="720" w:gutter="0"/>
          <w:pgNumType w:start="1"/>
          <w:cols w:space="720"/>
          <w:titlePg/>
          <w:docGrid w:linePitch="360"/>
        </w:sectPr>
      </w:pPr>
    </w:p>
    <w:p w14:paraId="2D6756DE" w14:textId="77777777" w:rsidR="003A1724" w:rsidRPr="000C7132" w:rsidRDefault="003A1724" w:rsidP="000C7132">
      <w:pPr>
        <w:pStyle w:val="00Center"/>
        <w:rPr>
          <w:u w:val="single"/>
        </w:rPr>
      </w:pPr>
      <w:r w:rsidRPr="000C7132">
        <w:rPr>
          <w:u w:val="single"/>
        </w:rPr>
        <w:lastRenderedPageBreak/>
        <w:t>EXHIBIT A</w:t>
      </w:r>
    </w:p>
    <w:p w14:paraId="550EF7C3" w14:textId="77777777" w:rsidR="00D42828" w:rsidRDefault="00D42828" w:rsidP="00D42828">
      <w:pPr>
        <w:pStyle w:val="00Center"/>
      </w:pPr>
      <w:r>
        <w:t>CERTIFICATE OF COMPLIANCE WITH OPEN MEETING LAW</w:t>
      </w:r>
    </w:p>
    <w:p w14:paraId="6324AD32" w14:textId="2B6F6AA3" w:rsidR="003E606D" w:rsidRPr="002706D2" w:rsidRDefault="00D42828" w:rsidP="003E606D">
      <w:pPr>
        <w:pStyle w:val="00BodyText5"/>
      </w:pPr>
      <w:r>
        <w:t xml:space="preserve">I, </w:t>
      </w:r>
      <w:r w:rsidR="00976FB9">
        <w:rPr>
          <w:spacing w:val="-3"/>
        </w:rPr>
        <w:t>Stephanie Nast</w:t>
      </w:r>
      <w:r w:rsidRPr="00006663">
        <w:t xml:space="preserve">, the undersigned </w:t>
      </w:r>
      <w:r w:rsidR="00063BE8">
        <w:t>Clerk/Secretary</w:t>
      </w:r>
      <w:r w:rsidRPr="00006663">
        <w:t xml:space="preserve"> of the </w:t>
      </w:r>
      <w:r w:rsidR="00976FB9">
        <w:t>Black Desert</w:t>
      </w:r>
      <w:r w:rsidR="005F3194">
        <w:t xml:space="preserve"> Public Infrastructure District</w:t>
      </w:r>
      <w:r w:rsidRPr="00006663">
        <w:t xml:space="preserve"> (the “District”)</w:t>
      </w:r>
      <w:r>
        <w:t xml:space="preserve">, do hereby certify </w:t>
      </w:r>
      <w:r w:rsidR="003E606D" w:rsidRPr="002706D2">
        <w:t>according to the records of the District in my official possession, and upon my own knowledge and belief, that in accordance with the requirements of Section 52-4-202, Utah Code Annotated, 1953, as amended, I gave not less than twenty-four (24) hours public notice of the agenda, date, time and place of the public meeting held by the Board of Trustees of the District (the “Board”) as follows:</w:t>
      </w:r>
    </w:p>
    <w:p w14:paraId="7B2D5F8E" w14:textId="77777777" w:rsidR="00032141" w:rsidRPr="00C05D19" w:rsidRDefault="00032141" w:rsidP="00032141">
      <w:pPr>
        <w:pStyle w:val="Heading3"/>
      </w:pPr>
      <w:r w:rsidRPr="00C05D19">
        <w:t xml:space="preserve">By causing a Notice, in the form attached hereto as </w:t>
      </w:r>
      <w:r w:rsidRPr="00C05D19">
        <w:rPr>
          <w:u w:val="single"/>
        </w:rPr>
        <w:t>Schedule 1</w:t>
      </w:r>
      <w:r w:rsidRPr="00C05D19">
        <w:t>, to be posted on the Utah Public Notice Website (</w:t>
      </w:r>
      <w:hyperlink r:id="rId20" w:history="1">
        <w:r w:rsidRPr="00C05D19">
          <w:rPr>
            <w:rStyle w:val="Hyperlink"/>
          </w:rPr>
          <w:t>http://pmn.utah.gov</w:t>
        </w:r>
      </w:hyperlink>
      <w:r w:rsidRPr="00C05D19">
        <w:t>) at least twenty-four (24) hours prior to the convening of the meeting; and</w:t>
      </w:r>
    </w:p>
    <w:p w14:paraId="16B7B19D" w14:textId="3D02DEEF" w:rsidR="00032141" w:rsidRPr="00994A41" w:rsidRDefault="001C21F6" w:rsidP="00032141">
      <w:pPr>
        <w:pStyle w:val="Heading3"/>
      </w:pPr>
      <w:r w:rsidRPr="001C21F6">
        <w:t xml:space="preserve">By causing a Notice, in the form attached hereto as </w:t>
      </w:r>
      <w:r w:rsidRPr="001C21F6">
        <w:rPr>
          <w:u w:val="single"/>
        </w:rPr>
        <w:t>Schedule 1</w:t>
      </w:r>
      <w:r w:rsidRPr="001C21F6">
        <w:t>, to be posted at the meeting location at least twenty-four (24) hours prior to the convening of the meeting, said Notice having continuously remained so posted and available for public inspection until the completion of the meeting</w:t>
      </w:r>
      <w:r w:rsidR="00032141">
        <w:t xml:space="preserve">. </w:t>
      </w:r>
    </w:p>
    <w:p w14:paraId="088C9E02" w14:textId="77777777" w:rsidR="003E606D" w:rsidRDefault="003E606D" w:rsidP="003E606D">
      <w:pPr>
        <w:pStyle w:val="00BodyText5"/>
      </w:pPr>
      <w:r>
        <w:t>The Board of the District does not schedule regular meetings and meets on an “as needed” basis.</w:t>
      </w:r>
    </w:p>
    <w:p w14:paraId="5963E4BF" w14:textId="6FA8427D" w:rsidR="00D42828" w:rsidRDefault="00D42828" w:rsidP="00D42828">
      <w:pPr>
        <w:pStyle w:val="00BodyText5"/>
      </w:pPr>
      <w:r>
        <w:t xml:space="preserve">IN WITNESS WHEREOF, I have hereunto subscribed my official signature this </w:t>
      </w:r>
      <w:r w:rsidR="00976FB9">
        <w:t>September</w:t>
      </w:r>
      <w:r w:rsidR="007C2926">
        <w:t xml:space="preserve"> </w:t>
      </w:r>
      <w:r w:rsidR="00976FB9">
        <w:t>9</w:t>
      </w:r>
      <w:r w:rsidR="00B33E10">
        <w:t>, 2024</w:t>
      </w:r>
      <w:r>
        <w:t>.</w:t>
      </w:r>
    </w:p>
    <w:p w14:paraId="684B5BC2" w14:textId="77777777" w:rsidR="00D42828" w:rsidRDefault="00D42828" w:rsidP="00D42828"/>
    <w:p w14:paraId="2E0C22A8" w14:textId="4E2920BB" w:rsidR="00D42828" w:rsidRPr="00A50D40" w:rsidRDefault="001E044E" w:rsidP="00D42828">
      <w:pPr>
        <w:tabs>
          <w:tab w:val="right" w:pos="8640"/>
        </w:tabs>
        <w:ind w:left="4320"/>
        <w:rPr>
          <w:lang w:val="fr-FR"/>
        </w:rPr>
      </w:pPr>
      <w:r>
        <w:rPr>
          <w:lang w:val="fr-FR"/>
        </w:rPr>
        <w:t>BLACK DESERT</w:t>
      </w:r>
      <w:r w:rsidR="005F3194">
        <w:rPr>
          <w:lang w:val="fr-FR"/>
        </w:rPr>
        <w:t xml:space="preserve"> PUBLIC INFRASTRUCTURE DISTRICT</w:t>
      </w:r>
    </w:p>
    <w:p w14:paraId="229A4034" w14:textId="77777777" w:rsidR="00D42828" w:rsidRPr="00A50D40" w:rsidRDefault="00D42828" w:rsidP="00D42828">
      <w:pPr>
        <w:tabs>
          <w:tab w:val="right" w:pos="8640"/>
        </w:tabs>
        <w:ind w:left="4320"/>
        <w:rPr>
          <w:lang w:val="fr-FR"/>
        </w:rPr>
      </w:pPr>
    </w:p>
    <w:p w14:paraId="129DD513" w14:textId="77777777" w:rsidR="00D42828" w:rsidRPr="00A50D40" w:rsidRDefault="00D42828" w:rsidP="00D42828">
      <w:pPr>
        <w:tabs>
          <w:tab w:val="right" w:pos="8640"/>
        </w:tabs>
        <w:ind w:left="4320"/>
        <w:rPr>
          <w:lang w:val="fr-FR"/>
        </w:rPr>
      </w:pPr>
    </w:p>
    <w:p w14:paraId="4C03E6A2" w14:textId="77777777" w:rsidR="00D42828" w:rsidRPr="00A50D40" w:rsidRDefault="00D42828" w:rsidP="00D42828">
      <w:pPr>
        <w:tabs>
          <w:tab w:val="right" w:pos="8640"/>
        </w:tabs>
        <w:ind w:left="4320"/>
        <w:rPr>
          <w:lang w:val="fr-FR"/>
        </w:rPr>
      </w:pPr>
    </w:p>
    <w:p w14:paraId="4CB3BF8D" w14:textId="77777777" w:rsidR="00D42828" w:rsidRDefault="00D42828" w:rsidP="009D7E0E">
      <w:pPr>
        <w:tabs>
          <w:tab w:val="right" w:pos="9360"/>
        </w:tabs>
        <w:ind w:left="4320"/>
      </w:pPr>
      <w:r>
        <w:t>By:</w:t>
      </w:r>
      <w:r>
        <w:rPr>
          <w:u w:val="single"/>
        </w:rPr>
        <w:tab/>
      </w:r>
    </w:p>
    <w:p w14:paraId="26C850E0" w14:textId="7241550B" w:rsidR="00D42828" w:rsidRDefault="00063BE8" w:rsidP="00D42828">
      <w:pPr>
        <w:tabs>
          <w:tab w:val="right" w:pos="8640"/>
        </w:tabs>
        <w:ind w:left="4320"/>
        <w:jc w:val="center"/>
      </w:pPr>
      <w:r>
        <w:t>Clerk/Secretary</w:t>
      </w:r>
    </w:p>
    <w:p w14:paraId="280DE200" w14:textId="37A3D1BF" w:rsidR="00D42828" w:rsidRDefault="00D42828" w:rsidP="00D42828"/>
    <w:p w14:paraId="22B26B9F" w14:textId="77777777" w:rsidR="00D42828" w:rsidRDefault="00D42828" w:rsidP="00D42828"/>
    <w:p w14:paraId="369E19FB" w14:textId="77777777" w:rsidR="003A1724" w:rsidRDefault="003A1724">
      <w:pPr>
        <w:jc w:val="center"/>
      </w:pPr>
      <w:r>
        <w:rPr>
          <w:u w:val="single"/>
        </w:rPr>
        <w:br w:type="page"/>
      </w:r>
      <w:r>
        <w:rPr>
          <w:u w:val="single"/>
        </w:rPr>
        <w:lastRenderedPageBreak/>
        <w:t>SCHEDULE 1</w:t>
      </w:r>
    </w:p>
    <w:p w14:paraId="6A579144" w14:textId="77777777" w:rsidR="003A1724" w:rsidRDefault="003A1724">
      <w:pPr>
        <w:jc w:val="center"/>
      </w:pPr>
    </w:p>
    <w:p w14:paraId="57194945" w14:textId="53551EE8" w:rsidR="00D42828" w:rsidRDefault="003A1724" w:rsidP="009D7E0E">
      <w:pPr>
        <w:jc w:val="center"/>
      </w:pPr>
      <w:r>
        <w:t>NOTICE OF MEETING AND AGENDA</w:t>
      </w:r>
    </w:p>
    <w:p w14:paraId="19474A03" w14:textId="77777777" w:rsidR="003A1724" w:rsidRDefault="003A1724">
      <w:pPr>
        <w:sectPr w:rsidR="003A1724" w:rsidSect="00EC06FD">
          <w:footerReference w:type="default" r:id="rId21"/>
          <w:footerReference w:type="first" r:id="rId22"/>
          <w:pgSz w:w="12240" w:h="15840" w:code="1"/>
          <w:pgMar w:top="1440" w:right="1440" w:bottom="1440" w:left="1440" w:header="720" w:footer="720" w:gutter="0"/>
          <w:pgNumType w:start="1"/>
          <w:cols w:space="720"/>
          <w:titlePg/>
          <w:docGrid w:linePitch="360"/>
        </w:sectPr>
      </w:pPr>
    </w:p>
    <w:p w14:paraId="378CAC9E" w14:textId="2DD03C68" w:rsidR="00EB1ECC" w:rsidRDefault="00EB1ECC" w:rsidP="00EB1ECC">
      <w:pPr>
        <w:jc w:val="center"/>
      </w:pPr>
      <w:r>
        <w:rPr>
          <w:u w:val="single"/>
        </w:rPr>
        <w:lastRenderedPageBreak/>
        <w:t xml:space="preserve">EXHIBIT </w:t>
      </w:r>
      <w:r w:rsidR="006E1FBD">
        <w:rPr>
          <w:u w:val="single"/>
        </w:rPr>
        <w:t>B</w:t>
      </w:r>
    </w:p>
    <w:p w14:paraId="2AC6F959" w14:textId="77777777" w:rsidR="00EB1ECC" w:rsidRDefault="00EB1ECC" w:rsidP="00EB1ECC">
      <w:pPr>
        <w:jc w:val="center"/>
      </w:pPr>
    </w:p>
    <w:p w14:paraId="798EEEB7" w14:textId="5C9EF83D" w:rsidR="003A1724" w:rsidRDefault="00976FB9" w:rsidP="007473F6">
      <w:pPr>
        <w:jc w:val="center"/>
      </w:pPr>
      <w:r>
        <w:t>FIRST</w:t>
      </w:r>
      <w:r w:rsidR="00E94A3B">
        <w:t xml:space="preserve"> AMENDMENT TO </w:t>
      </w:r>
      <w:r>
        <w:t xml:space="preserve">AMENDED AND RESTATED </w:t>
      </w:r>
      <w:r w:rsidR="003B6D95">
        <w:t>ASSESSMENT ORDINANCE</w:t>
      </w:r>
    </w:p>
    <w:p w14:paraId="6B39D5FC" w14:textId="59341924" w:rsidR="0006757B" w:rsidRDefault="0006757B" w:rsidP="00D42828"/>
    <w:p w14:paraId="1908DF6C" w14:textId="77777777" w:rsidR="00D42828" w:rsidRDefault="00D42828" w:rsidP="00D42828"/>
    <w:p w14:paraId="5523CA7C" w14:textId="76D0B731" w:rsidR="002F3064" w:rsidRPr="00E7659C" w:rsidRDefault="002F3064" w:rsidP="00B33E10">
      <w:pPr>
        <w:rPr>
          <w:u w:val="single"/>
        </w:rPr>
      </w:pPr>
    </w:p>
    <w:sectPr w:rsidR="002F3064" w:rsidRPr="00E7659C" w:rsidSect="00EC06FD">
      <w:footerReference w:type="first" r:id="rId2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889799" w14:textId="77777777" w:rsidR="00132A34" w:rsidRDefault="00132A34">
      <w:r>
        <w:separator/>
      </w:r>
    </w:p>
  </w:endnote>
  <w:endnote w:type="continuationSeparator" w:id="0">
    <w:p w14:paraId="196EE84D" w14:textId="77777777" w:rsidR="00132A34" w:rsidRDefault="00132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1DD02" w14:textId="77777777" w:rsidR="007C2926" w:rsidRDefault="007C29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1229C" w14:textId="23B12075" w:rsidR="00F47AAE" w:rsidRDefault="00F47AAE" w:rsidP="00565062">
    <w:pPr>
      <w:pStyle w:val="Footer"/>
      <w:spacing w:line="180" w:lineRule="exact"/>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025C12">
      <w:rPr>
        <w:rFonts w:ascii="Arial" w:hAnsi="Arial" w:cs="Arial"/>
        <w:sz w:val="16"/>
      </w:rPr>
      <w:t>4881-3926-5506,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6C0B5" w14:textId="77777777" w:rsidR="007C2926" w:rsidRDefault="007C29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58CB61" w14:textId="77777777" w:rsidR="00434399" w:rsidRDefault="0043439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4C047D" w14:textId="564501B2" w:rsidR="00132A34" w:rsidRDefault="00D42828" w:rsidP="00AB40BC">
    <w:pPr>
      <w:pStyle w:val="Footer"/>
      <w:tabs>
        <w:tab w:val="clear" w:pos="9360"/>
        <w:tab w:val="right" w:pos="8640"/>
      </w:tabs>
      <w:spacing w:line="180" w:lineRule="exact"/>
      <w:rPr>
        <w:rStyle w:val="PageNumber"/>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025C12">
      <w:rPr>
        <w:rFonts w:ascii="Arial" w:hAnsi="Arial" w:cs="Arial"/>
        <w:sz w:val="16"/>
      </w:rPr>
      <w:t>4881-3926-5506, v. 2</w:t>
    </w:r>
    <w:r>
      <w:rPr>
        <w:rFonts w:ascii="Arial" w:hAnsi="Arial" w:cs="Arial"/>
        <w:sz w:val="16"/>
      </w:rPr>
      <w:fldChar w:fldCharType="end"/>
    </w:r>
    <w:r w:rsidR="00132A34">
      <w:rPr>
        <w:rStyle w:val="DocID"/>
      </w:rPr>
      <w:tab/>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7</w:t>
    </w:r>
    <w:r w:rsidR="00132A34">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E06EFD" w14:textId="77777777" w:rsidR="00434399" w:rsidRDefault="00434399" w:rsidP="00D42828">
    <w:pPr>
      <w:pStyle w:val="Footer"/>
      <w:tabs>
        <w:tab w:val="clear" w:pos="4680"/>
        <w:tab w:val="clear" w:pos="9360"/>
        <w:tab w:val="center" w:pos="4320"/>
        <w:tab w:val="right" w:pos="8640"/>
      </w:tabs>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26201A" w14:textId="4483DD85" w:rsidR="00434399" w:rsidRPr="00D42828" w:rsidRDefault="00D42828" w:rsidP="009D7E0E">
    <w:pPr>
      <w:pStyle w:val="Footer"/>
      <w:tabs>
        <w:tab w:val="clear" w:pos="9360"/>
        <w:tab w:val="right" w:pos="8640"/>
      </w:tabs>
      <w:rPr>
        <w:rStyle w:val="DocID"/>
        <w:rFonts w:ascii="Times New Roman" w:hAnsi="Times New Roman"/>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025C12">
      <w:rPr>
        <w:rFonts w:ascii="Arial" w:hAnsi="Arial" w:cs="Arial"/>
        <w:sz w:val="16"/>
      </w:rPr>
      <w:t>4881-3926-5506, v. 2</w:t>
    </w:r>
    <w:r>
      <w:rPr>
        <w:rFonts w:ascii="Arial" w:hAnsi="Arial" w:cs="Arial"/>
        <w:sz w:val="16"/>
      </w:rPr>
      <w:fldChar w:fldCharType="end"/>
    </w:r>
    <w:r w:rsidR="00132A34">
      <w:rPr>
        <w:rStyle w:val="DocID"/>
      </w:rPr>
      <w:tab/>
    </w:r>
    <w:r w:rsidR="00132A34">
      <w:rPr>
        <w:rStyle w:val="PageNumber"/>
      </w:rPr>
      <w:t>A-</w:t>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3</w:t>
    </w:r>
    <w:r w:rsidR="00132A34">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C8BB7" w14:textId="653E5B67" w:rsidR="00132A34" w:rsidRPr="00D42828" w:rsidRDefault="009D7E0E" w:rsidP="009D7E0E">
    <w:pPr>
      <w:tabs>
        <w:tab w:val="center" w:pos="468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sidR="00132A34">
      <w:rPr>
        <w:rStyle w:val="DocID"/>
      </w:rPr>
      <w:tab/>
    </w:r>
    <w:r w:rsidR="00132A34">
      <w:rPr>
        <w:rStyle w:val="PageNumber"/>
      </w:rPr>
      <w:t>A-</w:t>
    </w:r>
    <w:r w:rsidR="00132A34">
      <w:rPr>
        <w:rStyle w:val="PageNumber"/>
      </w:rPr>
      <w:fldChar w:fldCharType="begin"/>
    </w:r>
    <w:r w:rsidR="00132A34">
      <w:rPr>
        <w:rStyle w:val="PageNumber"/>
      </w:rPr>
      <w:instrText xml:space="preserve"> PAGE </w:instrText>
    </w:r>
    <w:r w:rsidR="00132A34">
      <w:rPr>
        <w:rStyle w:val="PageNumber"/>
      </w:rPr>
      <w:fldChar w:fldCharType="separate"/>
    </w:r>
    <w:r w:rsidR="0056375A">
      <w:rPr>
        <w:rStyle w:val="PageNumber"/>
        <w:noProof/>
      </w:rPr>
      <w:t>1</w:t>
    </w:r>
    <w:r w:rsidR="00132A34">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3BCA9" w14:textId="5E92F518" w:rsidR="00E7659C" w:rsidRPr="00D42828" w:rsidRDefault="00E7659C" w:rsidP="009D7E0E">
    <w:pPr>
      <w:tabs>
        <w:tab w:val="center" w:pos="4680"/>
        <w:tab w:val="right" w:pos="8640"/>
      </w:tabs>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Pr>
        <w:rFonts w:ascii="Arial" w:hAnsi="Arial" w:cs="Arial"/>
        <w:sz w:val="16"/>
      </w:rPr>
      <w:t>4854-8031-5279, v. 2</w:t>
    </w:r>
    <w:r>
      <w:rPr>
        <w:rFonts w:ascii="Arial" w:hAnsi="Arial" w:cs="Arial"/>
        <w:sz w:val="16"/>
      </w:rPr>
      <w:fldChar w:fldCharType="end"/>
    </w:r>
    <w:r>
      <w:rPr>
        <w:rStyle w:val="DocID"/>
      </w:rPr>
      <w:tab/>
    </w:r>
    <w:r w:rsidR="00B33E10">
      <w:t>B</w:t>
    </w:r>
    <w:r w:rsidRPr="002B2FF8">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CB980" w14:textId="77777777" w:rsidR="00132A34" w:rsidRDefault="00132A34">
      <w:r>
        <w:separator/>
      </w:r>
    </w:p>
  </w:footnote>
  <w:footnote w:type="continuationSeparator" w:id="0">
    <w:p w14:paraId="2657CB27" w14:textId="77777777" w:rsidR="00132A34" w:rsidRDefault="00132A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52996" w14:textId="77777777" w:rsidR="007C2926" w:rsidRDefault="007C29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65624" w14:textId="77777777" w:rsidR="00F47AAE" w:rsidRDefault="00F47AAE" w:rsidP="00DC720F">
    <w:pPr>
      <w:pStyle w:val="Header"/>
      <w:jc w:val="right"/>
    </w:pPr>
  </w:p>
  <w:p w14:paraId="6E8353B4" w14:textId="77777777" w:rsidR="00F47AAE" w:rsidRPr="00C32C1B" w:rsidRDefault="00F47AAE" w:rsidP="00C32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A1EC2" w14:textId="77777777" w:rsidR="007C2926" w:rsidRDefault="007C29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5B06A" w14:textId="77777777" w:rsidR="00434399" w:rsidRDefault="0043439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43708" w14:textId="77777777" w:rsidR="00434399" w:rsidRDefault="0043439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537B6" w14:textId="77777777" w:rsidR="00434399" w:rsidRDefault="004343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68081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64A12C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9F2541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170403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36DED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63E29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8A0747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11CC1A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6BAE7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C6C8C0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1767A3"/>
    <w:multiLevelType w:val="multilevel"/>
    <w:tmpl w:val="E1AE6C44"/>
    <w:lvl w:ilvl="0">
      <w:start w:val="1"/>
      <w:numFmt w:val="decimal"/>
      <w:lvlText w:val=""/>
      <w:lvlJc w:val="left"/>
      <w:pPr>
        <w:tabs>
          <w:tab w:val="num" w:pos="360"/>
        </w:tabs>
        <w:ind w:left="360" w:hanging="360"/>
      </w:pPr>
    </w:lvl>
    <w:lvl w:ilvl="1">
      <w:start w:val="1"/>
      <w:numFmt w:val="decimal"/>
      <w:suff w:val="space"/>
      <w:lvlText w:val="Section %2."/>
      <w:lvlJc w:val="left"/>
      <w:pPr>
        <w:tabs>
          <w:tab w:val="num" w:pos="720"/>
        </w:tabs>
        <w:ind w:left="0" w:firstLine="0"/>
      </w:pPr>
      <w:rPr>
        <w:b w:val="0"/>
        <w:i w:val="0"/>
        <w:caps w:val="0"/>
        <w:sz w:val="14"/>
        <w:u w:val="none"/>
      </w:rPr>
    </w:lvl>
    <w:lvl w:ilvl="2">
      <w:start w:val="1"/>
      <w:numFmt w:val="lowerRoman"/>
      <w:lvlText w:val=""/>
      <w:lvlJc w:val="left"/>
      <w:pPr>
        <w:tabs>
          <w:tab w:val="num" w:pos="1080"/>
        </w:tabs>
        <w:ind w:left="1080" w:hanging="360"/>
      </w:pPr>
    </w:lvl>
    <w:lvl w:ilvl="3">
      <w:start w:val="1"/>
      <w:numFmt w:val="decimal"/>
      <w:lvlText w:val=""/>
      <w:lvlJc w:val="left"/>
      <w:pPr>
        <w:tabs>
          <w:tab w:val="num" w:pos="1440"/>
        </w:tabs>
        <w:ind w:left="1440" w:hanging="360"/>
      </w:pPr>
    </w:lvl>
    <w:lvl w:ilvl="4">
      <w:start w:val="1"/>
      <w:numFmt w:val="lowerLetter"/>
      <w:lvlText w:val=""/>
      <w:lvlJc w:val="left"/>
      <w:pPr>
        <w:tabs>
          <w:tab w:val="num" w:pos="1800"/>
        </w:tabs>
        <w:ind w:left="1800" w:hanging="360"/>
      </w:pPr>
    </w:lvl>
    <w:lvl w:ilvl="5">
      <w:start w:val="1"/>
      <w:numFmt w:val="lowerRoman"/>
      <w:lvlText w:val=""/>
      <w:lvlJc w:val="left"/>
      <w:pPr>
        <w:tabs>
          <w:tab w:val="num" w:pos="2160"/>
        </w:tabs>
        <w:ind w:left="2160" w:hanging="360"/>
      </w:pPr>
    </w:lvl>
    <w:lvl w:ilvl="6">
      <w:start w:val="1"/>
      <w:numFmt w:val="decimal"/>
      <w:lvlText w:val=""/>
      <w:lvlJc w:val="left"/>
      <w:pPr>
        <w:tabs>
          <w:tab w:val="num" w:pos="2520"/>
        </w:tabs>
        <w:ind w:left="2520" w:hanging="360"/>
      </w:pPr>
    </w:lvl>
    <w:lvl w:ilvl="7">
      <w:start w:val="1"/>
      <w:numFmt w:val="lowerLetter"/>
      <w:lvlText w:val="1"/>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9E71872"/>
    <w:multiLevelType w:val="hybridMultilevel"/>
    <w:tmpl w:val="F2AAF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ADA0A31"/>
    <w:multiLevelType w:val="multilevel"/>
    <w:tmpl w:val="1CA66268"/>
    <w:name w:val="resonumbering"/>
    <w:lvl w:ilvl="0">
      <w:start w:val="1"/>
      <w:numFmt w:val="none"/>
      <w:lvlText w:val=""/>
      <w:lvlJc w:val="left"/>
      <w:pPr>
        <w:tabs>
          <w:tab w:val="num" w:pos="1080"/>
        </w:tabs>
        <w:ind w:left="0" w:firstLine="720"/>
      </w:pPr>
      <w:rPr>
        <w:rFonts w:hint="default"/>
        <w:b w:val="0"/>
        <w:i w:val="0"/>
        <w:caps w:val="0"/>
        <w:color w:val="auto"/>
        <w:sz w:val="24"/>
        <w:u w:val="none"/>
      </w:rPr>
    </w:lvl>
    <w:lvl w:ilvl="1">
      <w:start w:val="1"/>
      <w:numFmt w:val="none"/>
      <w:lvlText w:val=""/>
      <w:lvlJc w:val="left"/>
      <w:pPr>
        <w:tabs>
          <w:tab w:val="num" w:pos="1080"/>
        </w:tabs>
        <w:ind w:left="0" w:firstLine="720"/>
      </w:pPr>
      <w:rPr>
        <w:rFonts w:hint="default"/>
        <w:caps w:val="0"/>
        <w:color w:val="auto"/>
        <w:u w:val="none"/>
      </w:rPr>
    </w:lvl>
    <w:lvl w:ilvl="2">
      <w:start w:val="1"/>
      <w:numFmt w:val="decimal"/>
      <w:lvlText w:val="Section %3."/>
      <w:lvlJc w:val="left"/>
      <w:pPr>
        <w:tabs>
          <w:tab w:val="num" w:pos="1800"/>
        </w:tabs>
        <w:ind w:left="0" w:firstLine="720"/>
      </w:pPr>
      <w:rPr>
        <w:rFonts w:hint="default"/>
        <w:caps w:val="0"/>
        <w:color w:val="auto"/>
        <w:u w:val="single"/>
      </w:rPr>
    </w:lvl>
    <w:lvl w:ilvl="3">
      <w:start w:val="1"/>
      <w:numFmt w:val="decimal"/>
      <w:lvlText w:val="%4."/>
      <w:lvlJc w:val="left"/>
      <w:pPr>
        <w:tabs>
          <w:tab w:val="num" w:pos="1080"/>
        </w:tabs>
        <w:ind w:left="0" w:firstLine="720"/>
      </w:pPr>
      <w:rPr>
        <w:rFonts w:hint="default"/>
        <w:caps w:val="0"/>
        <w:color w:val="auto"/>
        <w:u w:val="none"/>
      </w:rPr>
    </w:lvl>
    <w:lvl w:ilvl="4">
      <w:start w:val="1"/>
      <w:numFmt w:val="lowerLetter"/>
      <w:lvlText w:val="(%5)"/>
      <w:lvlJc w:val="left"/>
      <w:pPr>
        <w:tabs>
          <w:tab w:val="num" w:pos="1800"/>
        </w:tabs>
        <w:ind w:left="720" w:firstLine="720"/>
      </w:pPr>
      <w:rPr>
        <w:rFonts w:hint="default"/>
        <w:caps w:val="0"/>
        <w:color w:val="auto"/>
        <w:u w:val="none"/>
      </w:rPr>
    </w:lvl>
    <w:lvl w:ilvl="5">
      <w:start w:val="1"/>
      <w:numFmt w:val="lowerRoman"/>
      <w:lvlText w:val="(%6)"/>
      <w:lvlJc w:val="left"/>
      <w:pPr>
        <w:tabs>
          <w:tab w:val="num" w:pos="2880"/>
        </w:tabs>
        <w:ind w:left="1440" w:firstLine="720"/>
      </w:pPr>
      <w:rPr>
        <w:rFonts w:hint="default"/>
        <w:caps w:val="0"/>
        <w:color w:val="auto"/>
        <w:u w:val="none"/>
      </w:rPr>
    </w:lvl>
    <w:lvl w:ilvl="6">
      <w:start w:val="1"/>
      <w:numFmt w:val="decimal"/>
      <w:lvlText w:val="(%7)"/>
      <w:lvlJc w:val="left"/>
      <w:pPr>
        <w:tabs>
          <w:tab w:val="num" w:pos="2880"/>
        </w:tabs>
        <w:ind w:left="2880" w:hanging="720"/>
      </w:pPr>
      <w:rPr>
        <w:rFonts w:hint="default"/>
        <w:caps w:val="0"/>
        <w:color w:val="auto"/>
        <w:u w:val="none"/>
      </w:rPr>
    </w:lvl>
    <w:lvl w:ilvl="7">
      <w:start w:val="1"/>
      <w:numFmt w:val="lowerRoman"/>
      <w:lvlText w:val="%8)"/>
      <w:lvlJc w:val="left"/>
      <w:pPr>
        <w:tabs>
          <w:tab w:val="num" w:pos="6480"/>
        </w:tabs>
        <w:ind w:left="6480" w:hanging="720"/>
      </w:pPr>
      <w:rPr>
        <w:rFonts w:hint="default"/>
        <w:caps w:val="0"/>
        <w:color w:val="auto"/>
        <w:u w:val="none"/>
      </w:rPr>
    </w:lvl>
    <w:lvl w:ilvl="8">
      <w:start w:val="1"/>
      <w:numFmt w:val="lowerLetter"/>
      <w:lvlText w:val="%9)"/>
      <w:lvlJc w:val="left"/>
      <w:pPr>
        <w:tabs>
          <w:tab w:val="num" w:pos="7200"/>
        </w:tabs>
        <w:ind w:left="7200" w:hanging="720"/>
      </w:pPr>
      <w:rPr>
        <w:rFonts w:hint="default"/>
        <w:caps w:val="0"/>
        <w:color w:val="auto"/>
        <w:u w:val="none"/>
      </w:rPr>
    </w:lvl>
  </w:abstractNum>
  <w:abstractNum w:abstractNumId="13" w15:restartNumberingAfterBreak="0">
    <w:nsid w:val="0F6A127D"/>
    <w:multiLevelType w:val="hybridMultilevel"/>
    <w:tmpl w:val="DB027412"/>
    <w:lvl w:ilvl="0" w:tplc="6A9663D4">
      <w:start w:val="1"/>
      <w:numFmt w:val="decimal"/>
      <w:pStyle w:val="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7CE35E5"/>
    <w:multiLevelType w:val="multilevel"/>
    <w:tmpl w:val="8D22FE34"/>
    <w:name w:val="Business/Contract"/>
    <w:lvl w:ilvl="0">
      <w:start w:val="1"/>
      <w:numFmt w:val="decimal"/>
      <w:pStyle w:val="Heading1"/>
      <w:lvlText w:val="Section %1."/>
      <w:lvlJc w:val="left"/>
      <w:pPr>
        <w:tabs>
          <w:tab w:val="num" w:pos="1800"/>
        </w:tabs>
        <w:ind w:left="0" w:firstLine="720"/>
      </w:pPr>
      <w:rPr>
        <w:rFonts w:hint="default"/>
        <w:caps w:val="0"/>
        <w:color w:val="auto"/>
        <w:u w:val="single"/>
      </w:rPr>
    </w:lvl>
    <w:lvl w:ilvl="1">
      <w:start w:val="1"/>
      <w:numFmt w:val="decimal"/>
      <w:pStyle w:val="Heading2"/>
      <w:lvlText w:val="%1.%2"/>
      <w:lvlJc w:val="left"/>
      <w:pPr>
        <w:tabs>
          <w:tab w:val="num" w:pos="2160"/>
        </w:tabs>
        <w:ind w:left="0" w:firstLine="1440"/>
      </w:pPr>
      <w:rPr>
        <w:rFonts w:hint="default"/>
        <w:caps w:val="0"/>
        <w:color w:val="auto"/>
        <w:u w:val="none"/>
      </w:rPr>
    </w:lvl>
    <w:lvl w:ilvl="2">
      <w:start w:val="1"/>
      <w:numFmt w:val="lowerLetter"/>
      <w:pStyle w:val="Heading3"/>
      <w:lvlText w:val="(%3)"/>
      <w:lvlJc w:val="left"/>
      <w:pPr>
        <w:tabs>
          <w:tab w:val="num" w:pos="1800"/>
        </w:tabs>
        <w:ind w:left="720" w:firstLine="720"/>
      </w:pPr>
      <w:rPr>
        <w:rFonts w:hint="default"/>
        <w:caps w:val="0"/>
        <w:color w:val="auto"/>
        <w:u w:val="none"/>
      </w:rPr>
    </w:lvl>
    <w:lvl w:ilvl="3">
      <w:start w:val="1"/>
      <w:numFmt w:val="lowerRoman"/>
      <w:pStyle w:val="Heading4"/>
      <w:lvlText w:val="(%4)"/>
      <w:lvlJc w:val="left"/>
      <w:pPr>
        <w:tabs>
          <w:tab w:val="num" w:pos="3600"/>
        </w:tabs>
        <w:ind w:left="0" w:firstLine="2880"/>
      </w:pPr>
      <w:rPr>
        <w:rFonts w:hint="default"/>
        <w:caps w:val="0"/>
        <w:color w:val="auto"/>
        <w:u w:val="none"/>
      </w:rPr>
    </w:lvl>
    <w:lvl w:ilvl="4">
      <w:start w:val="1"/>
      <w:numFmt w:val="decimal"/>
      <w:pStyle w:val="Heading5"/>
      <w:lvlText w:val="%5)"/>
      <w:lvlJc w:val="left"/>
      <w:pPr>
        <w:tabs>
          <w:tab w:val="num" w:pos="4320"/>
        </w:tabs>
        <w:ind w:left="0" w:firstLine="3600"/>
      </w:pPr>
      <w:rPr>
        <w:rFonts w:hint="default"/>
        <w:caps w:val="0"/>
        <w:color w:val="auto"/>
        <w:u w:val="none"/>
      </w:rPr>
    </w:lvl>
    <w:lvl w:ilvl="5">
      <w:start w:val="1"/>
      <w:numFmt w:val="lowerLetter"/>
      <w:pStyle w:val="Heading6"/>
      <w:lvlText w:val="(%6)"/>
      <w:lvlJc w:val="left"/>
      <w:pPr>
        <w:tabs>
          <w:tab w:val="num" w:pos="5040"/>
        </w:tabs>
        <w:ind w:left="0" w:firstLine="4320"/>
      </w:pPr>
      <w:rPr>
        <w:rFonts w:hint="default"/>
        <w:caps w:val="0"/>
        <w:color w:val="auto"/>
        <w:u w:val="none"/>
      </w:rPr>
    </w:lvl>
    <w:lvl w:ilvl="6">
      <w:start w:val="1"/>
      <w:numFmt w:val="decimal"/>
      <w:pStyle w:val="Heading7"/>
      <w:lvlText w:val="(%7)"/>
      <w:lvlJc w:val="left"/>
      <w:pPr>
        <w:tabs>
          <w:tab w:val="num" w:pos="5760"/>
        </w:tabs>
        <w:ind w:left="0" w:firstLine="5040"/>
      </w:pPr>
      <w:rPr>
        <w:rFonts w:hint="default"/>
        <w:caps w:val="0"/>
        <w:color w:val="auto"/>
        <w:u w:val="none"/>
      </w:rPr>
    </w:lvl>
    <w:lvl w:ilvl="7">
      <w:start w:val="1"/>
      <w:numFmt w:val="lowerRoman"/>
      <w:pStyle w:val="Heading8"/>
      <w:lvlText w:val="%8)"/>
      <w:lvlJc w:val="left"/>
      <w:pPr>
        <w:tabs>
          <w:tab w:val="num" w:pos="6480"/>
        </w:tabs>
        <w:ind w:left="0" w:firstLine="5760"/>
      </w:pPr>
      <w:rPr>
        <w:rFonts w:hint="default"/>
        <w:caps w:val="0"/>
        <w:color w:val="auto"/>
        <w:u w:val="none"/>
      </w:rPr>
    </w:lvl>
    <w:lvl w:ilvl="8">
      <w:start w:val="1"/>
      <w:numFmt w:val="lowerLetter"/>
      <w:pStyle w:val="Heading9"/>
      <w:lvlText w:val="%9)"/>
      <w:lvlJc w:val="left"/>
      <w:pPr>
        <w:tabs>
          <w:tab w:val="num" w:pos="7200"/>
        </w:tabs>
        <w:ind w:left="0" w:firstLine="6480"/>
      </w:pPr>
      <w:rPr>
        <w:rFonts w:hint="default"/>
        <w:caps w:val="0"/>
        <w:color w:val="auto"/>
        <w:u w:val="none"/>
      </w:rPr>
    </w:lvl>
  </w:abstractNum>
  <w:abstractNum w:abstractNumId="15" w15:restartNumberingAfterBreak="0">
    <w:nsid w:val="28DF27F1"/>
    <w:multiLevelType w:val="hybridMultilevel"/>
    <w:tmpl w:val="09F8E49C"/>
    <w:lvl w:ilvl="0" w:tplc="EDE403A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8E256B"/>
    <w:multiLevelType w:val="hybridMultilevel"/>
    <w:tmpl w:val="433849EC"/>
    <w:lvl w:ilvl="0" w:tplc="B276FB7C">
      <w:start w:val="1"/>
      <w:numFmt w:val="decimal"/>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00721B"/>
    <w:multiLevelType w:val="hybridMultilevel"/>
    <w:tmpl w:val="E26C0C2E"/>
    <w:lvl w:ilvl="0" w:tplc="A9302B62">
      <w:start w:val="1"/>
      <w:numFmt w:val="bullet"/>
      <w:pStyle w:val="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B985235"/>
    <w:multiLevelType w:val="multilevel"/>
    <w:tmpl w:val="B96CF9F8"/>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1800"/>
        </w:tabs>
        <w:ind w:left="720" w:firstLine="720"/>
      </w:pPr>
      <w:rPr>
        <w:rFonts w:hint="default"/>
        <w:caps w:val="0"/>
        <w:color w:val="000000"/>
        <w:u w:val="none"/>
      </w:rPr>
    </w:lvl>
    <w:lvl w:ilvl="2">
      <w:start w:val="1"/>
      <w:numFmt w:val="lowerRoman"/>
      <w:lvlText w:val="(%3)"/>
      <w:lvlJc w:val="left"/>
      <w:pPr>
        <w:tabs>
          <w:tab w:val="num" w:pos="3600"/>
        </w:tabs>
        <w:ind w:firstLine="2880"/>
      </w:pPr>
      <w:rPr>
        <w:rFonts w:hint="default"/>
        <w:caps w:val="0"/>
        <w:color w:val="000000"/>
        <w:u w:val="none"/>
      </w:rPr>
    </w:lvl>
    <w:lvl w:ilvl="3">
      <w:start w:val="1"/>
      <w:numFmt w:val="decimal"/>
      <w:lvlText w:val="(%4)"/>
      <w:lvlJc w:val="left"/>
      <w:pPr>
        <w:tabs>
          <w:tab w:val="num" w:pos="4320"/>
        </w:tabs>
        <w:ind w:firstLine="3600"/>
      </w:pPr>
      <w:rPr>
        <w:rFonts w:hint="default"/>
        <w:caps w:val="0"/>
        <w:color w:val="000000"/>
        <w:u w:val="none"/>
      </w:rPr>
    </w:lvl>
    <w:lvl w:ilvl="4">
      <w:start w:val="1"/>
      <w:numFmt w:val="lowerLetter"/>
      <w:lvlText w:val="%5."/>
      <w:lvlJc w:val="left"/>
      <w:pPr>
        <w:tabs>
          <w:tab w:val="num" w:pos="5040"/>
        </w:tabs>
        <w:ind w:firstLine="4320"/>
      </w:pPr>
      <w:rPr>
        <w:rFonts w:hint="default"/>
        <w:caps w:val="0"/>
        <w:color w:val="000000"/>
        <w:u w:val="none"/>
      </w:rPr>
    </w:lvl>
    <w:lvl w:ilvl="5">
      <w:start w:val="1"/>
      <w:numFmt w:val="lowerRoman"/>
      <w:lvlText w:val="%6."/>
      <w:lvlJc w:val="left"/>
      <w:pPr>
        <w:tabs>
          <w:tab w:val="num" w:pos="5760"/>
        </w:tabs>
        <w:ind w:firstLine="5040"/>
      </w:pPr>
      <w:rPr>
        <w:rFonts w:hint="default"/>
        <w:caps w:val="0"/>
        <w:color w:val="000000"/>
        <w:u w:val="none"/>
      </w:rPr>
    </w:lvl>
    <w:lvl w:ilvl="6">
      <w:start w:val="1"/>
      <w:numFmt w:val="decimal"/>
      <w:lvlText w:val="%7)"/>
      <w:lvlJc w:val="left"/>
      <w:pPr>
        <w:tabs>
          <w:tab w:val="num" w:pos="6480"/>
        </w:tabs>
        <w:ind w:firstLine="5760"/>
      </w:pPr>
      <w:rPr>
        <w:rFonts w:hint="default"/>
        <w:caps w:val="0"/>
        <w:color w:val="000000"/>
        <w:u w:val="none"/>
      </w:rPr>
    </w:lvl>
    <w:lvl w:ilvl="7">
      <w:start w:val="1"/>
      <w:numFmt w:val="lowerLetter"/>
      <w:lvlText w:val="%8)"/>
      <w:lvlJc w:val="left"/>
      <w:pPr>
        <w:tabs>
          <w:tab w:val="num" w:pos="7200"/>
        </w:tabs>
        <w:ind w:firstLine="6480"/>
      </w:pPr>
      <w:rPr>
        <w:rFonts w:hint="default"/>
        <w:caps w:val="0"/>
        <w:color w:val="000000"/>
        <w:u w:val="none"/>
      </w:rPr>
    </w:lvl>
    <w:lvl w:ilvl="8">
      <w:start w:val="1"/>
      <w:numFmt w:val="upperLetter"/>
      <w:suff w:val="nothing"/>
      <w:lvlText w:val="EXHIBIT &quot;%9&quot;"/>
      <w:lvlJc w:val="left"/>
      <w:rPr>
        <w:rFonts w:hint="default"/>
        <w:caps w:val="0"/>
        <w:color w:val="000000"/>
        <w:u w:val="single"/>
      </w:rPr>
    </w:lvl>
  </w:abstractNum>
  <w:abstractNum w:abstractNumId="19" w15:restartNumberingAfterBreak="0">
    <w:nsid w:val="6C05393D"/>
    <w:multiLevelType w:val="multilevel"/>
    <w:tmpl w:val="D75A2074"/>
    <w:name w:val="BSAI Scheme 1"/>
    <w:lvl w:ilvl="0">
      <w:start w:val="1"/>
      <w:numFmt w:val="decimal"/>
      <w:suff w:val="nothing"/>
      <w:lvlText w:val="Section %1."/>
      <w:lvlJc w:val="left"/>
      <w:pPr>
        <w:ind w:firstLine="720"/>
      </w:pPr>
      <w:rPr>
        <w:rFonts w:hint="default"/>
        <w:caps w:val="0"/>
        <w:color w:val="000000"/>
        <w:u w:val="single"/>
      </w:rPr>
    </w:lvl>
    <w:lvl w:ilvl="1">
      <w:start w:val="1"/>
      <w:numFmt w:val="lowerLetter"/>
      <w:lvlText w:val="(%2)"/>
      <w:lvlJc w:val="left"/>
      <w:pPr>
        <w:tabs>
          <w:tab w:val="num" w:pos="2520"/>
        </w:tabs>
        <w:ind w:firstLine="720"/>
      </w:pPr>
      <w:rPr>
        <w:rFonts w:hint="default"/>
        <w:caps w:val="0"/>
        <w:color w:val="000000"/>
        <w:u w:val="none"/>
      </w:rPr>
    </w:lvl>
    <w:lvl w:ilvl="2">
      <w:start w:val="1"/>
      <w:numFmt w:val="lowerRoman"/>
      <w:lvlText w:val="(%3)"/>
      <w:lvlJc w:val="left"/>
      <w:pPr>
        <w:tabs>
          <w:tab w:val="num" w:pos="3600"/>
        </w:tabs>
        <w:ind w:left="2160" w:firstLine="720"/>
      </w:pPr>
      <w:rPr>
        <w:rFonts w:hint="default"/>
        <w:caps w:val="0"/>
        <w:color w:val="000000"/>
        <w:u w:val="none"/>
      </w:rPr>
    </w:lvl>
    <w:lvl w:ilvl="3">
      <w:start w:val="1"/>
      <w:numFmt w:val="decimal"/>
      <w:lvlText w:val="(%4)"/>
      <w:lvlJc w:val="left"/>
      <w:pPr>
        <w:tabs>
          <w:tab w:val="num" w:pos="3960"/>
        </w:tabs>
        <w:ind w:left="2880" w:firstLine="720"/>
      </w:pPr>
      <w:rPr>
        <w:rFonts w:hint="default"/>
        <w:caps w:val="0"/>
        <w:color w:val="000000"/>
        <w:u w:val="none"/>
      </w:rPr>
    </w:lvl>
    <w:lvl w:ilvl="4">
      <w:start w:val="1"/>
      <w:numFmt w:val="lowerLetter"/>
      <w:lvlText w:val="%5."/>
      <w:lvlJc w:val="left"/>
      <w:pPr>
        <w:tabs>
          <w:tab w:val="num" w:pos="6480"/>
        </w:tabs>
        <w:ind w:left="3240" w:hanging="360"/>
      </w:pPr>
      <w:rPr>
        <w:rFonts w:hint="default"/>
        <w:caps w:val="0"/>
        <w:color w:val="000000"/>
        <w:u w:val="none"/>
      </w:rPr>
    </w:lvl>
    <w:lvl w:ilvl="5">
      <w:start w:val="1"/>
      <w:numFmt w:val="lowerRoman"/>
      <w:lvlText w:val="%6."/>
      <w:lvlJc w:val="left"/>
      <w:pPr>
        <w:tabs>
          <w:tab w:val="num" w:pos="7200"/>
        </w:tabs>
        <w:ind w:left="3600" w:hanging="360"/>
      </w:pPr>
      <w:rPr>
        <w:rFonts w:hint="default"/>
        <w:caps w:val="0"/>
        <w:color w:val="000000"/>
        <w:u w:val="none"/>
      </w:rPr>
    </w:lvl>
    <w:lvl w:ilvl="6">
      <w:start w:val="1"/>
      <w:numFmt w:val="decimal"/>
      <w:lvlText w:val="%7)"/>
      <w:lvlJc w:val="left"/>
      <w:pPr>
        <w:tabs>
          <w:tab w:val="num" w:pos="7920"/>
        </w:tabs>
        <w:ind w:left="3960" w:hanging="360"/>
      </w:pPr>
      <w:rPr>
        <w:rFonts w:hint="default"/>
        <w:caps w:val="0"/>
        <w:color w:val="000000"/>
        <w:u w:val="none"/>
      </w:rPr>
    </w:lvl>
    <w:lvl w:ilvl="7">
      <w:start w:val="1"/>
      <w:numFmt w:val="lowerLetter"/>
      <w:lvlText w:val="%8)"/>
      <w:lvlJc w:val="left"/>
      <w:pPr>
        <w:tabs>
          <w:tab w:val="num" w:pos="8640"/>
        </w:tabs>
        <w:ind w:left="4320" w:hanging="360"/>
      </w:pPr>
      <w:rPr>
        <w:rFonts w:hint="default"/>
        <w:caps w:val="0"/>
        <w:color w:val="000000"/>
        <w:u w:val="none"/>
      </w:rPr>
    </w:lvl>
    <w:lvl w:ilvl="8">
      <w:start w:val="1"/>
      <w:numFmt w:val="upperLetter"/>
      <w:suff w:val="nothing"/>
      <w:lvlText w:val="Exhibit “%9”"/>
      <w:lvlJc w:val="left"/>
      <w:rPr>
        <w:rFonts w:hint="default"/>
        <w:caps/>
        <w:color w:val="000000"/>
        <w:u w:val="none"/>
      </w:rPr>
    </w:lvl>
  </w:abstractNum>
  <w:abstractNum w:abstractNumId="20" w15:restartNumberingAfterBreak="0">
    <w:nsid w:val="70B5249B"/>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370229720">
    <w:abstractNumId w:val="15"/>
  </w:num>
  <w:num w:numId="2" w16cid:durableId="1311204558">
    <w:abstractNumId w:val="16"/>
  </w:num>
  <w:num w:numId="3" w16cid:durableId="2078438240">
    <w:abstractNumId w:val="17"/>
  </w:num>
  <w:num w:numId="4" w16cid:durableId="77168623">
    <w:abstractNumId w:val="13"/>
  </w:num>
  <w:num w:numId="5" w16cid:durableId="499732142">
    <w:abstractNumId w:val="15"/>
  </w:num>
  <w:num w:numId="6" w16cid:durableId="1568177352">
    <w:abstractNumId w:val="16"/>
  </w:num>
  <w:num w:numId="7" w16cid:durableId="1275482422">
    <w:abstractNumId w:val="9"/>
  </w:num>
  <w:num w:numId="8" w16cid:durableId="959604451">
    <w:abstractNumId w:val="7"/>
  </w:num>
  <w:num w:numId="9" w16cid:durableId="1495993501">
    <w:abstractNumId w:val="6"/>
  </w:num>
  <w:num w:numId="10" w16cid:durableId="1406297435">
    <w:abstractNumId w:val="5"/>
  </w:num>
  <w:num w:numId="11" w16cid:durableId="1143430870">
    <w:abstractNumId w:val="4"/>
  </w:num>
  <w:num w:numId="12" w16cid:durableId="1608585849">
    <w:abstractNumId w:val="8"/>
  </w:num>
  <w:num w:numId="13" w16cid:durableId="788358297">
    <w:abstractNumId w:val="3"/>
  </w:num>
  <w:num w:numId="14" w16cid:durableId="2014647978">
    <w:abstractNumId w:val="2"/>
  </w:num>
  <w:num w:numId="15" w16cid:durableId="725179869">
    <w:abstractNumId w:val="1"/>
  </w:num>
  <w:num w:numId="16" w16cid:durableId="229073051">
    <w:abstractNumId w:val="0"/>
  </w:num>
  <w:num w:numId="17" w16cid:durableId="388261192">
    <w:abstractNumId w:val="14"/>
  </w:num>
  <w:num w:numId="18" w16cid:durableId="1646734939">
    <w:abstractNumId w:val="12"/>
  </w:num>
  <w:num w:numId="19" w16cid:durableId="1444574379">
    <w:abstractNumId w:val="19"/>
  </w:num>
  <w:num w:numId="20" w16cid:durableId="1407145146">
    <w:abstractNumId w:val="14"/>
  </w:num>
  <w:num w:numId="21" w16cid:durableId="383792992">
    <w:abstractNumId w:val="11"/>
  </w:num>
  <w:num w:numId="22" w16cid:durableId="172261169">
    <w:abstractNumId w:val="14"/>
  </w:num>
  <w:num w:numId="23" w16cid:durableId="161824740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668858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noPunctuationKerning/>
  <w:characterSpacingControl w:val="doNotCompress"/>
  <w:hdrShapeDefaults>
    <o:shapedefaults v:ext="edit" spidmax="22425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astNumChoice" w:val="7"/>
    <w:docVar w:name="LastSchemeChoice" w:val="Business/Contract"/>
    <w:docVar w:name="ndGeneratedStamp" w:val="4881-3926-5506, v. 2"/>
    <w:docVar w:name="ndGeneratedStampLocation" w:val="ExceptFirst"/>
    <w:docVar w:name="Option0True" w:val="False"/>
    <w:docVar w:name="Option1True" w:val="True"/>
    <w:docVar w:name="Option2True" w:val="False"/>
    <w:docVar w:name="Option3True" w:val="True"/>
  </w:docVars>
  <w:rsids>
    <w:rsidRoot w:val="003A1724"/>
    <w:rsid w:val="00025C12"/>
    <w:rsid w:val="00032141"/>
    <w:rsid w:val="00042014"/>
    <w:rsid w:val="00042823"/>
    <w:rsid w:val="00045211"/>
    <w:rsid w:val="00045F56"/>
    <w:rsid w:val="00047B03"/>
    <w:rsid w:val="00055CDD"/>
    <w:rsid w:val="00063BE8"/>
    <w:rsid w:val="000649A5"/>
    <w:rsid w:val="00064A0C"/>
    <w:rsid w:val="0006757B"/>
    <w:rsid w:val="000762AB"/>
    <w:rsid w:val="00081860"/>
    <w:rsid w:val="00085213"/>
    <w:rsid w:val="000953C8"/>
    <w:rsid w:val="000A2D28"/>
    <w:rsid w:val="000B384C"/>
    <w:rsid w:val="000C150F"/>
    <w:rsid w:val="000C7087"/>
    <w:rsid w:val="000C7132"/>
    <w:rsid w:val="000D0074"/>
    <w:rsid w:val="000E09C4"/>
    <w:rsid w:val="000E6144"/>
    <w:rsid w:val="00107FF9"/>
    <w:rsid w:val="00117188"/>
    <w:rsid w:val="00117E68"/>
    <w:rsid w:val="001201F7"/>
    <w:rsid w:val="00120BA1"/>
    <w:rsid w:val="001212E0"/>
    <w:rsid w:val="0012298C"/>
    <w:rsid w:val="00130B8C"/>
    <w:rsid w:val="00132A34"/>
    <w:rsid w:val="001332A0"/>
    <w:rsid w:val="00140122"/>
    <w:rsid w:val="00161080"/>
    <w:rsid w:val="00170588"/>
    <w:rsid w:val="00171EDB"/>
    <w:rsid w:val="00182BAA"/>
    <w:rsid w:val="0018569D"/>
    <w:rsid w:val="0019197B"/>
    <w:rsid w:val="001A725B"/>
    <w:rsid w:val="001C120D"/>
    <w:rsid w:val="001C21F6"/>
    <w:rsid w:val="001D2693"/>
    <w:rsid w:val="001E044E"/>
    <w:rsid w:val="001E174D"/>
    <w:rsid w:val="001F2C7D"/>
    <w:rsid w:val="00241078"/>
    <w:rsid w:val="00242FD5"/>
    <w:rsid w:val="00267ED9"/>
    <w:rsid w:val="002714B9"/>
    <w:rsid w:val="00272C32"/>
    <w:rsid w:val="00275FA8"/>
    <w:rsid w:val="00280761"/>
    <w:rsid w:val="00285FD0"/>
    <w:rsid w:val="002B2FF8"/>
    <w:rsid w:val="002C23EC"/>
    <w:rsid w:val="002D2FAE"/>
    <w:rsid w:val="002F041C"/>
    <w:rsid w:val="002F3064"/>
    <w:rsid w:val="002F7C16"/>
    <w:rsid w:val="00366D7A"/>
    <w:rsid w:val="00372EC0"/>
    <w:rsid w:val="003749A5"/>
    <w:rsid w:val="00384CC9"/>
    <w:rsid w:val="00386145"/>
    <w:rsid w:val="003A1724"/>
    <w:rsid w:val="003A2B0A"/>
    <w:rsid w:val="003B3FBE"/>
    <w:rsid w:val="003B6C5B"/>
    <w:rsid w:val="003B6D95"/>
    <w:rsid w:val="003C0B43"/>
    <w:rsid w:val="003C337A"/>
    <w:rsid w:val="003D5DB5"/>
    <w:rsid w:val="003E606D"/>
    <w:rsid w:val="003F0305"/>
    <w:rsid w:val="003F7473"/>
    <w:rsid w:val="0040411F"/>
    <w:rsid w:val="00410170"/>
    <w:rsid w:val="00416C48"/>
    <w:rsid w:val="0043161F"/>
    <w:rsid w:val="00431D58"/>
    <w:rsid w:val="00434399"/>
    <w:rsid w:val="00436892"/>
    <w:rsid w:val="00445B3A"/>
    <w:rsid w:val="00463E81"/>
    <w:rsid w:val="00480ACD"/>
    <w:rsid w:val="0048353A"/>
    <w:rsid w:val="00484FD3"/>
    <w:rsid w:val="00491178"/>
    <w:rsid w:val="004B0092"/>
    <w:rsid w:val="004B6351"/>
    <w:rsid w:val="004D34A9"/>
    <w:rsid w:val="004D5889"/>
    <w:rsid w:val="004E0BAB"/>
    <w:rsid w:val="004F1393"/>
    <w:rsid w:val="004F2E37"/>
    <w:rsid w:val="004F79E4"/>
    <w:rsid w:val="005011C7"/>
    <w:rsid w:val="005151BA"/>
    <w:rsid w:val="00523460"/>
    <w:rsid w:val="00553018"/>
    <w:rsid w:val="00555EDA"/>
    <w:rsid w:val="00556916"/>
    <w:rsid w:val="0056122C"/>
    <w:rsid w:val="0056375A"/>
    <w:rsid w:val="00576238"/>
    <w:rsid w:val="005A478E"/>
    <w:rsid w:val="005A77BD"/>
    <w:rsid w:val="005D0534"/>
    <w:rsid w:val="005D1477"/>
    <w:rsid w:val="005D287C"/>
    <w:rsid w:val="005D56EF"/>
    <w:rsid w:val="005F3194"/>
    <w:rsid w:val="00604AF6"/>
    <w:rsid w:val="006116B9"/>
    <w:rsid w:val="00613D7E"/>
    <w:rsid w:val="006151A6"/>
    <w:rsid w:val="006155C9"/>
    <w:rsid w:val="00620F60"/>
    <w:rsid w:val="00625222"/>
    <w:rsid w:val="006265CF"/>
    <w:rsid w:val="0062768B"/>
    <w:rsid w:val="006331CE"/>
    <w:rsid w:val="00636F8B"/>
    <w:rsid w:val="006459EC"/>
    <w:rsid w:val="006477AD"/>
    <w:rsid w:val="006523F2"/>
    <w:rsid w:val="00653D3F"/>
    <w:rsid w:val="006629EC"/>
    <w:rsid w:val="006767D4"/>
    <w:rsid w:val="006960F8"/>
    <w:rsid w:val="00697A25"/>
    <w:rsid w:val="006B6DE7"/>
    <w:rsid w:val="006C2D5E"/>
    <w:rsid w:val="006C438F"/>
    <w:rsid w:val="006C54D3"/>
    <w:rsid w:val="006C5BC8"/>
    <w:rsid w:val="006C5D93"/>
    <w:rsid w:val="006C759A"/>
    <w:rsid w:val="006D6587"/>
    <w:rsid w:val="006E1FBD"/>
    <w:rsid w:val="0070456E"/>
    <w:rsid w:val="00745BDC"/>
    <w:rsid w:val="007473F6"/>
    <w:rsid w:val="007619BF"/>
    <w:rsid w:val="00766C80"/>
    <w:rsid w:val="00772D1A"/>
    <w:rsid w:val="0078213E"/>
    <w:rsid w:val="00796023"/>
    <w:rsid w:val="007C2926"/>
    <w:rsid w:val="007C4C58"/>
    <w:rsid w:val="007C5543"/>
    <w:rsid w:val="007D5BCB"/>
    <w:rsid w:val="007E5CB8"/>
    <w:rsid w:val="007F1050"/>
    <w:rsid w:val="007F4E76"/>
    <w:rsid w:val="0080021C"/>
    <w:rsid w:val="00800632"/>
    <w:rsid w:val="0080249A"/>
    <w:rsid w:val="008038BD"/>
    <w:rsid w:val="008127EC"/>
    <w:rsid w:val="0081508A"/>
    <w:rsid w:val="008162C6"/>
    <w:rsid w:val="008234E5"/>
    <w:rsid w:val="00830D2B"/>
    <w:rsid w:val="008423BD"/>
    <w:rsid w:val="0084552C"/>
    <w:rsid w:val="00854113"/>
    <w:rsid w:val="008603F4"/>
    <w:rsid w:val="00861750"/>
    <w:rsid w:val="00871B86"/>
    <w:rsid w:val="00872BEF"/>
    <w:rsid w:val="00875BFC"/>
    <w:rsid w:val="00875DD3"/>
    <w:rsid w:val="0088237C"/>
    <w:rsid w:val="008861A3"/>
    <w:rsid w:val="008907F4"/>
    <w:rsid w:val="008968E8"/>
    <w:rsid w:val="00897819"/>
    <w:rsid w:val="008A3240"/>
    <w:rsid w:val="008B6D2B"/>
    <w:rsid w:val="008D4528"/>
    <w:rsid w:val="008F3388"/>
    <w:rsid w:val="008F7C81"/>
    <w:rsid w:val="0094192F"/>
    <w:rsid w:val="00944C5D"/>
    <w:rsid w:val="00944F60"/>
    <w:rsid w:val="00952CC2"/>
    <w:rsid w:val="00954144"/>
    <w:rsid w:val="00957747"/>
    <w:rsid w:val="00961780"/>
    <w:rsid w:val="0096191F"/>
    <w:rsid w:val="009675BC"/>
    <w:rsid w:val="00973615"/>
    <w:rsid w:val="00975A43"/>
    <w:rsid w:val="00976FB9"/>
    <w:rsid w:val="00982AED"/>
    <w:rsid w:val="009906E2"/>
    <w:rsid w:val="0099289F"/>
    <w:rsid w:val="009A29FD"/>
    <w:rsid w:val="009D3A66"/>
    <w:rsid w:val="009D7E0E"/>
    <w:rsid w:val="009F7958"/>
    <w:rsid w:val="00A06E1F"/>
    <w:rsid w:val="00A144F6"/>
    <w:rsid w:val="00A41386"/>
    <w:rsid w:val="00A50B06"/>
    <w:rsid w:val="00A937B5"/>
    <w:rsid w:val="00AA1A73"/>
    <w:rsid w:val="00AA25AD"/>
    <w:rsid w:val="00AB40BC"/>
    <w:rsid w:val="00AB5CDA"/>
    <w:rsid w:val="00AD134C"/>
    <w:rsid w:val="00AD2B2F"/>
    <w:rsid w:val="00AD53B8"/>
    <w:rsid w:val="00AE3A8C"/>
    <w:rsid w:val="00AF3B43"/>
    <w:rsid w:val="00B055CD"/>
    <w:rsid w:val="00B1719F"/>
    <w:rsid w:val="00B26FD4"/>
    <w:rsid w:val="00B31BD6"/>
    <w:rsid w:val="00B33E10"/>
    <w:rsid w:val="00B378F7"/>
    <w:rsid w:val="00B40F6D"/>
    <w:rsid w:val="00B43FF6"/>
    <w:rsid w:val="00B5709F"/>
    <w:rsid w:val="00B6613E"/>
    <w:rsid w:val="00B843C5"/>
    <w:rsid w:val="00BB109B"/>
    <w:rsid w:val="00BC14DE"/>
    <w:rsid w:val="00BC71B9"/>
    <w:rsid w:val="00BD0540"/>
    <w:rsid w:val="00BE0E53"/>
    <w:rsid w:val="00BE29D2"/>
    <w:rsid w:val="00BE500A"/>
    <w:rsid w:val="00BE52EE"/>
    <w:rsid w:val="00C00C18"/>
    <w:rsid w:val="00C05282"/>
    <w:rsid w:val="00C25E05"/>
    <w:rsid w:val="00C26E65"/>
    <w:rsid w:val="00C32836"/>
    <w:rsid w:val="00C332CE"/>
    <w:rsid w:val="00C34F96"/>
    <w:rsid w:val="00C43B53"/>
    <w:rsid w:val="00C54A94"/>
    <w:rsid w:val="00C60E41"/>
    <w:rsid w:val="00C6188A"/>
    <w:rsid w:val="00C62F6F"/>
    <w:rsid w:val="00C656F5"/>
    <w:rsid w:val="00C66C8D"/>
    <w:rsid w:val="00C815C1"/>
    <w:rsid w:val="00C81789"/>
    <w:rsid w:val="00C847B1"/>
    <w:rsid w:val="00C94468"/>
    <w:rsid w:val="00CB0D0E"/>
    <w:rsid w:val="00D06221"/>
    <w:rsid w:val="00D06E90"/>
    <w:rsid w:val="00D071C0"/>
    <w:rsid w:val="00D15F6D"/>
    <w:rsid w:val="00D25453"/>
    <w:rsid w:val="00D2676D"/>
    <w:rsid w:val="00D3782B"/>
    <w:rsid w:val="00D37BB5"/>
    <w:rsid w:val="00D42828"/>
    <w:rsid w:val="00D44884"/>
    <w:rsid w:val="00D467EB"/>
    <w:rsid w:val="00D519BE"/>
    <w:rsid w:val="00D9261D"/>
    <w:rsid w:val="00D97824"/>
    <w:rsid w:val="00DA4DDB"/>
    <w:rsid w:val="00DB0A90"/>
    <w:rsid w:val="00DB4D60"/>
    <w:rsid w:val="00DB5D63"/>
    <w:rsid w:val="00DD0E71"/>
    <w:rsid w:val="00DE0482"/>
    <w:rsid w:val="00DE3E51"/>
    <w:rsid w:val="00DE5861"/>
    <w:rsid w:val="00DF19FC"/>
    <w:rsid w:val="00E00BC4"/>
    <w:rsid w:val="00E15882"/>
    <w:rsid w:val="00E15922"/>
    <w:rsid w:val="00E24F2F"/>
    <w:rsid w:val="00E34050"/>
    <w:rsid w:val="00E34A6D"/>
    <w:rsid w:val="00E417A1"/>
    <w:rsid w:val="00E46BFE"/>
    <w:rsid w:val="00E706D9"/>
    <w:rsid w:val="00E71701"/>
    <w:rsid w:val="00E72E86"/>
    <w:rsid w:val="00E7659C"/>
    <w:rsid w:val="00E83A46"/>
    <w:rsid w:val="00E84342"/>
    <w:rsid w:val="00E91568"/>
    <w:rsid w:val="00E94A3B"/>
    <w:rsid w:val="00EA11A0"/>
    <w:rsid w:val="00EB1ECC"/>
    <w:rsid w:val="00EC06FD"/>
    <w:rsid w:val="00EC19DC"/>
    <w:rsid w:val="00ED5DF3"/>
    <w:rsid w:val="00EE564C"/>
    <w:rsid w:val="00F16563"/>
    <w:rsid w:val="00F27895"/>
    <w:rsid w:val="00F34B46"/>
    <w:rsid w:val="00F47AAE"/>
    <w:rsid w:val="00F57383"/>
    <w:rsid w:val="00F661C2"/>
    <w:rsid w:val="00F86656"/>
    <w:rsid w:val="00F92F48"/>
    <w:rsid w:val="00F93FF3"/>
    <w:rsid w:val="00F95B2F"/>
    <w:rsid w:val="00FA1A0F"/>
    <w:rsid w:val="00FD4010"/>
    <w:rsid w:val="00FF0857"/>
    <w:rsid w:val="00FF58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4257"/>
    <o:shapelayout v:ext="edit">
      <o:idmap v:ext="edit" data="1"/>
    </o:shapelayout>
  </w:shapeDefaults>
  <w:decimalSymbol w:val="."/>
  <w:listSeparator w:val=","/>
  <w14:docId w14:val="2A44BE48"/>
  <w15:docId w15:val="{35302E25-7107-41EC-AB2F-0355B7BA9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132"/>
    <w:rPr>
      <w:sz w:val="24"/>
      <w:szCs w:val="24"/>
    </w:rPr>
  </w:style>
  <w:style w:type="paragraph" w:styleId="Heading1">
    <w:name w:val="heading 1"/>
    <w:basedOn w:val="Normal"/>
    <w:next w:val="BodyText1"/>
    <w:link w:val="Heading1Char"/>
    <w:qFormat/>
    <w:pPr>
      <w:numPr>
        <w:numId w:val="17"/>
      </w:numPr>
      <w:spacing w:after="240"/>
      <w:jc w:val="both"/>
      <w:outlineLvl w:val="0"/>
    </w:pPr>
    <w:rPr>
      <w:rFonts w:cs="Arial"/>
      <w:bCs/>
      <w:szCs w:val="32"/>
    </w:rPr>
  </w:style>
  <w:style w:type="paragraph" w:styleId="Heading2">
    <w:name w:val="heading 2"/>
    <w:basedOn w:val="Normal"/>
    <w:next w:val="BodyText1"/>
    <w:qFormat/>
    <w:pPr>
      <w:numPr>
        <w:ilvl w:val="1"/>
        <w:numId w:val="17"/>
      </w:numPr>
      <w:tabs>
        <w:tab w:val="clear" w:pos="2160"/>
      </w:tabs>
      <w:spacing w:after="240"/>
      <w:jc w:val="both"/>
      <w:outlineLvl w:val="1"/>
    </w:pPr>
    <w:rPr>
      <w:rFonts w:cs="Arial"/>
      <w:bCs/>
      <w:iCs/>
      <w:szCs w:val="28"/>
    </w:rPr>
  </w:style>
  <w:style w:type="paragraph" w:styleId="Heading3">
    <w:name w:val="heading 3"/>
    <w:basedOn w:val="Normal"/>
    <w:next w:val="BodyText1"/>
    <w:qFormat/>
    <w:pPr>
      <w:numPr>
        <w:ilvl w:val="2"/>
        <w:numId w:val="17"/>
      </w:numPr>
      <w:tabs>
        <w:tab w:val="clear" w:pos="1800"/>
      </w:tabs>
      <w:spacing w:after="240"/>
      <w:jc w:val="both"/>
      <w:outlineLvl w:val="2"/>
    </w:pPr>
    <w:rPr>
      <w:rFonts w:cs="Arial"/>
      <w:bCs/>
      <w:szCs w:val="26"/>
    </w:rPr>
  </w:style>
  <w:style w:type="paragraph" w:styleId="Heading4">
    <w:name w:val="heading 4"/>
    <w:basedOn w:val="Normal"/>
    <w:next w:val="BodyText1"/>
    <w:qFormat/>
    <w:pPr>
      <w:numPr>
        <w:ilvl w:val="3"/>
        <w:numId w:val="17"/>
      </w:numPr>
      <w:tabs>
        <w:tab w:val="clear" w:pos="3600"/>
      </w:tabs>
      <w:spacing w:after="240"/>
      <w:jc w:val="both"/>
      <w:outlineLvl w:val="3"/>
    </w:pPr>
    <w:rPr>
      <w:bCs/>
      <w:szCs w:val="28"/>
    </w:rPr>
  </w:style>
  <w:style w:type="paragraph" w:styleId="Heading5">
    <w:name w:val="heading 5"/>
    <w:basedOn w:val="Normal"/>
    <w:next w:val="BodyText1"/>
    <w:qFormat/>
    <w:pPr>
      <w:numPr>
        <w:ilvl w:val="4"/>
        <w:numId w:val="17"/>
      </w:numPr>
      <w:tabs>
        <w:tab w:val="clear" w:pos="4320"/>
      </w:tabs>
      <w:spacing w:after="240"/>
      <w:jc w:val="both"/>
      <w:outlineLvl w:val="4"/>
    </w:pPr>
    <w:rPr>
      <w:bCs/>
      <w:iCs/>
      <w:szCs w:val="26"/>
    </w:rPr>
  </w:style>
  <w:style w:type="paragraph" w:styleId="Heading6">
    <w:name w:val="heading 6"/>
    <w:basedOn w:val="Normal"/>
    <w:next w:val="BodyText1"/>
    <w:qFormat/>
    <w:pPr>
      <w:numPr>
        <w:ilvl w:val="5"/>
        <w:numId w:val="17"/>
      </w:numPr>
      <w:tabs>
        <w:tab w:val="clear" w:pos="5040"/>
      </w:tabs>
      <w:spacing w:after="240"/>
      <w:jc w:val="both"/>
      <w:outlineLvl w:val="5"/>
    </w:pPr>
    <w:rPr>
      <w:bCs/>
      <w:szCs w:val="22"/>
    </w:rPr>
  </w:style>
  <w:style w:type="paragraph" w:styleId="Heading7">
    <w:name w:val="heading 7"/>
    <w:basedOn w:val="Normal"/>
    <w:next w:val="BodyText1"/>
    <w:qFormat/>
    <w:pPr>
      <w:numPr>
        <w:ilvl w:val="6"/>
        <w:numId w:val="17"/>
      </w:numPr>
      <w:tabs>
        <w:tab w:val="clear" w:pos="5760"/>
      </w:tabs>
      <w:spacing w:after="240"/>
      <w:jc w:val="both"/>
      <w:outlineLvl w:val="6"/>
    </w:pPr>
  </w:style>
  <w:style w:type="paragraph" w:styleId="Heading8">
    <w:name w:val="heading 8"/>
    <w:basedOn w:val="Normal"/>
    <w:next w:val="BodyText1"/>
    <w:qFormat/>
    <w:pPr>
      <w:numPr>
        <w:ilvl w:val="7"/>
        <w:numId w:val="17"/>
      </w:numPr>
      <w:tabs>
        <w:tab w:val="clear" w:pos="6480"/>
      </w:tabs>
      <w:spacing w:after="240"/>
      <w:jc w:val="both"/>
      <w:outlineLvl w:val="7"/>
    </w:pPr>
    <w:rPr>
      <w:iCs/>
    </w:rPr>
  </w:style>
  <w:style w:type="paragraph" w:styleId="Heading9">
    <w:name w:val="heading 9"/>
    <w:basedOn w:val="Normal"/>
    <w:next w:val="BodyText1"/>
    <w:qFormat/>
    <w:pPr>
      <w:numPr>
        <w:ilvl w:val="8"/>
        <w:numId w:val="17"/>
      </w:numPr>
      <w:tabs>
        <w:tab w:val="clear" w:pos="7200"/>
      </w:tabs>
      <w:spacing w:after="240"/>
      <w:jc w:val="both"/>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Ind5">
    <w:name w:val="* Block Ind .5"/>
    <w:basedOn w:val="Normal"/>
    <w:pPr>
      <w:spacing w:after="240"/>
      <w:ind w:left="720" w:right="720"/>
    </w:pPr>
  </w:style>
  <w:style w:type="paragraph" w:customStyle="1" w:styleId="BlockInd1">
    <w:name w:val="* Block Ind 1"/>
    <w:basedOn w:val="Normal"/>
    <w:pPr>
      <w:spacing w:after="240"/>
      <w:ind w:left="1440" w:right="1440"/>
    </w:pPr>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pPr>
      <w:tabs>
        <w:tab w:val="center" w:pos="4680"/>
        <w:tab w:val="right" w:pos="9360"/>
      </w:tabs>
    </w:pPr>
  </w:style>
  <w:style w:type="paragraph" w:customStyle="1" w:styleId="BodyText5">
    <w:name w:val="* Body Text .5"/>
    <w:basedOn w:val="Normal"/>
    <w:link w:val="BodyText5Char"/>
    <w:pPr>
      <w:spacing w:after="240"/>
      <w:ind w:firstLine="720"/>
      <w:jc w:val="both"/>
    </w:pPr>
  </w:style>
  <w:style w:type="paragraph" w:customStyle="1" w:styleId="BodyText1">
    <w:name w:val="* Body Text 1"/>
    <w:basedOn w:val="Normal"/>
    <w:pPr>
      <w:spacing w:after="240"/>
      <w:ind w:firstLine="1440"/>
    </w:pPr>
  </w:style>
  <w:style w:type="paragraph" w:customStyle="1" w:styleId="BodyText15">
    <w:name w:val="* Body Text 1.5"/>
    <w:basedOn w:val="Normal"/>
    <w:pPr>
      <w:spacing w:line="360" w:lineRule="auto"/>
      <w:ind w:firstLine="1440"/>
    </w:p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numPr>
        <w:numId w:val="3"/>
      </w:numPr>
      <w:tabs>
        <w:tab w:val="clear" w:pos="1440"/>
      </w:tabs>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pPr>
      <w:numPr>
        <w:numId w:val="4"/>
      </w:numPr>
      <w:tabs>
        <w:tab w:val="clear" w:pos="1080"/>
      </w:tabs>
      <w:spacing w:after="240"/>
    </w:pPr>
  </w:style>
  <w:style w:type="paragraph" w:customStyle="1" w:styleId="TitleC">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basedOn w:val="DefaultParagraphFont"/>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g,s,si"/>
    <w:basedOn w:val="Normal"/>
    <w:link w:val="SignatureChar"/>
    <w:pPr>
      <w:ind w:left="4320"/>
    </w:pPr>
  </w:style>
  <w:style w:type="paragraph" w:styleId="BlockText">
    <w:name w:val="Block Text"/>
    <w:basedOn w:val="Normal"/>
    <w:pPr>
      <w:spacing w:after="120"/>
      <w:ind w:left="1440" w:right="1440"/>
    </w:pPr>
  </w:style>
  <w:style w:type="paragraph" w:styleId="TOC1">
    <w:name w:val="toc 1"/>
    <w:basedOn w:val="Normal"/>
    <w:next w:val="Normal"/>
    <w:autoRedefine/>
    <w:semiHidden/>
    <w:pPr>
      <w:tabs>
        <w:tab w:val="right" w:leader="dot" w:pos="9350"/>
      </w:tabs>
      <w:ind w:left="720" w:right="720" w:hanging="720"/>
    </w:pPr>
  </w:style>
  <w:style w:type="paragraph" w:styleId="FootnoteText">
    <w:name w:val="footnote text"/>
    <w:basedOn w:val="Normal"/>
    <w:semiHidden/>
    <w:pPr>
      <w:ind w:left="720" w:hanging="720"/>
    </w:pPr>
    <w:rPr>
      <w:szCs w:val="20"/>
    </w:rPr>
  </w:style>
  <w:style w:type="paragraph" w:styleId="TOC2">
    <w:name w:val="toc 2"/>
    <w:basedOn w:val="Normal"/>
    <w:next w:val="Normal"/>
    <w:autoRedefine/>
    <w:semiHidden/>
    <w:pPr>
      <w:tabs>
        <w:tab w:val="right" w:leader="dot" w:pos="9350"/>
      </w:tabs>
      <w:ind w:left="1440" w:right="720" w:hanging="720"/>
    </w:pPr>
  </w:style>
  <w:style w:type="paragraph" w:styleId="TOC3">
    <w:name w:val="toc 3"/>
    <w:basedOn w:val="Normal"/>
    <w:next w:val="Normal"/>
    <w:autoRedefine/>
    <w:semiHidden/>
    <w:pPr>
      <w:tabs>
        <w:tab w:val="right" w:leader="dot" w:pos="9350"/>
      </w:tabs>
      <w:ind w:left="2160" w:right="720" w:hanging="720"/>
    </w:pPr>
  </w:style>
  <w:style w:type="paragraph" w:styleId="TOC4">
    <w:name w:val="toc 4"/>
    <w:basedOn w:val="Normal"/>
    <w:next w:val="Normal"/>
    <w:autoRedefine/>
    <w:semiHidden/>
    <w:pPr>
      <w:tabs>
        <w:tab w:val="right" w:leader="dot" w:pos="9350"/>
      </w:tabs>
      <w:ind w:left="2880" w:right="720" w:hanging="720"/>
    </w:pPr>
  </w:style>
  <w:style w:type="paragraph" w:styleId="TOC5">
    <w:name w:val="toc 5"/>
    <w:basedOn w:val="Normal"/>
    <w:next w:val="Normal"/>
    <w:autoRedefine/>
    <w:semiHidden/>
    <w:pPr>
      <w:tabs>
        <w:tab w:val="right" w:leader="dot" w:pos="9350"/>
      </w:tabs>
      <w:ind w:left="3600" w:right="720" w:hanging="720"/>
    </w:pPr>
  </w:style>
  <w:style w:type="paragraph" w:styleId="TOC6">
    <w:name w:val="toc 6"/>
    <w:basedOn w:val="Normal"/>
    <w:next w:val="Normal"/>
    <w:autoRedefine/>
    <w:semiHidden/>
    <w:pPr>
      <w:tabs>
        <w:tab w:val="right" w:leader="dot" w:pos="9350"/>
      </w:tabs>
      <w:ind w:left="4320" w:right="720" w:hanging="720"/>
    </w:pPr>
  </w:style>
  <w:style w:type="paragraph" w:styleId="TOC7">
    <w:name w:val="toc 7"/>
    <w:basedOn w:val="Normal"/>
    <w:next w:val="Normal"/>
    <w:autoRedefine/>
    <w:semiHidden/>
    <w:pPr>
      <w:tabs>
        <w:tab w:val="right" w:leader="dot" w:pos="9350"/>
      </w:tabs>
      <w:ind w:left="5040" w:right="720" w:hanging="720"/>
    </w:pPr>
  </w:style>
  <w:style w:type="paragraph" w:styleId="TOC8">
    <w:name w:val="toc 8"/>
    <w:basedOn w:val="Normal"/>
    <w:next w:val="Normal"/>
    <w:autoRedefine/>
    <w:semiHidden/>
    <w:pPr>
      <w:tabs>
        <w:tab w:val="right" w:leader="dot" w:pos="9350"/>
      </w:tabs>
      <w:ind w:left="5760" w:right="720" w:hanging="720"/>
    </w:pPr>
  </w:style>
  <w:style w:type="paragraph" w:styleId="TOC9">
    <w:name w:val="toc 9"/>
    <w:basedOn w:val="Normal"/>
    <w:next w:val="Normal"/>
    <w:autoRedefine/>
    <w:semiHidden/>
    <w:pPr>
      <w:tabs>
        <w:tab w:val="right" w:leader="dot" w:pos="9350"/>
      </w:tabs>
      <w:ind w:left="6480" w:right="720" w:hanging="720"/>
    </w:p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character" w:customStyle="1" w:styleId="BodyText5Char">
    <w:name w:val="* Body Text .5 Char"/>
    <w:basedOn w:val="DefaultParagraphFont"/>
    <w:link w:val="BodyText5"/>
    <w:rPr>
      <w:sz w:val="24"/>
      <w:szCs w:val="24"/>
      <w:lang w:val="en-US" w:eastAsia="en-US" w:bidi="ar-SA"/>
    </w:rPr>
  </w:style>
  <w:style w:type="paragraph" w:customStyle="1" w:styleId="Normal0pt">
    <w:name w:val="# Normal 0pt"/>
    <w:basedOn w:val="Normal"/>
  </w:style>
  <w:style w:type="character" w:customStyle="1" w:styleId="Heading1Char">
    <w:name w:val="Heading 1 Char"/>
    <w:basedOn w:val="DefaultParagraphFont"/>
    <w:link w:val="Heading1"/>
    <w:rPr>
      <w:rFonts w:cs="Arial"/>
      <w:bCs/>
      <w:sz w:val="24"/>
      <w:szCs w:val="32"/>
      <w:lang w:val="en-US" w:eastAsia="en-US" w:bidi="ar-SA"/>
    </w:rPr>
  </w:style>
  <w:style w:type="paragraph" w:styleId="BalloonText">
    <w:name w:val="Balloon Text"/>
    <w:basedOn w:val="Normal"/>
    <w:link w:val="BalloonTextChar"/>
    <w:rsid w:val="00954144"/>
    <w:rPr>
      <w:rFonts w:ascii="Tahoma" w:hAnsi="Tahoma" w:cs="Tahoma"/>
      <w:sz w:val="16"/>
      <w:szCs w:val="16"/>
    </w:rPr>
  </w:style>
  <w:style w:type="character" w:customStyle="1" w:styleId="BalloonTextChar">
    <w:name w:val="Balloon Text Char"/>
    <w:basedOn w:val="DefaultParagraphFont"/>
    <w:link w:val="BalloonText"/>
    <w:rsid w:val="00954144"/>
    <w:rPr>
      <w:rFonts w:ascii="Tahoma" w:hAnsi="Tahoma" w:cs="Tahoma"/>
      <w:sz w:val="16"/>
      <w:szCs w:val="16"/>
    </w:rPr>
  </w:style>
  <w:style w:type="character" w:styleId="Hyperlink">
    <w:name w:val="Hyperlink"/>
    <w:rsid w:val="006C5D93"/>
    <w:rPr>
      <w:color w:val="0000FF"/>
      <w:u w:val="single"/>
    </w:rPr>
  </w:style>
  <w:style w:type="paragraph" w:customStyle="1" w:styleId="00BodyText5">
    <w:name w:val="00 Body Text .5"/>
    <w:basedOn w:val="Normal"/>
    <w:link w:val="00BodyText5Char"/>
    <w:qFormat/>
    <w:rsid w:val="00C54A94"/>
    <w:pPr>
      <w:spacing w:after="240"/>
      <w:ind w:firstLine="720"/>
      <w:jc w:val="both"/>
    </w:pPr>
    <w:rPr>
      <w:rFonts w:eastAsiaTheme="minorHAnsi" w:cstheme="minorBidi"/>
    </w:rPr>
  </w:style>
  <w:style w:type="paragraph" w:customStyle="1" w:styleId="TitleC0">
    <w:name w:val="# Title C"/>
    <w:basedOn w:val="Normal"/>
    <w:next w:val="Normal"/>
    <w:rsid w:val="004F79E4"/>
    <w:pPr>
      <w:keepNext/>
      <w:spacing w:after="240"/>
      <w:jc w:val="center"/>
    </w:pPr>
  </w:style>
  <w:style w:type="paragraph" w:customStyle="1" w:styleId="JNormal12pt">
    <w:name w:val="# J Normal 12 pt"/>
    <w:basedOn w:val="Normal"/>
    <w:rsid w:val="005011C7"/>
    <w:pPr>
      <w:spacing w:after="240"/>
      <w:jc w:val="both"/>
    </w:pPr>
  </w:style>
  <w:style w:type="character" w:customStyle="1" w:styleId="HeaderChar">
    <w:name w:val="Header Char"/>
    <w:aliases w:val="h Char"/>
    <w:basedOn w:val="DefaultParagraphFont"/>
    <w:link w:val="Header"/>
    <w:rsid w:val="00F47AAE"/>
    <w:rPr>
      <w:sz w:val="24"/>
      <w:szCs w:val="24"/>
    </w:rPr>
  </w:style>
  <w:style w:type="character" w:customStyle="1" w:styleId="FooterChar">
    <w:name w:val="Footer Char"/>
    <w:basedOn w:val="DefaultParagraphFont"/>
    <w:link w:val="Footer"/>
    <w:rsid w:val="00F47AAE"/>
    <w:rPr>
      <w:sz w:val="24"/>
      <w:szCs w:val="24"/>
    </w:rPr>
  </w:style>
  <w:style w:type="character" w:customStyle="1" w:styleId="SignatureChar">
    <w:name w:val="Signature Char"/>
    <w:aliases w:val="sig Char,s Char,si Char"/>
    <w:basedOn w:val="DefaultParagraphFont"/>
    <w:link w:val="Signature"/>
    <w:rsid w:val="00F47AAE"/>
    <w:rPr>
      <w:sz w:val="24"/>
      <w:szCs w:val="24"/>
    </w:rPr>
  </w:style>
  <w:style w:type="character" w:styleId="UnresolvedMention">
    <w:name w:val="Unresolved Mention"/>
    <w:basedOn w:val="DefaultParagraphFont"/>
    <w:uiPriority w:val="99"/>
    <w:semiHidden/>
    <w:unhideWhenUsed/>
    <w:rsid w:val="0099289F"/>
    <w:rPr>
      <w:color w:val="605E5C"/>
      <w:shd w:val="clear" w:color="auto" w:fill="E1DFDD"/>
    </w:rPr>
  </w:style>
  <w:style w:type="paragraph" w:customStyle="1" w:styleId="00Center">
    <w:name w:val="00 Center"/>
    <w:basedOn w:val="Normal"/>
    <w:qFormat/>
    <w:rsid w:val="00B1719F"/>
    <w:pPr>
      <w:keepNext/>
      <w:widowControl w:val="0"/>
      <w:suppressAutoHyphens/>
      <w:spacing w:after="240"/>
      <w:jc w:val="center"/>
    </w:pPr>
    <w:rPr>
      <w:rFonts w:eastAsiaTheme="minorHAnsi" w:cstheme="minorBidi"/>
      <w:szCs w:val="22"/>
      <w:lang w:eastAsia="zh-CN"/>
    </w:rPr>
  </w:style>
  <w:style w:type="character" w:customStyle="1" w:styleId="00BodyText5Char">
    <w:name w:val="00 Body Text .5 Char"/>
    <w:basedOn w:val="DefaultParagraphFont"/>
    <w:link w:val="00BodyText5"/>
    <w:rsid w:val="005A478E"/>
    <w:rPr>
      <w:rFonts w:eastAsiaTheme="minorHAnsi" w:cstheme="minorBidi"/>
      <w:sz w:val="24"/>
      <w:szCs w:val="24"/>
    </w:rPr>
  </w:style>
  <w:style w:type="paragraph" w:customStyle="1" w:styleId="00BlockInd5">
    <w:name w:val="00 Block Ind .5"/>
    <w:basedOn w:val="Normal"/>
    <w:qFormat/>
    <w:rsid w:val="00D44884"/>
    <w:pPr>
      <w:spacing w:after="240"/>
      <w:ind w:left="720" w:right="720"/>
      <w:jc w:val="both"/>
    </w:pPr>
    <w:rPr>
      <w:rFonts w:eastAsiaTheme="minorEastAsia" w:cstheme="minorBidi"/>
      <w:lang w:eastAsia="zh-CN"/>
    </w:rPr>
  </w:style>
  <w:style w:type="character" w:styleId="CommentReference">
    <w:name w:val="annotation reference"/>
    <w:basedOn w:val="DefaultParagraphFont"/>
    <w:semiHidden/>
    <w:unhideWhenUsed/>
    <w:rsid w:val="009675BC"/>
    <w:rPr>
      <w:sz w:val="16"/>
      <w:szCs w:val="16"/>
    </w:rPr>
  </w:style>
  <w:style w:type="paragraph" w:styleId="CommentText">
    <w:name w:val="annotation text"/>
    <w:basedOn w:val="Normal"/>
    <w:link w:val="CommentTextChar"/>
    <w:unhideWhenUsed/>
    <w:rsid w:val="009675BC"/>
    <w:rPr>
      <w:sz w:val="20"/>
      <w:szCs w:val="20"/>
    </w:rPr>
  </w:style>
  <w:style w:type="character" w:customStyle="1" w:styleId="CommentTextChar">
    <w:name w:val="Comment Text Char"/>
    <w:basedOn w:val="DefaultParagraphFont"/>
    <w:link w:val="CommentText"/>
    <w:rsid w:val="00967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pmn.utah.go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ull\templates\Ballard%20Spahr%20Templates\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BFDE248-D51D-435D-9250-7EF8A5B915A3}">
  <we:reference id="cd1ec702-43e4-413d-be70-d7091f6397ea" version="1.0.0.207" store="EXCatalog" storeType="EXCatalog"/>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69F84-BB61-436C-A3C4-4E932CD91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Blank</Template>
  <TotalTime>16</TotalTime>
  <Pages>7</Pages>
  <Words>1367</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Coalville, Utah</vt:lpstr>
    </vt:vector>
  </TitlesOfParts>
  <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Coalville, Utah</dc:title>
  <dc:subject/>
  <dc:creator>CarltonB</dc:creator>
  <cp:keywords/>
  <dc:description/>
  <cp:lastModifiedBy>Stephens, Darci (G&amp;B)</cp:lastModifiedBy>
  <cp:revision>5</cp:revision>
  <cp:lastPrinted>2023-09-14T15:49:00Z</cp:lastPrinted>
  <dcterms:created xsi:type="dcterms:W3CDTF">2024-09-06T16:08:00Z</dcterms:created>
  <dcterms:modified xsi:type="dcterms:W3CDTF">2024-09-06T16:23:00Z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#14717428 v2</vt:lpwstr>
  </property>
</Properties>
</file>