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F0833" w14:textId="06A17DDC" w:rsidR="00195713" w:rsidRDefault="00195713" w:rsidP="00195713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C501B41" wp14:editId="7A22E3F1">
            <wp:extent cx="2724150" cy="858864"/>
            <wp:effectExtent l="0" t="0" r="0" b="0"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97" cy="86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60E53" w14:textId="2DD71C1C" w:rsidR="00195713" w:rsidRPr="00195713" w:rsidRDefault="005D3834" w:rsidP="00195713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Executive Coordinating</w:t>
      </w:r>
      <w:r w:rsidR="00195713" w:rsidRPr="00195713">
        <w:rPr>
          <w:b/>
          <w:bCs/>
          <w:sz w:val="24"/>
          <w:szCs w:val="24"/>
        </w:rPr>
        <w:t xml:space="preserve"> Committee Minutes</w:t>
      </w:r>
    </w:p>
    <w:p w14:paraId="26953D61" w14:textId="799FB5D4" w:rsidR="00195713" w:rsidRDefault="00195713" w:rsidP="00195713">
      <w:pPr>
        <w:spacing w:line="360" w:lineRule="auto"/>
        <w:jc w:val="center"/>
        <w:rPr>
          <w:i/>
          <w:iCs/>
          <w:sz w:val="24"/>
          <w:szCs w:val="24"/>
        </w:rPr>
      </w:pPr>
      <w:r w:rsidRPr="000B0E9D">
        <w:rPr>
          <w:i/>
          <w:iCs/>
          <w:sz w:val="24"/>
          <w:szCs w:val="24"/>
        </w:rPr>
        <w:t>Monday,</w:t>
      </w:r>
      <w:r w:rsidR="002004E5" w:rsidRPr="000B0E9D">
        <w:rPr>
          <w:i/>
          <w:iCs/>
          <w:sz w:val="24"/>
          <w:szCs w:val="24"/>
        </w:rPr>
        <w:t xml:space="preserve"> June 24</w:t>
      </w:r>
      <w:r w:rsidRPr="000B0E9D">
        <w:rPr>
          <w:i/>
          <w:iCs/>
          <w:sz w:val="24"/>
          <w:szCs w:val="24"/>
        </w:rPr>
        <w:t>, 202</w:t>
      </w:r>
      <w:r w:rsidR="005A3F6F" w:rsidRPr="000B0E9D">
        <w:rPr>
          <w:i/>
          <w:iCs/>
          <w:sz w:val="24"/>
          <w:szCs w:val="24"/>
        </w:rPr>
        <w:t>4</w:t>
      </w:r>
    </w:p>
    <w:p w14:paraId="1DA4944B" w14:textId="42F49ECB" w:rsidR="00AA747E" w:rsidRDefault="00AA747E" w:rsidP="00195713">
      <w:pPr>
        <w:spacing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1:30-3:00 Webex &amp; N2-800</w:t>
      </w:r>
    </w:p>
    <w:p w14:paraId="1985B820" w14:textId="31704039" w:rsidR="00195713" w:rsidRDefault="00195713" w:rsidP="00195713">
      <w:pPr>
        <w:spacing w:line="360" w:lineRule="auto"/>
        <w:rPr>
          <w:sz w:val="24"/>
          <w:szCs w:val="24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2260"/>
        <w:gridCol w:w="2300"/>
        <w:gridCol w:w="2420"/>
        <w:gridCol w:w="2500"/>
      </w:tblGrid>
      <w:tr w:rsidR="004F6E8A" w:rsidRPr="004F6E8A" w14:paraId="5F90ED6D" w14:textId="77777777" w:rsidTr="004F6E8A">
        <w:trPr>
          <w:trHeight w:val="4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521ECFD" w14:textId="77777777" w:rsidR="004F6E8A" w:rsidRPr="004F6E8A" w:rsidRDefault="004F6E8A" w:rsidP="004F6E8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4F6E8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Office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18D8CB7" w14:textId="77777777" w:rsidR="004F6E8A" w:rsidRPr="004F6E8A" w:rsidRDefault="004F6E8A" w:rsidP="004F6E8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4F6E8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Representative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E5C040D" w14:textId="77777777" w:rsidR="004F6E8A" w:rsidRPr="004F6E8A" w:rsidRDefault="004F6E8A" w:rsidP="004F6E8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4F6E8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Guests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4B1429B5" w14:textId="77777777" w:rsidR="004F6E8A" w:rsidRPr="004F6E8A" w:rsidRDefault="004F6E8A" w:rsidP="004F6E8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4F6E8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Guests </w:t>
            </w:r>
          </w:p>
        </w:tc>
      </w:tr>
      <w:tr w:rsidR="004F6E8A" w:rsidRPr="004F6E8A" w14:paraId="1C596733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6548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Mayor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7092" w14:textId="14438C58" w:rsidR="004F6E8A" w:rsidRPr="004F6E8A" w:rsidRDefault="001F4A9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Jenny Wilson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5CB8" w14:textId="417E490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Abby Evans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C3DA" w14:textId="7D3314C4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Mitch Park</w:t>
            </w:r>
          </w:p>
        </w:tc>
      </w:tr>
      <w:tr w:rsidR="004F6E8A" w:rsidRPr="004F6E8A" w14:paraId="364FB666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E3AC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District Attorney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16A7" w14:textId="4024DDD7" w:rsidR="004F6E8A" w:rsidRPr="004F6E8A" w:rsidRDefault="001F4A9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4A92">
              <w:rPr>
                <w:rFonts w:ascii="Calibri" w:eastAsia="Times New Roman" w:hAnsi="Calibri" w:cs="Calibri"/>
                <w:color w:val="000000"/>
              </w:rPr>
              <w:t>Bridget K. Romano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BDFC" w14:textId="4EE1D48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Alecia Williams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6B06" w14:textId="64091790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Nilsa Carter</w:t>
            </w:r>
          </w:p>
        </w:tc>
      </w:tr>
      <w:tr w:rsidR="004F6E8A" w:rsidRPr="004F6E8A" w14:paraId="3B823AD0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2C37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Auditor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068E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Chris Harding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67DA" w14:textId="1567F0B4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Alexandra Allen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F01B" w14:textId="0660397C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Richard Jaussi</w:t>
            </w:r>
          </w:p>
        </w:tc>
      </w:tr>
      <w:tr w:rsidR="004F6E8A" w:rsidRPr="004F6E8A" w14:paraId="264660A6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12E9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Surveyor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23DA" w14:textId="27638DC8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 xml:space="preserve">Reid </w:t>
            </w:r>
            <w:r w:rsidR="00E526C5" w:rsidRPr="004F6E8A">
              <w:rPr>
                <w:rFonts w:ascii="Calibri" w:eastAsia="Times New Roman" w:hAnsi="Calibri" w:cs="Calibri"/>
                <w:color w:val="000000"/>
              </w:rPr>
              <w:t>Demman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264F" w14:textId="5D1B2F10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Andrea De Paz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5C71" w14:textId="4A7EFED6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Sara Kramer</w:t>
            </w:r>
          </w:p>
        </w:tc>
      </w:tr>
      <w:tr w:rsidR="004F6E8A" w:rsidRPr="004F6E8A" w14:paraId="3EA0A898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950C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Recorder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D7E9" w14:textId="36703C9A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Ra</w:t>
            </w:r>
            <w:r w:rsidR="00810C75">
              <w:rPr>
                <w:rFonts w:ascii="Calibri" w:eastAsia="Times New Roman" w:hAnsi="Calibri" w:cs="Calibri"/>
                <w:color w:val="000000"/>
              </w:rPr>
              <w:t>s</w:t>
            </w:r>
            <w:r w:rsidRPr="004F6E8A">
              <w:rPr>
                <w:rFonts w:ascii="Calibri" w:eastAsia="Times New Roman" w:hAnsi="Calibri" w:cs="Calibri"/>
                <w:color w:val="000000"/>
              </w:rPr>
              <w:t>hel</w:t>
            </w:r>
            <w:r w:rsidR="007041ED">
              <w:rPr>
                <w:rFonts w:ascii="Calibri" w:eastAsia="Times New Roman" w:hAnsi="Calibri" w:cs="Calibri"/>
                <w:color w:val="000000"/>
              </w:rPr>
              <w:t>le</w:t>
            </w:r>
            <w:r w:rsidRPr="004F6E8A">
              <w:rPr>
                <w:rFonts w:ascii="Calibri" w:eastAsia="Times New Roman" w:hAnsi="Calibri" w:cs="Calibri"/>
                <w:color w:val="000000"/>
              </w:rPr>
              <w:t xml:space="preserve"> Hobbs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C483" w14:textId="41E2EE6D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Andrew Roberts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9847" w14:textId="657F3F28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Saskia DeVries</w:t>
            </w:r>
          </w:p>
        </w:tc>
      </w:tr>
      <w:tr w:rsidR="004F6E8A" w:rsidRPr="004F6E8A" w14:paraId="3E219A43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B007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Assessor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CA18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Chris Stavros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D47C" w14:textId="5EDB4E23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Brock Damjanovich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63C1" w14:textId="03F032ED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Shykell Ledford</w:t>
            </w:r>
          </w:p>
        </w:tc>
      </w:tr>
      <w:tr w:rsidR="004F6E8A" w:rsidRPr="004F6E8A" w14:paraId="1A401137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CA31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 xml:space="preserve">Treasurer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8913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Wayne Cushing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7E7D" w14:textId="4B8590C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Darrin Casper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3A0E" w14:textId="48EB1482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Will Kocher</w:t>
            </w:r>
          </w:p>
        </w:tc>
      </w:tr>
      <w:tr w:rsidR="004F6E8A" w:rsidRPr="004F6E8A" w14:paraId="15D76D13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3490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Sheriff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3A07" w14:textId="3F0257FC" w:rsidR="004F6E8A" w:rsidRPr="004F6E8A" w:rsidRDefault="001F4A9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4A92">
              <w:rPr>
                <w:rFonts w:ascii="Calibri" w:eastAsia="Times New Roman" w:hAnsi="Calibri" w:cs="Calibri"/>
                <w:color w:val="000000"/>
              </w:rPr>
              <w:t>Kari Huth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DD7C" w14:textId="08BD6618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David Delquadro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A7B3" w14:textId="07EE0BB0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Zachary Posner</w:t>
            </w:r>
          </w:p>
        </w:tc>
      </w:tr>
      <w:tr w:rsidR="004F6E8A" w:rsidRPr="004F6E8A" w14:paraId="5A2F4C33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2CBA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Clerk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7F3C" w14:textId="62A12CA6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0C51" w14:textId="689A600A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Erin Litvack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725E" w14:textId="31D8986C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7EBDF970" w14:textId="77777777" w:rsidTr="004F6E8A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2860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Public Works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E1A2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Scott Baird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003C" w14:textId="30632CD5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Isaac Higham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C55C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6804B0A5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4588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Community Services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63EC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Robin Chalhoub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35B2" w14:textId="1275F295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Jason Wolf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A2F1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5301E857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9385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Admin Services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062B" w14:textId="0D3210F3" w:rsidR="004F6E8A" w:rsidRPr="004F6E8A" w:rsidRDefault="00C64591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Megan Hillyard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89F2" w14:textId="5C493052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Jill Miller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D929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792FC931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2168" w14:textId="1E79D1CD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 xml:space="preserve">Human </w:t>
            </w:r>
            <w:r w:rsidR="00A03EAE">
              <w:rPr>
                <w:rFonts w:ascii="Calibri" w:eastAsia="Times New Roman" w:hAnsi="Calibri" w:cs="Calibri"/>
                <w:color w:val="000000"/>
              </w:rPr>
              <w:t>Services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576A" w14:textId="266C742F" w:rsidR="004F6E8A" w:rsidRPr="004F6E8A" w:rsidRDefault="00C64591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Kelly Colopy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6608" w14:textId="5A92D9C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Jim Sakellariou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29BB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5A8843FE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49F9" w14:textId="397118F4" w:rsidR="004F6E8A" w:rsidRPr="004F6E8A" w:rsidRDefault="00A03EAE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Human Resources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A1F5" w14:textId="00117DCB" w:rsidR="004F6E8A" w:rsidRPr="004F6E8A" w:rsidRDefault="00A03EAE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Sharon Roux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1F4D" w14:textId="58C5C8FC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Joey McNamee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AB02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69C55B5B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4010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8905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4B2C" w14:textId="36F51B76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Kathryn Calderon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C653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273EAEFF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9FE7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Attorney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45B3" w14:textId="0D53CDBA" w:rsidR="004F6E8A" w:rsidRPr="004F6E8A" w:rsidRDefault="001F4A9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4A92">
              <w:rPr>
                <w:rFonts w:ascii="Calibri" w:eastAsia="Times New Roman" w:hAnsi="Calibri" w:cs="Calibri"/>
                <w:color w:val="000000"/>
              </w:rPr>
              <w:t>Melanie Mitchell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A345" w14:textId="3B32E244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Katy Fleury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4D3B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0A2C56DD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28F5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Staff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FAF2" w14:textId="2AEC144F" w:rsidR="004F6E8A" w:rsidRPr="004F6E8A" w:rsidRDefault="0055547D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Mariah Espinal</w:t>
            </w:r>
            <w:r w:rsidR="004F6E8A" w:rsidRPr="004F6E8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FBBD" w14:textId="104C3204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Lisa Hartman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7C2A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0446555E" w14:textId="77777777" w:rsidTr="004F6E8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1CA6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E745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092D" w14:textId="2CC51701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F4A92" w:rsidRPr="001F4A92">
              <w:rPr>
                <w:rFonts w:ascii="Calibri" w:eastAsia="Times New Roman" w:hAnsi="Calibri" w:cs="Calibri"/>
                <w:color w:val="000000"/>
              </w:rPr>
              <w:t>Maren Slaugh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C549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A5C9E2E" w14:textId="04E50FF0" w:rsidR="004F6E8A" w:rsidRDefault="001F4A92" w:rsidP="00195713">
      <w:pPr>
        <w:spacing w:line="360" w:lineRule="auto"/>
        <w:rPr>
          <w:sz w:val="24"/>
          <w:szCs w:val="24"/>
        </w:rPr>
      </w:pPr>
      <w:r w:rsidRPr="001F4A92">
        <w:rPr>
          <w:sz w:val="24"/>
          <w:szCs w:val="24"/>
        </w:rPr>
        <w:t>• A blank space denotes there was not a voting member for that agency in attendance.</w:t>
      </w:r>
    </w:p>
    <w:p w14:paraId="5414137B" w14:textId="77777777" w:rsidR="001F4A92" w:rsidRDefault="001F4A92" w:rsidP="00195713">
      <w:pPr>
        <w:spacing w:line="360" w:lineRule="auto"/>
        <w:rPr>
          <w:sz w:val="24"/>
          <w:szCs w:val="24"/>
        </w:rPr>
      </w:pPr>
    </w:p>
    <w:p w14:paraId="2B319D15" w14:textId="26A00042" w:rsidR="001F4A92" w:rsidRDefault="001F4A92" w:rsidP="001F4A92">
      <w:pPr>
        <w:pStyle w:val="Default"/>
        <w:rPr>
          <w:sz w:val="22"/>
          <w:szCs w:val="22"/>
        </w:rPr>
      </w:pPr>
      <w:bookmarkStart w:id="0" w:name="_Hlk174024685"/>
      <w:r>
        <w:rPr>
          <w:b/>
          <w:bCs/>
          <w:sz w:val="22"/>
          <w:szCs w:val="22"/>
        </w:rPr>
        <w:t xml:space="preserve">Vote Needed – May Minutes </w:t>
      </w:r>
    </w:p>
    <w:bookmarkEnd w:id="0"/>
    <w:p w14:paraId="2963EA6C" w14:textId="77777777" w:rsidR="001F4A92" w:rsidRDefault="001F4A92" w:rsidP="001F4A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 discussion. </w:t>
      </w:r>
    </w:p>
    <w:p w14:paraId="0B176713" w14:textId="77777777" w:rsidR="001F4A92" w:rsidRDefault="001F4A92" w:rsidP="001F4A92">
      <w:pPr>
        <w:pStyle w:val="Default"/>
        <w:rPr>
          <w:b/>
          <w:bCs/>
          <w:i/>
          <w:iCs/>
          <w:sz w:val="22"/>
          <w:szCs w:val="22"/>
        </w:rPr>
      </w:pPr>
    </w:p>
    <w:p w14:paraId="7925091F" w14:textId="6AC0DCEE" w:rsidR="001F4A92" w:rsidRDefault="001F4A92" w:rsidP="001F4A92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Motion to Approve: Rashelle Hobbs </w:t>
      </w:r>
    </w:p>
    <w:p w14:paraId="1CDBECF0" w14:textId="30A10B5B" w:rsidR="001F4A92" w:rsidRDefault="001F4A92" w:rsidP="001F4A92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2nd: Kelly Colopy </w:t>
      </w:r>
    </w:p>
    <w:p w14:paraId="20B52E4A" w14:textId="3C1D84A3" w:rsidR="001F4A92" w:rsidRPr="00195713" w:rsidRDefault="001F4A92" w:rsidP="001F4A92">
      <w:pPr>
        <w:spacing w:line="360" w:lineRule="auto"/>
        <w:rPr>
          <w:sz w:val="24"/>
          <w:szCs w:val="24"/>
        </w:rPr>
      </w:pPr>
      <w:r>
        <w:rPr>
          <w:b/>
          <w:bCs/>
          <w:i/>
          <w:iCs/>
        </w:rPr>
        <w:t>Unanimously Passed</w:t>
      </w:r>
    </w:p>
    <w:p w14:paraId="0899CD26" w14:textId="0F5FE0C2" w:rsidR="009F50B9" w:rsidRDefault="009F50B9"/>
    <w:p w14:paraId="5E6AF2AF" w14:textId="2732C159" w:rsidR="001F4A92" w:rsidRDefault="001F4A92" w:rsidP="001F4A92">
      <w:pPr>
        <w:pStyle w:val="Default"/>
        <w:rPr>
          <w:b/>
          <w:bCs/>
          <w:sz w:val="22"/>
          <w:szCs w:val="22"/>
        </w:rPr>
      </w:pPr>
      <w:bookmarkStart w:id="1" w:name="_Hlk174086054"/>
      <w:r>
        <w:rPr>
          <w:b/>
          <w:bCs/>
          <w:sz w:val="22"/>
          <w:szCs w:val="22"/>
        </w:rPr>
        <w:t xml:space="preserve">Vote Needed – </w:t>
      </w:r>
      <w:r w:rsidR="000007E5" w:rsidRPr="000007E5">
        <w:rPr>
          <w:b/>
          <w:bCs/>
          <w:sz w:val="22"/>
          <w:szCs w:val="22"/>
        </w:rPr>
        <w:t>Policy + Countywide Standard Proposal – Megan and Maren</w:t>
      </w:r>
    </w:p>
    <w:bookmarkEnd w:id="1"/>
    <w:p w14:paraId="418AA2F6" w14:textId="74948F01" w:rsidR="000007E5" w:rsidRDefault="000007E5" w:rsidP="000007E5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Policy Amendment</w:t>
      </w:r>
    </w:p>
    <w:p w14:paraId="217AFCE1" w14:textId="7550A583" w:rsidR="003B2569" w:rsidRDefault="003B2569" w:rsidP="003B2569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Countywide Policy 2010 – Public Access (amend as a response to HB266)</w:t>
      </w:r>
    </w:p>
    <w:p w14:paraId="5EBE574F" w14:textId="53E0AF17" w:rsidR="003B2569" w:rsidRDefault="003B2569" w:rsidP="003B2569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Update to section 63G-2-401 (Chief Administrative Officer appeal)</w:t>
      </w:r>
    </w:p>
    <w:p w14:paraId="4C0795AD" w14:textId="48CFCAD7" w:rsidR="000007E5" w:rsidRDefault="000007E5" w:rsidP="000007E5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New RMA Policy</w:t>
      </w:r>
    </w:p>
    <w:p w14:paraId="0AEC7717" w14:textId="3791ABE1" w:rsidR="003B2569" w:rsidRDefault="003B2569" w:rsidP="003B2569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Countywide Policy 2021 – Records Management and Archives (RMA) Policy and Standards </w:t>
      </w:r>
    </w:p>
    <w:p w14:paraId="29C7689F" w14:textId="3141CAFB" w:rsidR="003B2569" w:rsidRDefault="003B2569" w:rsidP="003B2569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County records and archives resources reflect best standards</w:t>
      </w:r>
    </w:p>
    <w:p w14:paraId="71AB72E8" w14:textId="3D526610" w:rsidR="000007E5" w:rsidRDefault="000007E5" w:rsidP="000007E5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Proposed RMA standards (4)</w:t>
      </w:r>
    </w:p>
    <w:p w14:paraId="4F4D280D" w14:textId="4F677977" w:rsidR="009A4725" w:rsidRPr="009A4725" w:rsidRDefault="009A4725" w:rsidP="009A4725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2021-1 Classification and retention scheduling</w:t>
      </w:r>
    </w:p>
    <w:p w14:paraId="110B2917" w14:textId="77777777" w:rsidR="009A4725" w:rsidRDefault="009A4725" w:rsidP="009A4725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Defines the process by which RMA policies and standards are developed and approved. </w:t>
      </w:r>
    </w:p>
    <w:p w14:paraId="74341E3C" w14:textId="77777777" w:rsidR="009A4725" w:rsidRDefault="009A4725" w:rsidP="009A4725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2021-2 Transferring, Storing, Retrieving Records at the Records Center</w:t>
      </w:r>
    </w:p>
    <w:p w14:paraId="0E78DD8F" w14:textId="77777777" w:rsidR="009A4725" w:rsidRDefault="009A4725" w:rsidP="009A4725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2021-3 Transferring at the archives</w:t>
      </w:r>
    </w:p>
    <w:p w14:paraId="72ED7C6C" w14:textId="592A6D4A" w:rsidR="009A4725" w:rsidRPr="008E275C" w:rsidRDefault="009A4725" w:rsidP="009A4725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2021-4 Disposal of records standard</w:t>
      </w:r>
    </w:p>
    <w:p w14:paraId="472F5B2B" w14:textId="6E9E611D" w:rsidR="000007E5" w:rsidRDefault="000007E5" w:rsidP="000007E5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Introduction of RMA </w:t>
      </w:r>
      <w:r w:rsidR="009A4725">
        <w:rPr>
          <w:sz w:val="22"/>
          <w:szCs w:val="22"/>
        </w:rPr>
        <w:t>Guidelines</w:t>
      </w:r>
    </w:p>
    <w:p w14:paraId="66E246DC" w14:textId="7CDA5341" w:rsidR="008E275C" w:rsidRDefault="008E275C" w:rsidP="008E275C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101 for all county employees</w:t>
      </w:r>
    </w:p>
    <w:p w14:paraId="78094241" w14:textId="1C069D9A" w:rsidR="008E275C" w:rsidRDefault="008E275C" w:rsidP="008E275C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Explains the purpose for the RIM committee</w:t>
      </w:r>
    </w:p>
    <w:p w14:paraId="509A848C" w14:textId="6A9CCB9F" w:rsidR="008E275C" w:rsidRDefault="008E275C" w:rsidP="008E275C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Highlights use of </w:t>
      </w:r>
      <w:proofErr w:type="spellStart"/>
      <w:r w:rsidR="00AF1AD9">
        <w:rPr>
          <w:sz w:val="22"/>
          <w:szCs w:val="22"/>
        </w:rPr>
        <w:t>SocialArchiving</w:t>
      </w:r>
      <w:proofErr w:type="spellEnd"/>
      <w:r>
        <w:rPr>
          <w:sz w:val="22"/>
          <w:szCs w:val="22"/>
        </w:rPr>
        <w:t xml:space="preserve"> platform to preserve</w:t>
      </w:r>
      <w:r w:rsidR="00AF1AD9">
        <w:rPr>
          <w:sz w:val="22"/>
          <w:szCs w:val="22"/>
        </w:rPr>
        <w:t xml:space="preserve"> </w:t>
      </w:r>
      <w:r w:rsidR="002A2675">
        <w:rPr>
          <w:sz w:val="22"/>
          <w:szCs w:val="22"/>
        </w:rPr>
        <w:t>c</w:t>
      </w:r>
      <w:r w:rsidR="00AF1AD9">
        <w:rPr>
          <w:sz w:val="22"/>
          <w:szCs w:val="22"/>
        </w:rPr>
        <w:t xml:space="preserve">ounty social media </w:t>
      </w:r>
      <w:r w:rsidR="002A2675">
        <w:rPr>
          <w:sz w:val="22"/>
          <w:szCs w:val="22"/>
        </w:rPr>
        <w:t>on all platforms</w:t>
      </w:r>
    </w:p>
    <w:p w14:paraId="0CC4F83F" w14:textId="58273EB3" w:rsidR="002A2675" w:rsidRDefault="002A2675" w:rsidP="008E275C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Provides agency records coordinators and other county and other county employees with the basics of records management</w:t>
      </w:r>
    </w:p>
    <w:p w14:paraId="195E5F43" w14:textId="19002D03" w:rsidR="002A2675" w:rsidRDefault="002A2675" w:rsidP="008E275C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Reviews the GRAMA request process and </w:t>
      </w:r>
      <w:proofErr w:type="spellStart"/>
      <w:r>
        <w:rPr>
          <w:sz w:val="22"/>
          <w:szCs w:val="22"/>
        </w:rPr>
        <w:t>NextRequest</w:t>
      </w:r>
      <w:proofErr w:type="spellEnd"/>
    </w:p>
    <w:p w14:paraId="3A9010D4" w14:textId="78AF8CC4" w:rsidR="002A2675" w:rsidRDefault="002A2675" w:rsidP="008E275C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Introduces the Records Management and Archives Division and their purpose</w:t>
      </w:r>
    </w:p>
    <w:p w14:paraId="0FE66355" w14:textId="42299591" w:rsidR="002A2675" w:rsidRPr="000007E5" w:rsidRDefault="002A2675" w:rsidP="008E275C">
      <w:pPr>
        <w:pStyle w:val="Default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Reviews electronic communications (email) retention and social media retention</w:t>
      </w:r>
    </w:p>
    <w:p w14:paraId="17693795" w14:textId="360FDD9C" w:rsidR="002A2675" w:rsidRPr="002A2675" w:rsidRDefault="002A2675" w:rsidP="002A2675">
      <w:bookmarkStart w:id="2" w:name="_Hlk174090871"/>
      <w:r w:rsidRPr="002A2675">
        <w:rPr>
          <w:b/>
          <w:bCs/>
          <w:i/>
          <w:iCs/>
        </w:rPr>
        <w:t xml:space="preserve">Motion to Approve: </w:t>
      </w:r>
      <w:r>
        <w:rPr>
          <w:b/>
          <w:bCs/>
          <w:i/>
          <w:iCs/>
        </w:rPr>
        <w:t>Rashelle Hobbs</w:t>
      </w:r>
      <w:r w:rsidRPr="002A2675">
        <w:rPr>
          <w:b/>
          <w:bCs/>
          <w:i/>
          <w:iCs/>
        </w:rPr>
        <w:t xml:space="preserve"> </w:t>
      </w:r>
    </w:p>
    <w:p w14:paraId="3A861C15" w14:textId="13B2BA1C" w:rsidR="002A2675" w:rsidRPr="002A2675" w:rsidRDefault="002A2675" w:rsidP="002A2675">
      <w:r w:rsidRPr="002A2675">
        <w:rPr>
          <w:b/>
          <w:bCs/>
          <w:i/>
          <w:iCs/>
        </w:rPr>
        <w:t xml:space="preserve">2nd: </w:t>
      </w:r>
      <w:r>
        <w:rPr>
          <w:b/>
          <w:bCs/>
          <w:i/>
          <w:iCs/>
        </w:rPr>
        <w:t>Reid Demman</w:t>
      </w:r>
      <w:r w:rsidRPr="002A2675">
        <w:rPr>
          <w:b/>
          <w:bCs/>
          <w:i/>
          <w:iCs/>
        </w:rPr>
        <w:t xml:space="preserve"> </w:t>
      </w:r>
    </w:p>
    <w:p w14:paraId="6C3E1D8F" w14:textId="45F01A02" w:rsidR="009F50B9" w:rsidRDefault="002A2675" w:rsidP="002A2675">
      <w:pPr>
        <w:rPr>
          <w:b/>
          <w:bCs/>
          <w:i/>
          <w:iCs/>
        </w:rPr>
      </w:pPr>
      <w:r w:rsidRPr="002A2675">
        <w:rPr>
          <w:b/>
          <w:bCs/>
          <w:i/>
          <w:iCs/>
        </w:rPr>
        <w:t>Unanimously Passed</w:t>
      </w:r>
    </w:p>
    <w:bookmarkEnd w:id="2"/>
    <w:p w14:paraId="4BC897C7" w14:textId="77777777" w:rsidR="002A2675" w:rsidRDefault="002A2675" w:rsidP="002A2675">
      <w:pPr>
        <w:rPr>
          <w:b/>
          <w:bCs/>
          <w:i/>
          <w:iCs/>
        </w:rPr>
      </w:pPr>
    </w:p>
    <w:p w14:paraId="63C8DD50" w14:textId="755A44F0" w:rsidR="002A2675" w:rsidRDefault="002A2675" w:rsidP="002A2675">
      <w:pPr>
        <w:rPr>
          <w:b/>
          <w:bCs/>
          <w:i/>
          <w:iCs/>
        </w:rPr>
      </w:pPr>
      <w:bookmarkStart w:id="3" w:name="_Hlk174090814"/>
      <w:r w:rsidRPr="002A2675">
        <w:rPr>
          <w:b/>
          <w:bCs/>
          <w:i/>
          <w:iCs/>
        </w:rPr>
        <w:t>Vote Needed – HR Policy Changes – Nilsa</w:t>
      </w:r>
    </w:p>
    <w:bookmarkEnd w:id="3"/>
    <w:p w14:paraId="43529C48" w14:textId="41C36FDC" w:rsidR="002A2675" w:rsidRPr="007456ED" w:rsidRDefault="007456ED" w:rsidP="002A2675">
      <w:pPr>
        <w:pStyle w:val="ListParagraph"/>
        <w:numPr>
          <w:ilvl w:val="0"/>
          <w:numId w:val="4"/>
        </w:numPr>
        <w:rPr>
          <w:b/>
          <w:bCs/>
          <w:i/>
          <w:iCs/>
        </w:rPr>
      </w:pPr>
      <w:r>
        <w:t>Policy 2-500: Background Check Requirement</w:t>
      </w:r>
    </w:p>
    <w:p w14:paraId="5A7705B4" w14:textId="23CBB155" w:rsidR="007456ED" w:rsidRPr="007456ED" w:rsidRDefault="007456ED" w:rsidP="007456ED">
      <w:pPr>
        <w:pStyle w:val="ListParagraph"/>
        <w:numPr>
          <w:ilvl w:val="1"/>
          <w:numId w:val="4"/>
        </w:numPr>
        <w:rPr>
          <w:b/>
          <w:bCs/>
          <w:i/>
          <w:iCs/>
        </w:rPr>
      </w:pPr>
      <w:r>
        <w:t>Comply with statutory changes for the library (HB284)</w:t>
      </w:r>
    </w:p>
    <w:p w14:paraId="4CA511B4" w14:textId="6FFC8812" w:rsidR="007456ED" w:rsidRPr="007456ED" w:rsidRDefault="007456ED" w:rsidP="007456ED">
      <w:pPr>
        <w:pStyle w:val="ListParagraph"/>
        <w:numPr>
          <w:ilvl w:val="2"/>
          <w:numId w:val="4"/>
        </w:numPr>
        <w:rPr>
          <w:b/>
          <w:bCs/>
          <w:i/>
          <w:iCs/>
        </w:rPr>
      </w:pPr>
      <w:r>
        <w:t>Includes an update to County Ordinance 2.80.150 criminal background checks</w:t>
      </w:r>
    </w:p>
    <w:p w14:paraId="1A7ED6C5" w14:textId="0F1B88CE" w:rsidR="007456ED" w:rsidRPr="007456ED" w:rsidRDefault="007456ED" w:rsidP="007456ED">
      <w:pPr>
        <w:pStyle w:val="ListParagraph"/>
        <w:numPr>
          <w:ilvl w:val="1"/>
          <w:numId w:val="4"/>
        </w:numPr>
        <w:rPr>
          <w:b/>
          <w:bCs/>
          <w:i/>
          <w:iCs/>
        </w:rPr>
      </w:pPr>
      <w:r>
        <w:t>Addresses policy compliance and reduces budgetary impact</w:t>
      </w:r>
    </w:p>
    <w:p w14:paraId="1A95D59D" w14:textId="4423613A" w:rsidR="007456ED" w:rsidRPr="007456ED" w:rsidRDefault="007456ED" w:rsidP="007456ED">
      <w:pPr>
        <w:pStyle w:val="ListParagraph"/>
        <w:numPr>
          <w:ilvl w:val="2"/>
          <w:numId w:val="4"/>
        </w:numPr>
        <w:rPr>
          <w:b/>
          <w:bCs/>
          <w:i/>
          <w:iCs/>
        </w:rPr>
      </w:pPr>
      <w:r>
        <w:t>Current policy compliance is difficult to track – states checks are done “annually but not less than every three years” – it is up to the agencies to comply.</w:t>
      </w:r>
    </w:p>
    <w:p w14:paraId="04933A82" w14:textId="1490B850" w:rsidR="007456ED" w:rsidRPr="00F94BD9" w:rsidRDefault="007456ED" w:rsidP="002A2675">
      <w:pPr>
        <w:pStyle w:val="ListParagraph"/>
        <w:numPr>
          <w:ilvl w:val="0"/>
          <w:numId w:val="4"/>
        </w:numPr>
        <w:rPr>
          <w:b/>
          <w:bCs/>
          <w:i/>
          <w:iCs/>
        </w:rPr>
      </w:pPr>
      <w:r>
        <w:t xml:space="preserve">Policy 3-500A: </w:t>
      </w:r>
      <w:r w:rsidR="00F94BD9">
        <w:t>Career Service Council (</w:t>
      </w:r>
      <w:r>
        <w:t>CSC</w:t>
      </w:r>
      <w:r w:rsidR="00F94BD9">
        <w:t>)</w:t>
      </w:r>
      <w:r>
        <w:t xml:space="preserve"> Appeals </w:t>
      </w:r>
    </w:p>
    <w:p w14:paraId="6258CBD0" w14:textId="6A4C9DB5" w:rsidR="00F94BD9" w:rsidRPr="00F94BD9" w:rsidRDefault="00F94BD9" w:rsidP="00F94BD9">
      <w:pPr>
        <w:pStyle w:val="ListParagraph"/>
        <w:numPr>
          <w:ilvl w:val="1"/>
          <w:numId w:val="4"/>
        </w:numPr>
        <w:rPr>
          <w:b/>
          <w:bCs/>
          <w:i/>
          <w:iCs/>
        </w:rPr>
      </w:pPr>
      <w:r>
        <w:t>Clarifies the roles and responsibilities of the CSC – ensuring only matter under their jurisdiction, submitted timely are advanced and heard.</w:t>
      </w:r>
    </w:p>
    <w:p w14:paraId="162FD386" w14:textId="2AA28BD8" w:rsidR="00F94BD9" w:rsidRPr="00F94BD9" w:rsidRDefault="00F94BD9" w:rsidP="00F94BD9">
      <w:pPr>
        <w:pStyle w:val="ListParagraph"/>
        <w:numPr>
          <w:ilvl w:val="1"/>
          <w:numId w:val="4"/>
        </w:numPr>
        <w:rPr>
          <w:b/>
          <w:bCs/>
          <w:i/>
          <w:iCs/>
        </w:rPr>
      </w:pPr>
      <w:r>
        <w:t>Addresses challenges with appeals taken on by the CSC</w:t>
      </w:r>
    </w:p>
    <w:p w14:paraId="5F2B4DD8" w14:textId="32AFAD32" w:rsidR="00F94BD9" w:rsidRPr="00F94BD9" w:rsidRDefault="00F94BD9" w:rsidP="00F94BD9">
      <w:pPr>
        <w:pStyle w:val="ListParagraph"/>
        <w:numPr>
          <w:ilvl w:val="2"/>
          <w:numId w:val="4"/>
        </w:numPr>
        <w:rPr>
          <w:b/>
          <w:bCs/>
          <w:i/>
          <w:iCs/>
        </w:rPr>
      </w:pPr>
      <w:r>
        <w:t xml:space="preserve">CSC ends up hearing and ruling on merits of EEO investigations rather than the process. </w:t>
      </w:r>
    </w:p>
    <w:p w14:paraId="3A6B21A6" w14:textId="4E3331B2" w:rsidR="00F94BD9" w:rsidRPr="00646E2C" w:rsidRDefault="00F94BD9" w:rsidP="00F94BD9">
      <w:pPr>
        <w:pStyle w:val="ListParagraph"/>
        <w:numPr>
          <w:ilvl w:val="2"/>
          <w:numId w:val="4"/>
        </w:numPr>
        <w:rPr>
          <w:b/>
          <w:bCs/>
          <w:i/>
          <w:iCs/>
        </w:rPr>
      </w:pPr>
      <w:r>
        <w:t>Resulting in confusion on roles and jurisdiction</w:t>
      </w:r>
    </w:p>
    <w:p w14:paraId="12B49EC4" w14:textId="538C33DB" w:rsidR="00646E2C" w:rsidRPr="00646E2C" w:rsidRDefault="00646E2C" w:rsidP="00F94BD9">
      <w:pPr>
        <w:pStyle w:val="ListParagraph"/>
        <w:numPr>
          <w:ilvl w:val="2"/>
          <w:numId w:val="4"/>
        </w:numPr>
        <w:rPr>
          <w:b/>
          <w:bCs/>
          <w:i/>
          <w:iCs/>
        </w:rPr>
      </w:pPr>
      <w:r>
        <w:t>Offers process clarity for leaders, employees and CSC members regarding their jurisdiction</w:t>
      </w:r>
    </w:p>
    <w:p w14:paraId="69B0A626" w14:textId="4C8F6DFF" w:rsidR="00646E2C" w:rsidRPr="00646E2C" w:rsidRDefault="00646E2C" w:rsidP="00F94BD9">
      <w:pPr>
        <w:pStyle w:val="ListParagraph"/>
        <w:numPr>
          <w:ilvl w:val="2"/>
          <w:numId w:val="4"/>
        </w:numPr>
        <w:rPr>
          <w:b/>
          <w:bCs/>
          <w:i/>
          <w:iCs/>
        </w:rPr>
      </w:pPr>
      <w:r>
        <w:t>Defines the jurisdiction and procedures; outlines dates and timelines, and continues to offer employee protections</w:t>
      </w:r>
    </w:p>
    <w:p w14:paraId="6471FB5E" w14:textId="0A1A7F2B" w:rsidR="00646E2C" w:rsidRPr="00010D7C" w:rsidRDefault="00646E2C" w:rsidP="00F94BD9">
      <w:pPr>
        <w:pStyle w:val="ListParagraph"/>
        <w:numPr>
          <w:ilvl w:val="2"/>
          <w:numId w:val="4"/>
        </w:numPr>
        <w:rPr>
          <w:b/>
          <w:bCs/>
          <w:i/>
          <w:iCs/>
        </w:rPr>
      </w:pPr>
      <w:r>
        <w:t xml:space="preserve">Impacts core policy:3-100: Harassment, </w:t>
      </w:r>
      <w:r w:rsidR="00010D7C">
        <w:t>D</w:t>
      </w:r>
      <w:r>
        <w:t xml:space="preserve">iscrimination and </w:t>
      </w:r>
      <w:r w:rsidR="00010D7C">
        <w:t>R</w:t>
      </w:r>
      <w:r>
        <w:t xml:space="preserve">etaliation, 3-300: Standards </w:t>
      </w:r>
      <w:r w:rsidR="00010D7C">
        <w:t>of Conduct, 3-400: Discipline, and 3-500: Grievance Appeals</w:t>
      </w:r>
    </w:p>
    <w:p w14:paraId="5E1BCB00" w14:textId="25FBFA78" w:rsidR="00010D7C" w:rsidRPr="007456ED" w:rsidRDefault="00010D7C" w:rsidP="00F94BD9">
      <w:pPr>
        <w:pStyle w:val="ListParagraph"/>
        <w:numPr>
          <w:ilvl w:val="2"/>
          <w:numId w:val="4"/>
        </w:numPr>
        <w:rPr>
          <w:b/>
          <w:bCs/>
          <w:i/>
          <w:iCs/>
        </w:rPr>
      </w:pPr>
      <w:r>
        <w:t>Introduces a new 3-500 A: CSC Appeals process</w:t>
      </w:r>
    </w:p>
    <w:p w14:paraId="7EEFDD2E" w14:textId="0EDA1E75" w:rsidR="007456ED" w:rsidRPr="000D49F4" w:rsidRDefault="007456ED" w:rsidP="002A2675">
      <w:pPr>
        <w:pStyle w:val="ListParagraph"/>
        <w:numPr>
          <w:ilvl w:val="0"/>
          <w:numId w:val="4"/>
        </w:numPr>
        <w:rPr>
          <w:b/>
          <w:bCs/>
          <w:i/>
          <w:iCs/>
        </w:rPr>
      </w:pPr>
      <w:r>
        <w:t>Policy 3-100: Workplace Harassment, Discrimination, and Retaliation Complaints Procedure</w:t>
      </w:r>
    </w:p>
    <w:p w14:paraId="6432D2D9" w14:textId="3D2E04B2" w:rsidR="000D49F4" w:rsidRPr="000D49F4" w:rsidRDefault="000D49F4" w:rsidP="000D49F4">
      <w:pPr>
        <w:pStyle w:val="ListParagraph"/>
        <w:numPr>
          <w:ilvl w:val="1"/>
          <w:numId w:val="4"/>
        </w:numPr>
        <w:rPr>
          <w:b/>
          <w:bCs/>
          <w:i/>
          <w:iCs/>
        </w:rPr>
      </w:pPr>
      <w:r>
        <w:t>Changes the time required to report a complaint to the EEO Manager/designee</w:t>
      </w:r>
    </w:p>
    <w:p w14:paraId="55CB0925" w14:textId="69B4BF7B" w:rsidR="000D49F4" w:rsidRPr="000D49F4" w:rsidRDefault="000D49F4" w:rsidP="000D49F4">
      <w:pPr>
        <w:pStyle w:val="ListParagraph"/>
        <w:numPr>
          <w:ilvl w:val="1"/>
          <w:numId w:val="4"/>
        </w:numPr>
        <w:rPr>
          <w:b/>
          <w:bCs/>
          <w:i/>
          <w:iCs/>
        </w:rPr>
      </w:pPr>
      <w:r>
        <w:t>Deletes the deadlines to review/investigate a complaint</w:t>
      </w:r>
    </w:p>
    <w:p w14:paraId="0E8A9DC8" w14:textId="7E6BE3FF" w:rsidR="000D49F4" w:rsidRPr="000D49F4" w:rsidRDefault="000D49F4" w:rsidP="000D49F4">
      <w:pPr>
        <w:pStyle w:val="ListParagraph"/>
        <w:numPr>
          <w:ilvl w:val="1"/>
          <w:numId w:val="4"/>
        </w:numPr>
        <w:rPr>
          <w:b/>
          <w:bCs/>
          <w:i/>
          <w:iCs/>
        </w:rPr>
      </w:pPr>
      <w:r>
        <w:t>Adds a new section (G.4.) which allows employees to add a written response to an investigation: included as an addendum and advanced to the administrator</w:t>
      </w:r>
    </w:p>
    <w:p w14:paraId="62BAF325" w14:textId="69B51C9E" w:rsidR="000D49F4" w:rsidRPr="007456ED" w:rsidRDefault="000D49F4" w:rsidP="000D49F4">
      <w:pPr>
        <w:pStyle w:val="ListParagraph"/>
        <w:numPr>
          <w:ilvl w:val="1"/>
          <w:numId w:val="4"/>
        </w:numPr>
        <w:rPr>
          <w:b/>
          <w:bCs/>
          <w:i/>
          <w:iCs/>
        </w:rPr>
      </w:pPr>
      <w:r>
        <w:t>Eliminates CSC appeal process</w:t>
      </w:r>
    </w:p>
    <w:p w14:paraId="08FAC1F5" w14:textId="380E9F0B" w:rsidR="007456ED" w:rsidRPr="007456ED" w:rsidRDefault="007456ED" w:rsidP="002A2675">
      <w:pPr>
        <w:pStyle w:val="ListParagraph"/>
        <w:numPr>
          <w:ilvl w:val="0"/>
          <w:numId w:val="4"/>
        </w:numPr>
        <w:rPr>
          <w:b/>
          <w:bCs/>
          <w:i/>
          <w:iCs/>
        </w:rPr>
      </w:pPr>
      <w:r>
        <w:t>Policy 3-300: Standards of Conduct</w:t>
      </w:r>
    </w:p>
    <w:p w14:paraId="06511B9B" w14:textId="569EBCDD" w:rsidR="007456ED" w:rsidRPr="007456ED" w:rsidRDefault="007456ED" w:rsidP="002A2675">
      <w:pPr>
        <w:pStyle w:val="ListParagraph"/>
        <w:numPr>
          <w:ilvl w:val="0"/>
          <w:numId w:val="4"/>
        </w:numPr>
        <w:rPr>
          <w:b/>
          <w:bCs/>
          <w:i/>
          <w:iCs/>
        </w:rPr>
      </w:pPr>
      <w:r>
        <w:t>Policy 3-400: Discipline</w:t>
      </w:r>
    </w:p>
    <w:p w14:paraId="46E25BB3" w14:textId="386DEB37" w:rsidR="007456ED" w:rsidRPr="00045066" w:rsidRDefault="007456ED" w:rsidP="002A2675">
      <w:pPr>
        <w:pStyle w:val="ListParagraph"/>
        <w:numPr>
          <w:ilvl w:val="0"/>
          <w:numId w:val="4"/>
        </w:numPr>
        <w:rPr>
          <w:b/>
          <w:bCs/>
          <w:i/>
          <w:iCs/>
        </w:rPr>
      </w:pPr>
      <w:r>
        <w:lastRenderedPageBreak/>
        <w:t>Policy 3-500: Grievance Appeals</w:t>
      </w:r>
    </w:p>
    <w:p w14:paraId="36DD301E" w14:textId="126DCF93" w:rsidR="00045066" w:rsidRPr="002A2675" w:rsidRDefault="00045066" w:rsidP="00045066">
      <w:r w:rsidRPr="002A2675">
        <w:rPr>
          <w:b/>
          <w:bCs/>
          <w:i/>
          <w:iCs/>
        </w:rPr>
        <w:t xml:space="preserve">Motion to Approve: </w:t>
      </w:r>
      <w:r>
        <w:rPr>
          <w:b/>
          <w:bCs/>
          <w:i/>
          <w:iCs/>
        </w:rPr>
        <w:t>Reid Demman</w:t>
      </w:r>
      <w:r w:rsidRPr="002A2675">
        <w:rPr>
          <w:b/>
          <w:bCs/>
          <w:i/>
          <w:iCs/>
        </w:rPr>
        <w:t xml:space="preserve"> </w:t>
      </w:r>
    </w:p>
    <w:p w14:paraId="5E8BCAE9" w14:textId="127EED00" w:rsidR="00045066" w:rsidRPr="002A2675" w:rsidRDefault="00045066" w:rsidP="00045066">
      <w:r w:rsidRPr="002A2675">
        <w:rPr>
          <w:b/>
          <w:bCs/>
          <w:i/>
          <w:iCs/>
        </w:rPr>
        <w:t xml:space="preserve">2nd: </w:t>
      </w:r>
      <w:r>
        <w:rPr>
          <w:b/>
          <w:bCs/>
          <w:i/>
          <w:iCs/>
        </w:rPr>
        <w:t>Kari Huth</w:t>
      </w:r>
      <w:r w:rsidRPr="002A2675">
        <w:rPr>
          <w:b/>
          <w:bCs/>
          <w:i/>
          <w:iCs/>
        </w:rPr>
        <w:t xml:space="preserve"> </w:t>
      </w:r>
    </w:p>
    <w:p w14:paraId="33F42895" w14:textId="77777777" w:rsidR="00045066" w:rsidRDefault="00045066" w:rsidP="00045066">
      <w:pPr>
        <w:rPr>
          <w:b/>
          <w:bCs/>
          <w:i/>
          <w:iCs/>
        </w:rPr>
      </w:pPr>
      <w:r w:rsidRPr="002A2675">
        <w:rPr>
          <w:b/>
          <w:bCs/>
          <w:i/>
          <w:iCs/>
        </w:rPr>
        <w:t>Unanimously Passed</w:t>
      </w:r>
    </w:p>
    <w:p w14:paraId="4B1A514F" w14:textId="77777777" w:rsidR="00045066" w:rsidRPr="00045066" w:rsidRDefault="00045066" w:rsidP="00045066">
      <w:pPr>
        <w:rPr>
          <w:b/>
          <w:bCs/>
          <w:i/>
          <w:iCs/>
        </w:rPr>
      </w:pPr>
    </w:p>
    <w:p w14:paraId="318C8386" w14:textId="5DBBCB9C" w:rsidR="00045066" w:rsidRPr="006A784A" w:rsidRDefault="00045066" w:rsidP="00045066">
      <w:pPr>
        <w:rPr>
          <w:b/>
          <w:bCs/>
        </w:rPr>
      </w:pPr>
      <w:bookmarkStart w:id="4" w:name="_Hlk174091575"/>
      <w:r w:rsidRPr="006A784A">
        <w:rPr>
          <w:b/>
          <w:bCs/>
        </w:rPr>
        <w:t>Informational – Technology Advisory Board</w:t>
      </w:r>
      <w:r w:rsidR="006A784A" w:rsidRPr="006A784A">
        <w:rPr>
          <w:b/>
          <w:bCs/>
        </w:rPr>
        <w:t xml:space="preserve"> (TAB)</w:t>
      </w:r>
      <w:r w:rsidRPr="006A784A">
        <w:rPr>
          <w:b/>
          <w:bCs/>
        </w:rPr>
        <w:t xml:space="preserve"> – Megan Hillyard</w:t>
      </w:r>
    </w:p>
    <w:bookmarkEnd w:id="4"/>
    <w:p w14:paraId="2E1FFFE6" w14:textId="1637C7D3" w:rsidR="00045066" w:rsidRPr="006A784A" w:rsidRDefault="006A784A" w:rsidP="00045066">
      <w:pPr>
        <w:pStyle w:val="ListParagraph"/>
        <w:numPr>
          <w:ilvl w:val="0"/>
          <w:numId w:val="5"/>
        </w:numPr>
      </w:pPr>
      <w:r w:rsidRPr="006A784A">
        <w:t>Meeting is June 27 at 9 am</w:t>
      </w:r>
    </w:p>
    <w:p w14:paraId="3E5A1080" w14:textId="5299616A" w:rsidR="006A784A" w:rsidRDefault="006A784A" w:rsidP="006A784A">
      <w:pPr>
        <w:rPr>
          <w:b/>
          <w:bCs/>
        </w:rPr>
      </w:pPr>
      <w:bookmarkStart w:id="5" w:name="_Hlk174091826"/>
      <w:r w:rsidRPr="006A784A">
        <w:rPr>
          <w:b/>
          <w:bCs/>
        </w:rPr>
        <w:t>Informational – Smart Government &amp; Efficiency Program Update – Megan Hillyard</w:t>
      </w:r>
    </w:p>
    <w:bookmarkEnd w:id="5"/>
    <w:p w14:paraId="7F1F8306" w14:textId="63798196" w:rsidR="006A784A" w:rsidRPr="006A784A" w:rsidRDefault="006A784A" w:rsidP="006A784A">
      <w:pPr>
        <w:pStyle w:val="ListParagraph"/>
        <w:numPr>
          <w:ilvl w:val="0"/>
          <w:numId w:val="5"/>
        </w:numPr>
        <w:rPr>
          <w:b/>
          <w:bCs/>
        </w:rPr>
      </w:pPr>
      <w:r>
        <w:t>3 new projects funded:</w:t>
      </w:r>
    </w:p>
    <w:p w14:paraId="42F020B4" w14:textId="7DE48B96" w:rsidR="006A784A" w:rsidRPr="006A784A" w:rsidRDefault="006A784A" w:rsidP="006A784A">
      <w:pPr>
        <w:pStyle w:val="ListParagraph"/>
        <w:numPr>
          <w:ilvl w:val="1"/>
          <w:numId w:val="5"/>
        </w:numPr>
        <w:rPr>
          <w:b/>
          <w:bCs/>
        </w:rPr>
      </w:pPr>
      <w:r>
        <w:t>Type 2 Diabetes Prevention Program</w:t>
      </w:r>
    </w:p>
    <w:p w14:paraId="00AD50A5" w14:textId="0A9351C4" w:rsidR="006A784A" w:rsidRPr="006A784A" w:rsidRDefault="006A784A" w:rsidP="006A784A">
      <w:pPr>
        <w:pStyle w:val="ListParagraph"/>
        <w:numPr>
          <w:ilvl w:val="1"/>
          <w:numId w:val="5"/>
        </w:numPr>
        <w:rPr>
          <w:b/>
          <w:bCs/>
        </w:rPr>
      </w:pPr>
      <w:r>
        <w:t>Eccle Theater Spanish Language Series</w:t>
      </w:r>
    </w:p>
    <w:p w14:paraId="3942347C" w14:textId="4DAB9647" w:rsidR="006A784A" w:rsidRPr="006A784A" w:rsidRDefault="006A784A" w:rsidP="006A784A">
      <w:pPr>
        <w:pStyle w:val="ListParagraph"/>
        <w:numPr>
          <w:ilvl w:val="1"/>
          <w:numId w:val="5"/>
        </w:numPr>
        <w:rPr>
          <w:b/>
          <w:bCs/>
        </w:rPr>
      </w:pPr>
      <w:r>
        <w:t xml:space="preserve">AI Chatbot for </w:t>
      </w:r>
      <w:proofErr w:type="spellStart"/>
      <w:r>
        <w:t>SLCo</w:t>
      </w:r>
      <w:proofErr w:type="spellEnd"/>
      <w:r>
        <w:t xml:space="preserve"> websites</w:t>
      </w:r>
    </w:p>
    <w:p w14:paraId="57F50148" w14:textId="5167DA2F" w:rsidR="008D2CF5" w:rsidRDefault="008D2CF5" w:rsidP="008D2CF5">
      <w:pPr>
        <w:rPr>
          <w:b/>
          <w:bCs/>
        </w:rPr>
      </w:pPr>
      <w:bookmarkStart w:id="6" w:name="_Hlk174092641"/>
      <w:r w:rsidRPr="006A784A">
        <w:rPr>
          <w:b/>
          <w:bCs/>
        </w:rPr>
        <w:t xml:space="preserve">Informational – </w:t>
      </w:r>
      <w:r w:rsidRPr="008D2CF5">
        <w:rPr>
          <w:b/>
          <w:bCs/>
        </w:rPr>
        <w:t>Service Operation Assessment Review (SOAR)</w:t>
      </w:r>
      <w:r w:rsidRPr="006A784A">
        <w:rPr>
          <w:b/>
          <w:bCs/>
        </w:rPr>
        <w:t>– Megan Hillyard</w:t>
      </w:r>
    </w:p>
    <w:bookmarkEnd w:id="6"/>
    <w:p w14:paraId="115026CD" w14:textId="353645C8" w:rsidR="002A2675" w:rsidRDefault="008D2CF5" w:rsidP="008D2CF5">
      <w:pPr>
        <w:pStyle w:val="ListParagraph"/>
        <w:numPr>
          <w:ilvl w:val="0"/>
          <w:numId w:val="5"/>
        </w:numPr>
      </w:pPr>
      <w:r w:rsidRPr="008D2CF5">
        <w:t>The council approved</w:t>
      </w:r>
      <w:r>
        <w:t xml:space="preserve"> mid-year funding to do an assessment on property that the assessors’ office brought to committees’ attention for government operations. </w:t>
      </w:r>
    </w:p>
    <w:p w14:paraId="6B1AD6E1" w14:textId="0CF05851" w:rsidR="008D2CF5" w:rsidRDefault="008D2CF5" w:rsidP="008D2CF5">
      <w:pPr>
        <w:pStyle w:val="ListParagraph"/>
        <w:numPr>
          <w:ilvl w:val="1"/>
          <w:numId w:val="5"/>
        </w:numPr>
      </w:pPr>
      <w:r>
        <w:t xml:space="preserve">6 tours have been arranged for elected officials </w:t>
      </w:r>
    </w:p>
    <w:p w14:paraId="60A20F34" w14:textId="3C51704D" w:rsidR="008D2CF5" w:rsidRDefault="008D2CF5" w:rsidP="008D2CF5">
      <w:pPr>
        <w:pStyle w:val="ListParagraph"/>
        <w:numPr>
          <w:ilvl w:val="0"/>
          <w:numId w:val="5"/>
        </w:numPr>
      </w:pPr>
      <w:r>
        <w:t>Waiting on updated facility condition assessments on the government center</w:t>
      </w:r>
    </w:p>
    <w:p w14:paraId="77BE2540" w14:textId="77215450" w:rsidR="000B2CBF" w:rsidRDefault="000B2CBF" w:rsidP="000B2CBF">
      <w:pPr>
        <w:rPr>
          <w:b/>
          <w:bCs/>
        </w:rPr>
      </w:pPr>
      <w:bookmarkStart w:id="7" w:name="_Hlk174092666"/>
      <w:r w:rsidRPr="006A784A">
        <w:rPr>
          <w:b/>
          <w:bCs/>
        </w:rPr>
        <w:t xml:space="preserve">Informational – </w:t>
      </w:r>
      <w:r w:rsidRPr="000B2CBF">
        <w:rPr>
          <w:b/>
          <w:bCs/>
        </w:rPr>
        <w:t>Total Rewards Committee – Sharon Roux</w:t>
      </w:r>
    </w:p>
    <w:bookmarkEnd w:id="7"/>
    <w:p w14:paraId="5744BB21" w14:textId="5BAC94F5" w:rsidR="000B2CBF" w:rsidRDefault="000B2CBF" w:rsidP="000B2CBF">
      <w:pPr>
        <w:pStyle w:val="ListParagraph"/>
        <w:numPr>
          <w:ilvl w:val="0"/>
          <w:numId w:val="6"/>
        </w:numPr>
      </w:pPr>
      <w:r w:rsidRPr="000B2CBF">
        <w:t>Met on June 1</w:t>
      </w:r>
      <w:r>
        <w:t>5</w:t>
      </w:r>
      <w:r w:rsidRPr="000B2CBF">
        <w:rPr>
          <w:vertAlign w:val="superscript"/>
        </w:rPr>
        <w:t>th</w:t>
      </w:r>
      <w:r>
        <w:t xml:space="preserve"> and working with external consultants</w:t>
      </w:r>
    </w:p>
    <w:p w14:paraId="2B99E2DE" w14:textId="6BA4ED05" w:rsidR="000B2CBF" w:rsidRPr="000B2CBF" w:rsidRDefault="000B2CBF" w:rsidP="000B2CBF">
      <w:pPr>
        <w:pStyle w:val="ListParagraph"/>
        <w:numPr>
          <w:ilvl w:val="0"/>
          <w:numId w:val="6"/>
        </w:numPr>
      </w:pPr>
      <w:r>
        <w:t>Reviewing with Council on Tuesday, June 25</w:t>
      </w:r>
      <w:r w:rsidRPr="000B2CBF">
        <w:rPr>
          <w:vertAlign w:val="superscript"/>
        </w:rPr>
        <w:t>th</w:t>
      </w:r>
    </w:p>
    <w:p w14:paraId="66A740C6" w14:textId="43838961" w:rsidR="000B2CBF" w:rsidRPr="000B2CBF" w:rsidRDefault="000B2CBF" w:rsidP="000B2CBF">
      <w:pPr>
        <w:rPr>
          <w:b/>
          <w:bCs/>
        </w:rPr>
      </w:pPr>
      <w:r w:rsidRPr="000B2CBF">
        <w:rPr>
          <w:b/>
          <w:bCs/>
        </w:rPr>
        <w:t>Informational – Performance Management Project – Sharon Roux</w:t>
      </w:r>
    </w:p>
    <w:p w14:paraId="5F660AAF" w14:textId="5F780636" w:rsidR="000B2CBF" w:rsidRDefault="000B2CBF" w:rsidP="000B2CBF">
      <w:pPr>
        <w:pStyle w:val="ListParagraph"/>
        <w:numPr>
          <w:ilvl w:val="0"/>
          <w:numId w:val="7"/>
        </w:numPr>
      </w:pPr>
      <w:r>
        <w:t>T</w:t>
      </w:r>
      <w:r w:rsidR="00870F5B">
        <w:t>he t</w:t>
      </w:r>
      <w:r>
        <w:t xml:space="preserve">otal </w:t>
      </w:r>
      <w:r w:rsidR="00870F5B">
        <w:t xml:space="preserve">Rewards Committee and Performance Management Projects have been done separately but concurrently. </w:t>
      </w:r>
    </w:p>
    <w:p w14:paraId="7191EA2B" w14:textId="766DB5B4" w:rsidR="00870F5B" w:rsidRDefault="00870F5B" w:rsidP="00870F5B">
      <w:pPr>
        <w:pStyle w:val="ListParagraph"/>
        <w:numPr>
          <w:ilvl w:val="1"/>
          <w:numId w:val="7"/>
        </w:numPr>
      </w:pPr>
      <w:r>
        <w:t xml:space="preserve">Committees realized that they needed to fix some compensation related issues and separately develop performance management – the projects are both getting to the point where there is going to be more convergence. </w:t>
      </w:r>
    </w:p>
    <w:p w14:paraId="6ED31A69" w14:textId="0F03FE94" w:rsidR="00870F5B" w:rsidRPr="008D2CF5" w:rsidRDefault="00870F5B" w:rsidP="00870F5B">
      <w:pPr>
        <w:pStyle w:val="ListParagraph"/>
        <w:numPr>
          <w:ilvl w:val="0"/>
          <w:numId w:val="7"/>
        </w:numPr>
      </w:pPr>
      <w:r>
        <w:t xml:space="preserve">Asking for leaderships example and support as the performance management project rolls out countywide. </w:t>
      </w:r>
    </w:p>
    <w:sectPr w:rsidR="00870F5B" w:rsidRPr="008D2CF5" w:rsidSect="001957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D6E37" w14:textId="77777777" w:rsidR="00E526C5" w:rsidRDefault="00E526C5" w:rsidP="00E526C5">
      <w:pPr>
        <w:spacing w:line="240" w:lineRule="auto"/>
      </w:pPr>
      <w:r>
        <w:separator/>
      </w:r>
    </w:p>
  </w:endnote>
  <w:endnote w:type="continuationSeparator" w:id="0">
    <w:p w14:paraId="4CC0DA57" w14:textId="77777777" w:rsidR="00E526C5" w:rsidRDefault="00E526C5" w:rsidP="00E526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39B3F" w14:textId="77777777" w:rsidR="00E526C5" w:rsidRDefault="00E52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84F9C" w14:textId="77777777" w:rsidR="00E526C5" w:rsidRDefault="00E526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9AD3" w14:textId="77777777" w:rsidR="00E526C5" w:rsidRDefault="00E52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C4933" w14:textId="77777777" w:rsidR="00E526C5" w:rsidRDefault="00E526C5" w:rsidP="00E526C5">
      <w:pPr>
        <w:spacing w:line="240" w:lineRule="auto"/>
      </w:pPr>
      <w:r>
        <w:separator/>
      </w:r>
    </w:p>
  </w:footnote>
  <w:footnote w:type="continuationSeparator" w:id="0">
    <w:p w14:paraId="6AFDDDB5" w14:textId="77777777" w:rsidR="00E526C5" w:rsidRDefault="00E526C5" w:rsidP="00E526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047E3" w14:textId="77777777" w:rsidR="00E526C5" w:rsidRDefault="00E526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B951" w14:textId="7DB3E9F2" w:rsidR="00E526C5" w:rsidRDefault="00E526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55FB7" w14:textId="77777777" w:rsidR="00E526C5" w:rsidRDefault="00E526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42CFF"/>
    <w:multiLevelType w:val="hybridMultilevel"/>
    <w:tmpl w:val="EBF00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F0A05"/>
    <w:multiLevelType w:val="hybridMultilevel"/>
    <w:tmpl w:val="552CCB64"/>
    <w:lvl w:ilvl="0" w:tplc="F4B8C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F7D18"/>
    <w:multiLevelType w:val="hybridMultilevel"/>
    <w:tmpl w:val="8E223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F11EC"/>
    <w:multiLevelType w:val="hybridMultilevel"/>
    <w:tmpl w:val="34B210AC"/>
    <w:lvl w:ilvl="0" w:tplc="AC4EC1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321D9"/>
    <w:multiLevelType w:val="hybridMultilevel"/>
    <w:tmpl w:val="93C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71FD1"/>
    <w:multiLevelType w:val="hybridMultilevel"/>
    <w:tmpl w:val="2618C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8788E"/>
    <w:multiLevelType w:val="hybridMultilevel"/>
    <w:tmpl w:val="772A0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86438">
    <w:abstractNumId w:val="3"/>
  </w:num>
  <w:num w:numId="2" w16cid:durableId="1796749625">
    <w:abstractNumId w:val="1"/>
  </w:num>
  <w:num w:numId="3" w16cid:durableId="321324525">
    <w:abstractNumId w:val="2"/>
  </w:num>
  <w:num w:numId="4" w16cid:durableId="997422604">
    <w:abstractNumId w:val="0"/>
  </w:num>
  <w:num w:numId="5" w16cid:durableId="1291546142">
    <w:abstractNumId w:val="5"/>
  </w:num>
  <w:num w:numId="6" w16cid:durableId="2081369795">
    <w:abstractNumId w:val="6"/>
  </w:num>
  <w:num w:numId="7" w16cid:durableId="349334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13"/>
    <w:rsid w:val="000007E5"/>
    <w:rsid w:val="00010D7C"/>
    <w:rsid w:val="00022705"/>
    <w:rsid w:val="00045066"/>
    <w:rsid w:val="000B0E9D"/>
    <w:rsid w:val="000B2CBF"/>
    <w:rsid w:val="000D49F4"/>
    <w:rsid w:val="000F4C05"/>
    <w:rsid w:val="00157B50"/>
    <w:rsid w:val="00175052"/>
    <w:rsid w:val="00195713"/>
    <w:rsid w:val="001F4A92"/>
    <w:rsid w:val="002004E5"/>
    <w:rsid w:val="00206B13"/>
    <w:rsid w:val="00280DD1"/>
    <w:rsid w:val="002A2675"/>
    <w:rsid w:val="002B3214"/>
    <w:rsid w:val="002D6DB6"/>
    <w:rsid w:val="003B1FD8"/>
    <w:rsid w:val="003B2569"/>
    <w:rsid w:val="004129B2"/>
    <w:rsid w:val="00427960"/>
    <w:rsid w:val="00470A20"/>
    <w:rsid w:val="004F6E8A"/>
    <w:rsid w:val="00535C29"/>
    <w:rsid w:val="005548BC"/>
    <w:rsid w:val="0055547D"/>
    <w:rsid w:val="00575991"/>
    <w:rsid w:val="005A3F6F"/>
    <w:rsid w:val="005C12FA"/>
    <w:rsid w:val="005C1F1D"/>
    <w:rsid w:val="005C2775"/>
    <w:rsid w:val="005D3834"/>
    <w:rsid w:val="0063099C"/>
    <w:rsid w:val="00646E2C"/>
    <w:rsid w:val="006564F1"/>
    <w:rsid w:val="0066563A"/>
    <w:rsid w:val="00665BCD"/>
    <w:rsid w:val="0067544D"/>
    <w:rsid w:val="00680F6F"/>
    <w:rsid w:val="0069449E"/>
    <w:rsid w:val="006A784A"/>
    <w:rsid w:val="007041ED"/>
    <w:rsid w:val="007456ED"/>
    <w:rsid w:val="00772740"/>
    <w:rsid w:val="00775991"/>
    <w:rsid w:val="007D5420"/>
    <w:rsid w:val="00810C75"/>
    <w:rsid w:val="0082139D"/>
    <w:rsid w:val="00823CD2"/>
    <w:rsid w:val="00836EFB"/>
    <w:rsid w:val="00863BFB"/>
    <w:rsid w:val="00870F5B"/>
    <w:rsid w:val="008842DD"/>
    <w:rsid w:val="008B04DE"/>
    <w:rsid w:val="008D2CF5"/>
    <w:rsid w:val="008E275C"/>
    <w:rsid w:val="008F31E0"/>
    <w:rsid w:val="00972587"/>
    <w:rsid w:val="009851EB"/>
    <w:rsid w:val="009A4725"/>
    <w:rsid w:val="009C5BD5"/>
    <w:rsid w:val="009D1452"/>
    <w:rsid w:val="009F50B9"/>
    <w:rsid w:val="00A03EAE"/>
    <w:rsid w:val="00AA747E"/>
    <w:rsid w:val="00AB70AB"/>
    <w:rsid w:val="00AB7EFC"/>
    <w:rsid w:val="00AF0056"/>
    <w:rsid w:val="00AF1AD9"/>
    <w:rsid w:val="00B06898"/>
    <w:rsid w:val="00B80DB2"/>
    <w:rsid w:val="00BE24AE"/>
    <w:rsid w:val="00C33B10"/>
    <w:rsid w:val="00C64591"/>
    <w:rsid w:val="00C77DB8"/>
    <w:rsid w:val="00C84485"/>
    <w:rsid w:val="00C93587"/>
    <w:rsid w:val="00DF4398"/>
    <w:rsid w:val="00E10913"/>
    <w:rsid w:val="00E41C22"/>
    <w:rsid w:val="00E526C5"/>
    <w:rsid w:val="00E7434E"/>
    <w:rsid w:val="00EC31BF"/>
    <w:rsid w:val="00ED7576"/>
    <w:rsid w:val="00F159EF"/>
    <w:rsid w:val="00F31F7C"/>
    <w:rsid w:val="00F861C9"/>
    <w:rsid w:val="00F94BD9"/>
    <w:rsid w:val="00FB7E1C"/>
    <w:rsid w:val="00FD3BFE"/>
    <w:rsid w:val="00FE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2CFA2E4"/>
  <w15:chartTrackingRefBased/>
  <w15:docId w15:val="{62314AC9-55A5-41E9-9F8B-454FC3C9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713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19571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D6DB6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6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D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D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DB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526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6C5"/>
  </w:style>
  <w:style w:type="paragraph" w:styleId="Footer">
    <w:name w:val="footer"/>
    <w:basedOn w:val="Normal"/>
    <w:link w:val="FooterChar"/>
    <w:uiPriority w:val="99"/>
    <w:unhideWhenUsed/>
    <w:rsid w:val="00E526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6C5"/>
  </w:style>
  <w:style w:type="paragraph" w:customStyle="1" w:styleId="Default">
    <w:name w:val="Default"/>
    <w:rsid w:val="001F4A92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2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A409A9AE62C419FED6F4255557421" ma:contentTypeVersion="2" ma:contentTypeDescription="Create a new document." ma:contentTypeScope="" ma:versionID="a64aa0f81343a3a78979433db31d2a8d">
  <xsd:schema xmlns:xsd="http://www.w3.org/2001/XMLSchema" xmlns:xs="http://www.w3.org/2001/XMLSchema" xmlns:p="http://schemas.microsoft.com/office/2006/metadata/properties" xmlns:ns3="149b2eb1-e219-44e9-8fc8-02d808e9edf4" targetNamespace="http://schemas.microsoft.com/office/2006/metadata/properties" ma:root="true" ma:fieldsID="08290dcc50cf2fb1d305e37e2777b607" ns3:_="">
    <xsd:import namespace="149b2eb1-e219-44e9-8fc8-02d808e9ed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b2eb1-e219-44e9-8fc8-02d808e9e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76ABE-B176-4006-A76F-B3D9CBE54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9b2eb1-e219-44e9-8fc8-02d808e9ed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FD75A-DA6B-4870-8DC6-81E9C65E19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4B8748-7420-48F7-8241-BD1963081F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Espinal</dc:creator>
  <cp:keywords/>
  <dc:description/>
  <cp:lastModifiedBy>Mariah Espinal</cp:lastModifiedBy>
  <cp:revision>2</cp:revision>
  <dcterms:created xsi:type="dcterms:W3CDTF">2024-08-29T20:10:00Z</dcterms:created>
  <dcterms:modified xsi:type="dcterms:W3CDTF">2024-08-29T20:10:00Z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0x010100C27A409A9AE62C419FED6F4255557421</vt:lpwstr>
  </property>
</Properties>
</file>