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77473" w14:textId="0E799E21" w:rsidR="00EE1DC7" w:rsidRPr="00E0416A" w:rsidRDefault="001E4634" w:rsidP="006363ED">
      <w:pPr>
        <w:jc w:val="center"/>
        <w:rPr>
          <w:rFonts w:ascii="Arial" w:hAnsi="Arial" w:cs="Arial"/>
          <w:b/>
          <w:bCs/>
        </w:rPr>
      </w:pPr>
      <w:r w:rsidRPr="00E0416A">
        <w:rPr>
          <w:rFonts w:ascii="Arial" w:hAnsi="Arial" w:cs="Arial"/>
          <w:b/>
          <w:bCs/>
        </w:rPr>
        <w:t>PCRC Meeting Minutes</w:t>
      </w:r>
    </w:p>
    <w:p w14:paraId="4114C17C" w14:textId="7A74CA3D" w:rsidR="001E4634" w:rsidRPr="00E0416A" w:rsidRDefault="001E4634" w:rsidP="006363ED">
      <w:pPr>
        <w:jc w:val="center"/>
        <w:rPr>
          <w:rFonts w:ascii="Arial" w:hAnsi="Arial" w:cs="Arial"/>
          <w:b/>
          <w:bCs/>
        </w:rPr>
      </w:pPr>
      <w:r w:rsidRPr="00E0416A">
        <w:rPr>
          <w:rFonts w:ascii="Arial" w:hAnsi="Arial" w:cs="Arial"/>
          <w:b/>
          <w:bCs/>
        </w:rPr>
        <w:t>Park City, UT</w:t>
      </w:r>
    </w:p>
    <w:p w14:paraId="6D7F77AD" w14:textId="43FB9B6A" w:rsidR="001E4634" w:rsidRPr="00E0416A" w:rsidRDefault="008475DF" w:rsidP="006363ED">
      <w:pPr>
        <w:jc w:val="center"/>
        <w:rPr>
          <w:rFonts w:ascii="Arial" w:hAnsi="Arial" w:cs="Arial"/>
          <w:b/>
          <w:bCs/>
        </w:rPr>
      </w:pPr>
      <w:r>
        <w:rPr>
          <w:rFonts w:ascii="Arial" w:hAnsi="Arial" w:cs="Arial"/>
          <w:b/>
          <w:bCs/>
        </w:rPr>
        <w:t>August 19, 2024</w:t>
      </w:r>
    </w:p>
    <w:p w14:paraId="72259898" w14:textId="0BC87EB6" w:rsidR="001E4634" w:rsidRPr="00E0416A" w:rsidRDefault="001E4634">
      <w:pPr>
        <w:rPr>
          <w:rFonts w:ascii="Arial" w:hAnsi="Arial" w:cs="Arial"/>
          <w:b/>
          <w:bCs/>
        </w:rPr>
      </w:pPr>
      <w:r w:rsidRPr="00E0416A">
        <w:rPr>
          <w:rFonts w:ascii="Arial" w:hAnsi="Arial" w:cs="Arial"/>
          <w:b/>
          <w:bCs/>
        </w:rPr>
        <w:t>Regular Meeting</w:t>
      </w:r>
    </w:p>
    <w:p w14:paraId="1C1D252E" w14:textId="3CA0D5EE" w:rsidR="006800A0" w:rsidRDefault="001E4634" w:rsidP="006800A0">
      <w:pPr>
        <w:pStyle w:val="ListParagraph"/>
        <w:numPr>
          <w:ilvl w:val="0"/>
          <w:numId w:val="1"/>
        </w:numPr>
        <w:rPr>
          <w:rFonts w:ascii="Arial" w:hAnsi="Arial" w:cs="Arial"/>
        </w:rPr>
      </w:pPr>
      <w:r w:rsidRPr="00E0416A">
        <w:rPr>
          <w:rFonts w:ascii="Arial" w:hAnsi="Arial" w:cs="Arial"/>
          <w:b/>
          <w:bCs/>
        </w:rPr>
        <w:t>Roll Call</w:t>
      </w:r>
      <w:r w:rsidRPr="00E0416A">
        <w:rPr>
          <w:rFonts w:ascii="Arial" w:hAnsi="Arial" w:cs="Arial"/>
        </w:rPr>
        <w:t>-Michelle Downard, Chief Wade Carpenter, Sharon</w:t>
      </w:r>
      <w:r w:rsidR="006800A0">
        <w:rPr>
          <w:rFonts w:ascii="Arial" w:hAnsi="Arial" w:cs="Arial"/>
        </w:rPr>
        <w:t xml:space="preserve"> Serpico</w:t>
      </w:r>
      <w:r w:rsidRPr="00E0416A">
        <w:rPr>
          <w:rFonts w:ascii="Arial" w:hAnsi="Arial" w:cs="Arial"/>
        </w:rPr>
        <w:t xml:space="preserve"> Hanson, Lee Gerstein,</w:t>
      </w:r>
      <w:r w:rsidR="006800A0">
        <w:rPr>
          <w:rFonts w:ascii="Arial" w:hAnsi="Arial" w:cs="Arial"/>
        </w:rPr>
        <w:t xml:space="preserve"> Jeremy Rubell, </w:t>
      </w:r>
      <w:r w:rsidRPr="00E0416A">
        <w:rPr>
          <w:rFonts w:ascii="Arial" w:hAnsi="Arial" w:cs="Arial"/>
        </w:rPr>
        <w:t xml:space="preserve">Luke Henry, </w:t>
      </w:r>
      <w:r w:rsidR="006800A0">
        <w:rPr>
          <w:rFonts w:ascii="Arial" w:hAnsi="Arial" w:cs="Arial"/>
        </w:rPr>
        <w:t>Chelsea Jones</w:t>
      </w:r>
      <w:r w:rsidRPr="00E0416A">
        <w:rPr>
          <w:rFonts w:ascii="Arial" w:hAnsi="Arial" w:cs="Arial"/>
        </w:rPr>
        <w:t xml:space="preserve">, Zoom: </w:t>
      </w:r>
      <w:r w:rsidR="006800A0">
        <w:rPr>
          <w:rFonts w:ascii="Arial" w:hAnsi="Arial" w:cs="Arial"/>
        </w:rPr>
        <w:t>Emma Zevallos. Not present, Austin Lau, Amir Vonsover</w:t>
      </w:r>
    </w:p>
    <w:p w14:paraId="6B51738E" w14:textId="5240AEBB" w:rsidR="006800A0" w:rsidRDefault="006800A0" w:rsidP="006800A0">
      <w:pPr>
        <w:pStyle w:val="ListParagraph"/>
        <w:numPr>
          <w:ilvl w:val="0"/>
          <w:numId w:val="1"/>
        </w:numPr>
        <w:rPr>
          <w:rFonts w:ascii="Arial" w:hAnsi="Arial" w:cs="Arial"/>
        </w:rPr>
      </w:pPr>
      <w:r>
        <w:rPr>
          <w:rFonts w:ascii="Arial" w:hAnsi="Arial" w:cs="Arial"/>
          <w:b/>
          <w:bCs/>
        </w:rPr>
        <w:t xml:space="preserve">Communications and Disclosures – </w:t>
      </w:r>
      <w:r>
        <w:rPr>
          <w:rFonts w:ascii="Arial" w:hAnsi="Arial" w:cs="Arial"/>
        </w:rPr>
        <w:t>None</w:t>
      </w:r>
    </w:p>
    <w:p w14:paraId="496BF10F" w14:textId="6BCFB7D4" w:rsidR="006800A0" w:rsidRPr="006800A0" w:rsidRDefault="006800A0" w:rsidP="006800A0">
      <w:pPr>
        <w:pStyle w:val="ListParagraph"/>
        <w:numPr>
          <w:ilvl w:val="0"/>
          <w:numId w:val="1"/>
        </w:numPr>
        <w:rPr>
          <w:rFonts w:ascii="Arial" w:hAnsi="Arial" w:cs="Arial"/>
        </w:rPr>
      </w:pPr>
      <w:r>
        <w:rPr>
          <w:rFonts w:ascii="Arial" w:hAnsi="Arial" w:cs="Arial"/>
          <w:b/>
          <w:bCs/>
        </w:rPr>
        <w:t>Public Input –</w:t>
      </w:r>
      <w:r>
        <w:rPr>
          <w:rFonts w:ascii="Arial" w:hAnsi="Arial" w:cs="Arial"/>
        </w:rPr>
        <w:t xml:space="preserve"> No public in chambers or online. No </w:t>
      </w:r>
      <w:r w:rsidR="008475DF">
        <w:rPr>
          <w:rFonts w:ascii="Arial" w:hAnsi="Arial" w:cs="Arial"/>
        </w:rPr>
        <w:t>input received.</w:t>
      </w:r>
    </w:p>
    <w:p w14:paraId="19CC6FD4" w14:textId="254D43A7" w:rsidR="001E4634" w:rsidRPr="00E0416A" w:rsidRDefault="001E4634" w:rsidP="001E4634">
      <w:pPr>
        <w:pStyle w:val="ListParagraph"/>
        <w:numPr>
          <w:ilvl w:val="0"/>
          <w:numId w:val="1"/>
        </w:numPr>
        <w:rPr>
          <w:rFonts w:ascii="Arial" w:hAnsi="Arial" w:cs="Arial"/>
        </w:rPr>
      </w:pPr>
      <w:r w:rsidRPr="00E0416A">
        <w:rPr>
          <w:rFonts w:ascii="Arial" w:hAnsi="Arial" w:cs="Arial"/>
          <w:b/>
          <w:bCs/>
        </w:rPr>
        <w:t>Review Meeting Minutes-</w:t>
      </w:r>
      <w:r w:rsidR="006800A0">
        <w:rPr>
          <w:rFonts w:ascii="Arial" w:hAnsi="Arial" w:cs="Arial"/>
        </w:rPr>
        <w:t xml:space="preserve"> Lee Gerstein</w:t>
      </w:r>
      <w:r w:rsidRPr="00E0416A">
        <w:rPr>
          <w:rFonts w:ascii="Arial" w:hAnsi="Arial" w:cs="Arial"/>
        </w:rPr>
        <w:t xml:space="preserve"> motioned to adopt the minutes from the </w:t>
      </w:r>
      <w:r w:rsidR="006800A0">
        <w:rPr>
          <w:rFonts w:ascii="Arial" w:hAnsi="Arial" w:cs="Arial"/>
        </w:rPr>
        <w:t xml:space="preserve">January 9, </w:t>
      </w:r>
      <w:proofErr w:type="gramStart"/>
      <w:r w:rsidR="006800A0">
        <w:rPr>
          <w:rFonts w:ascii="Arial" w:hAnsi="Arial" w:cs="Arial"/>
        </w:rPr>
        <w:t>2023</w:t>
      </w:r>
      <w:proofErr w:type="gramEnd"/>
      <w:r w:rsidRPr="00E0416A">
        <w:rPr>
          <w:rFonts w:ascii="Arial" w:hAnsi="Arial" w:cs="Arial"/>
        </w:rPr>
        <w:t xml:space="preserve"> meeting. The motion was seconded by </w:t>
      </w:r>
      <w:r w:rsidR="006800A0">
        <w:rPr>
          <w:rFonts w:ascii="Arial" w:hAnsi="Arial" w:cs="Arial"/>
        </w:rPr>
        <w:t>Sharon Serpico Hansen</w:t>
      </w:r>
      <w:r w:rsidRPr="00E0416A">
        <w:rPr>
          <w:rFonts w:ascii="Arial" w:hAnsi="Arial" w:cs="Arial"/>
        </w:rPr>
        <w:t>, and then fully adopted by the rest of the committee members.</w:t>
      </w:r>
    </w:p>
    <w:p w14:paraId="181B8A5B" w14:textId="780CA059" w:rsidR="001E4634" w:rsidRPr="00E0416A" w:rsidRDefault="00FA3D0A" w:rsidP="001E4634">
      <w:pPr>
        <w:pStyle w:val="ListParagraph"/>
        <w:numPr>
          <w:ilvl w:val="0"/>
          <w:numId w:val="1"/>
        </w:numPr>
        <w:rPr>
          <w:rFonts w:ascii="Arial" w:hAnsi="Arial" w:cs="Arial"/>
        </w:rPr>
      </w:pPr>
      <w:r>
        <w:rPr>
          <w:rFonts w:ascii="Arial" w:hAnsi="Arial" w:cs="Arial"/>
          <w:b/>
          <w:bCs/>
        </w:rPr>
        <w:t>Open Meetings Act Training</w:t>
      </w:r>
      <w:r w:rsidR="001E4634" w:rsidRPr="00E0416A">
        <w:rPr>
          <w:rFonts w:ascii="Arial" w:hAnsi="Arial" w:cs="Arial"/>
        </w:rPr>
        <w:t xml:space="preserve">- </w:t>
      </w:r>
      <w:r>
        <w:rPr>
          <w:rFonts w:ascii="Arial" w:hAnsi="Arial" w:cs="Arial"/>
        </w:rPr>
        <w:t xml:space="preserve">All present members of the meeting completed the online course Open and Public Meetings Act Training 2024 provided by the Office of the State Auditor prior to the meeting. There were no questions regarding the training. </w:t>
      </w:r>
    </w:p>
    <w:p w14:paraId="09B08444" w14:textId="70E1510E" w:rsidR="006363ED" w:rsidRPr="00E0416A" w:rsidRDefault="00FA3D0A" w:rsidP="001E4634">
      <w:pPr>
        <w:pStyle w:val="ListParagraph"/>
        <w:numPr>
          <w:ilvl w:val="0"/>
          <w:numId w:val="1"/>
        </w:numPr>
        <w:rPr>
          <w:rFonts w:ascii="Arial" w:hAnsi="Arial" w:cs="Arial"/>
        </w:rPr>
      </w:pPr>
      <w:r>
        <w:rPr>
          <w:rFonts w:ascii="Arial" w:hAnsi="Arial" w:cs="Arial"/>
          <w:b/>
          <w:bCs/>
        </w:rPr>
        <w:t>General Committee Questions</w:t>
      </w:r>
      <w:r w:rsidR="006363ED" w:rsidRPr="00E0416A">
        <w:rPr>
          <w:rFonts w:ascii="Arial" w:hAnsi="Arial" w:cs="Arial"/>
        </w:rPr>
        <w:t xml:space="preserve">- </w:t>
      </w:r>
      <w:r w:rsidRPr="00E0416A">
        <w:rPr>
          <w:rFonts w:ascii="Arial" w:hAnsi="Arial" w:cs="Arial"/>
        </w:rPr>
        <w:t>Lee asked if any of the benefits that are extended to committee could be donated</w:t>
      </w:r>
      <w:r>
        <w:rPr>
          <w:rFonts w:ascii="Arial" w:hAnsi="Arial" w:cs="Arial"/>
        </w:rPr>
        <w:t xml:space="preserve"> to any person or group that does not currently receive the benefits. Michelle Downard indicated there are none</w:t>
      </w:r>
      <w:r w:rsidR="008475DF">
        <w:rPr>
          <w:rFonts w:ascii="Arial" w:hAnsi="Arial" w:cs="Arial"/>
        </w:rPr>
        <w:t xml:space="preserve"> presently</w:t>
      </w:r>
      <w:r>
        <w:rPr>
          <w:rFonts w:ascii="Arial" w:hAnsi="Arial" w:cs="Arial"/>
        </w:rPr>
        <w:t xml:space="preserve">. </w:t>
      </w:r>
    </w:p>
    <w:p w14:paraId="11FC9AFB" w14:textId="62069B63" w:rsidR="006363ED" w:rsidRPr="00E0416A" w:rsidRDefault="006363ED" w:rsidP="001E4634">
      <w:pPr>
        <w:pStyle w:val="ListParagraph"/>
        <w:numPr>
          <w:ilvl w:val="0"/>
          <w:numId w:val="1"/>
        </w:numPr>
        <w:rPr>
          <w:rFonts w:ascii="Arial" w:hAnsi="Arial" w:cs="Arial"/>
        </w:rPr>
      </w:pPr>
      <w:r w:rsidRPr="00E0416A">
        <w:rPr>
          <w:rFonts w:ascii="Arial" w:hAnsi="Arial" w:cs="Arial"/>
          <w:b/>
          <w:bCs/>
        </w:rPr>
        <w:t>Polices and Procedures Review</w:t>
      </w:r>
      <w:r w:rsidRPr="00E0416A">
        <w:rPr>
          <w:rFonts w:ascii="Arial" w:hAnsi="Arial" w:cs="Arial"/>
        </w:rPr>
        <w:t>- The group discussed the “</w:t>
      </w:r>
      <w:proofErr w:type="gramStart"/>
      <w:r w:rsidRPr="00E0416A">
        <w:rPr>
          <w:rFonts w:ascii="Arial" w:hAnsi="Arial" w:cs="Arial"/>
        </w:rPr>
        <w:t>life-cycle</w:t>
      </w:r>
      <w:proofErr w:type="gramEnd"/>
      <w:r w:rsidRPr="00E0416A">
        <w:rPr>
          <w:rFonts w:ascii="Arial" w:hAnsi="Arial" w:cs="Arial"/>
        </w:rPr>
        <w:t>” of a complaint.</w:t>
      </w:r>
    </w:p>
    <w:p w14:paraId="02A1C124" w14:textId="0569787D" w:rsidR="006363ED" w:rsidRPr="00E0416A" w:rsidRDefault="006363ED" w:rsidP="006363ED">
      <w:pPr>
        <w:pStyle w:val="ListParagraph"/>
        <w:numPr>
          <w:ilvl w:val="1"/>
          <w:numId w:val="1"/>
        </w:numPr>
        <w:rPr>
          <w:rFonts w:ascii="Arial" w:hAnsi="Arial" w:cs="Arial"/>
        </w:rPr>
      </w:pPr>
      <w:r w:rsidRPr="00E0416A">
        <w:rPr>
          <w:rFonts w:ascii="Arial" w:hAnsi="Arial" w:cs="Arial"/>
        </w:rPr>
        <w:t>A complaint is made.</w:t>
      </w:r>
    </w:p>
    <w:p w14:paraId="3A40180C" w14:textId="6ED31F36" w:rsidR="006363ED" w:rsidRPr="00E0416A" w:rsidRDefault="006363ED" w:rsidP="006363ED">
      <w:pPr>
        <w:pStyle w:val="ListParagraph"/>
        <w:numPr>
          <w:ilvl w:val="1"/>
          <w:numId w:val="1"/>
        </w:numPr>
        <w:rPr>
          <w:rFonts w:ascii="Arial" w:hAnsi="Arial" w:cs="Arial"/>
        </w:rPr>
      </w:pPr>
      <w:r w:rsidRPr="00E0416A">
        <w:rPr>
          <w:rFonts w:ascii="Arial" w:hAnsi="Arial" w:cs="Arial"/>
        </w:rPr>
        <w:t>A Sergeant reviews the complaint to determine whether a policy was violated.</w:t>
      </w:r>
    </w:p>
    <w:p w14:paraId="3461441E" w14:textId="07CEDDCF" w:rsidR="006363ED" w:rsidRPr="00E0416A" w:rsidRDefault="006363ED" w:rsidP="006363ED">
      <w:pPr>
        <w:pStyle w:val="ListParagraph"/>
        <w:numPr>
          <w:ilvl w:val="2"/>
          <w:numId w:val="1"/>
        </w:numPr>
        <w:rPr>
          <w:rFonts w:ascii="Arial" w:hAnsi="Arial" w:cs="Arial"/>
        </w:rPr>
      </w:pPr>
      <w:r w:rsidRPr="00E0416A">
        <w:rPr>
          <w:rFonts w:ascii="Arial" w:hAnsi="Arial" w:cs="Arial"/>
        </w:rPr>
        <w:t>Most often, the complaint is handled at this level.</w:t>
      </w:r>
    </w:p>
    <w:p w14:paraId="261FF95C" w14:textId="02C7DAB0" w:rsidR="006363ED" w:rsidRPr="00E0416A" w:rsidRDefault="006363ED" w:rsidP="006363ED">
      <w:pPr>
        <w:pStyle w:val="ListParagraph"/>
        <w:numPr>
          <w:ilvl w:val="2"/>
          <w:numId w:val="1"/>
        </w:numPr>
        <w:rPr>
          <w:rFonts w:ascii="Arial" w:hAnsi="Arial" w:cs="Arial"/>
        </w:rPr>
      </w:pPr>
      <w:r w:rsidRPr="00E0416A">
        <w:rPr>
          <w:rFonts w:ascii="Arial" w:hAnsi="Arial" w:cs="Arial"/>
        </w:rPr>
        <w:t>If a policy was violated, the complaint is referred to Lt. Vai Lealaitafea for review.</w:t>
      </w:r>
    </w:p>
    <w:p w14:paraId="4DF26829" w14:textId="13EBCB6B" w:rsidR="006363ED" w:rsidRPr="00E0416A" w:rsidRDefault="006363ED" w:rsidP="006363ED">
      <w:pPr>
        <w:pStyle w:val="ListParagraph"/>
        <w:numPr>
          <w:ilvl w:val="1"/>
          <w:numId w:val="1"/>
        </w:numPr>
        <w:rPr>
          <w:rFonts w:ascii="Arial" w:hAnsi="Arial" w:cs="Arial"/>
        </w:rPr>
      </w:pPr>
      <w:r w:rsidRPr="00E0416A">
        <w:rPr>
          <w:rFonts w:ascii="Arial" w:hAnsi="Arial" w:cs="Arial"/>
        </w:rPr>
        <w:t>If the complainant is still unsatisfied after the review, an Internal Affairs investigation is initiated. The complaint can either be founded, unfounded, sustained or exonerated.</w:t>
      </w:r>
    </w:p>
    <w:p w14:paraId="57E7720E" w14:textId="7408A353" w:rsidR="006363ED" w:rsidRPr="00E0416A" w:rsidRDefault="006363ED" w:rsidP="006363ED">
      <w:pPr>
        <w:pStyle w:val="ListParagraph"/>
        <w:numPr>
          <w:ilvl w:val="1"/>
          <w:numId w:val="1"/>
        </w:numPr>
        <w:rPr>
          <w:rFonts w:ascii="Arial" w:hAnsi="Arial" w:cs="Arial"/>
        </w:rPr>
      </w:pPr>
      <w:r w:rsidRPr="00E0416A">
        <w:rPr>
          <w:rFonts w:ascii="Arial" w:hAnsi="Arial" w:cs="Arial"/>
        </w:rPr>
        <w:t>If the complaint is sustained, the complainant can request the complaint be reviewed by the Police Complaint Review Committee.</w:t>
      </w:r>
    </w:p>
    <w:p w14:paraId="0A6EA051" w14:textId="150540B0" w:rsidR="00D2333A" w:rsidRPr="00E0416A" w:rsidRDefault="00D2333A" w:rsidP="006363ED">
      <w:pPr>
        <w:pStyle w:val="ListParagraph"/>
        <w:numPr>
          <w:ilvl w:val="1"/>
          <w:numId w:val="1"/>
        </w:numPr>
        <w:rPr>
          <w:rFonts w:ascii="Arial" w:hAnsi="Arial" w:cs="Arial"/>
        </w:rPr>
      </w:pPr>
      <w:r w:rsidRPr="00E0416A">
        <w:rPr>
          <w:rFonts w:ascii="Arial" w:hAnsi="Arial" w:cs="Arial"/>
        </w:rPr>
        <w:t xml:space="preserve">Once the complaint is reviewed, the committee makes a recommendation to the Chief for how to address resolving the complaint. </w:t>
      </w:r>
    </w:p>
    <w:p w14:paraId="058F61E1" w14:textId="0451C1C7" w:rsidR="00D2333A" w:rsidRPr="00E0416A" w:rsidRDefault="00D2333A" w:rsidP="00D2333A">
      <w:pPr>
        <w:pStyle w:val="ListParagraph"/>
        <w:numPr>
          <w:ilvl w:val="2"/>
          <w:numId w:val="1"/>
        </w:numPr>
        <w:rPr>
          <w:rFonts w:ascii="Arial" w:hAnsi="Arial" w:cs="Arial"/>
        </w:rPr>
      </w:pPr>
      <w:r w:rsidRPr="00E0416A">
        <w:rPr>
          <w:rFonts w:ascii="Arial" w:hAnsi="Arial" w:cs="Arial"/>
        </w:rPr>
        <w:t xml:space="preserve">The Chief is not required to follow the recommendation of the </w:t>
      </w:r>
      <w:r w:rsidR="008475DF">
        <w:rPr>
          <w:rFonts w:ascii="Arial" w:hAnsi="Arial" w:cs="Arial"/>
        </w:rPr>
        <w:t>C</w:t>
      </w:r>
      <w:r w:rsidR="008475DF" w:rsidRPr="00E0416A">
        <w:rPr>
          <w:rFonts w:ascii="Arial" w:hAnsi="Arial" w:cs="Arial"/>
        </w:rPr>
        <w:t>ommittee but</w:t>
      </w:r>
      <w:r w:rsidRPr="00E0416A">
        <w:rPr>
          <w:rFonts w:ascii="Arial" w:hAnsi="Arial" w:cs="Arial"/>
        </w:rPr>
        <w:t xml:space="preserve"> takes its recommendation very seriously when deciding how to address and resolve the complaint.</w:t>
      </w:r>
    </w:p>
    <w:p w14:paraId="41DA074A" w14:textId="2BE4CC35" w:rsidR="00D2333A" w:rsidRDefault="00FA3D0A" w:rsidP="00D2333A">
      <w:pPr>
        <w:ind w:left="720"/>
        <w:rPr>
          <w:rFonts w:ascii="Arial" w:hAnsi="Arial" w:cs="Arial"/>
        </w:rPr>
      </w:pPr>
      <w:r>
        <w:rPr>
          <w:rFonts w:ascii="Arial" w:hAnsi="Arial" w:cs="Arial"/>
        </w:rPr>
        <w:t xml:space="preserve">Chief Carpenter indicated that if there is a department or City policy violation, those are handled internally. If there is a criminal violation, those complaints must be submitted to POST Council through the state. POST Council will hear the violation, if </w:t>
      </w:r>
      <w:proofErr w:type="gramStart"/>
      <w:r>
        <w:rPr>
          <w:rFonts w:ascii="Arial" w:hAnsi="Arial" w:cs="Arial"/>
        </w:rPr>
        <w:t>founded</w:t>
      </w:r>
      <w:proofErr w:type="gramEnd"/>
      <w:r>
        <w:rPr>
          <w:rFonts w:ascii="Arial" w:hAnsi="Arial" w:cs="Arial"/>
        </w:rPr>
        <w:t>, the officer can receive anything from a warning letter to removal of POST certification.</w:t>
      </w:r>
    </w:p>
    <w:p w14:paraId="222051A7" w14:textId="137AD668" w:rsidR="00FA3D0A" w:rsidRDefault="00FA3D0A" w:rsidP="00FA3D0A">
      <w:pPr>
        <w:ind w:left="720"/>
        <w:rPr>
          <w:rFonts w:ascii="Arial" w:hAnsi="Arial" w:cs="Arial"/>
        </w:rPr>
      </w:pPr>
      <w:r>
        <w:rPr>
          <w:rFonts w:ascii="Arial" w:hAnsi="Arial" w:cs="Arial"/>
        </w:rPr>
        <w:t xml:space="preserve">Sharon Serpico Hansen asked why Park City Police Department does not get many complaints. </w:t>
      </w:r>
      <w:proofErr w:type="gramStart"/>
      <w:r>
        <w:rPr>
          <w:rFonts w:ascii="Arial" w:hAnsi="Arial" w:cs="Arial"/>
        </w:rPr>
        <w:t>Chief</w:t>
      </w:r>
      <w:proofErr w:type="gramEnd"/>
      <w:r>
        <w:rPr>
          <w:rFonts w:ascii="Arial" w:hAnsi="Arial" w:cs="Arial"/>
        </w:rPr>
        <w:t xml:space="preserve"> indicated that some years ago, there were more complaints. However, Park City Police</w:t>
      </w:r>
      <w:r w:rsidR="008475DF">
        <w:rPr>
          <w:rFonts w:ascii="Arial" w:hAnsi="Arial" w:cs="Arial"/>
        </w:rPr>
        <w:t xml:space="preserve"> Department</w:t>
      </w:r>
      <w:r>
        <w:rPr>
          <w:rFonts w:ascii="Arial" w:hAnsi="Arial" w:cs="Arial"/>
        </w:rPr>
        <w:t xml:space="preserve"> has gone through a culture change and accountability has been a huge part of the process. </w:t>
      </w:r>
    </w:p>
    <w:p w14:paraId="5499DB4D" w14:textId="14D1B071" w:rsidR="008475DF" w:rsidRPr="00E0416A" w:rsidRDefault="008475DF" w:rsidP="008475DF">
      <w:pPr>
        <w:pStyle w:val="ListParagraph"/>
        <w:rPr>
          <w:rFonts w:ascii="Arial" w:hAnsi="Arial" w:cs="Arial"/>
        </w:rPr>
      </w:pPr>
      <w:r w:rsidRPr="00E0416A">
        <w:rPr>
          <w:rFonts w:ascii="Arial" w:hAnsi="Arial" w:cs="Arial"/>
        </w:rPr>
        <w:lastRenderedPageBreak/>
        <w:t>Chief Carpenter expressed that P</w:t>
      </w:r>
      <w:r>
        <w:rPr>
          <w:rFonts w:ascii="Arial" w:hAnsi="Arial" w:cs="Arial"/>
        </w:rPr>
        <w:t xml:space="preserve">ark </w:t>
      </w:r>
      <w:r w:rsidRPr="00E0416A">
        <w:rPr>
          <w:rFonts w:ascii="Arial" w:hAnsi="Arial" w:cs="Arial"/>
        </w:rPr>
        <w:t>C</w:t>
      </w:r>
      <w:r>
        <w:rPr>
          <w:rFonts w:ascii="Arial" w:hAnsi="Arial" w:cs="Arial"/>
        </w:rPr>
        <w:t xml:space="preserve">ity </w:t>
      </w:r>
      <w:r w:rsidRPr="00E0416A">
        <w:rPr>
          <w:rFonts w:ascii="Arial" w:hAnsi="Arial" w:cs="Arial"/>
        </w:rPr>
        <w:t>P</w:t>
      </w:r>
      <w:r>
        <w:rPr>
          <w:rFonts w:ascii="Arial" w:hAnsi="Arial" w:cs="Arial"/>
        </w:rPr>
        <w:t xml:space="preserve">olice </w:t>
      </w:r>
      <w:r w:rsidRPr="00E0416A">
        <w:rPr>
          <w:rFonts w:ascii="Arial" w:hAnsi="Arial" w:cs="Arial"/>
        </w:rPr>
        <w:t>D</w:t>
      </w:r>
      <w:r>
        <w:rPr>
          <w:rFonts w:ascii="Arial" w:hAnsi="Arial" w:cs="Arial"/>
        </w:rPr>
        <w:t>epartment</w:t>
      </w:r>
      <w:r w:rsidRPr="00E0416A">
        <w:rPr>
          <w:rFonts w:ascii="Arial" w:hAnsi="Arial" w:cs="Arial"/>
        </w:rPr>
        <w:t xml:space="preserve"> is very selective on who they hire, ensuring that the department only hires the best of the best.</w:t>
      </w:r>
    </w:p>
    <w:p w14:paraId="7BB7C8A8" w14:textId="487BE5C3" w:rsidR="008475DF" w:rsidRDefault="008475DF" w:rsidP="00FA3D0A">
      <w:pPr>
        <w:ind w:left="720"/>
        <w:rPr>
          <w:rFonts w:ascii="Arial" w:hAnsi="Arial" w:cs="Arial"/>
        </w:rPr>
      </w:pPr>
      <w:r>
        <w:rPr>
          <w:rFonts w:ascii="Arial" w:hAnsi="Arial" w:cs="Arial"/>
        </w:rPr>
        <w:t xml:space="preserve">Michelle Downard discussed the last Committee Policy update, which was that all 5 voting seats were given to community members. None of the Park City staff are voting members. </w:t>
      </w:r>
      <w:proofErr w:type="gramStart"/>
      <w:r>
        <w:rPr>
          <w:rFonts w:ascii="Arial" w:hAnsi="Arial" w:cs="Arial"/>
        </w:rPr>
        <w:t>Staff</w:t>
      </w:r>
      <w:proofErr w:type="gramEnd"/>
      <w:r>
        <w:rPr>
          <w:rFonts w:ascii="Arial" w:hAnsi="Arial" w:cs="Arial"/>
        </w:rPr>
        <w:t xml:space="preserve"> members’ role is to provide information to the Committee so that the Committee can act appropriately as an advisory board. </w:t>
      </w:r>
    </w:p>
    <w:p w14:paraId="4521C8D3" w14:textId="29DC30EE" w:rsidR="008475DF" w:rsidRPr="00E0416A" w:rsidRDefault="008475DF" w:rsidP="00FA3D0A">
      <w:pPr>
        <w:ind w:left="720"/>
        <w:rPr>
          <w:rFonts w:ascii="Arial" w:hAnsi="Arial" w:cs="Arial"/>
        </w:rPr>
      </w:pPr>
      <w:r>
        <w:rPr>
          <w:rFonts w:ascii="Arial" w:hAnsi="Arial" w:cs="Arial"/>
        </w:rPr>
        <w:t xml:space="preserve">Emma Zevallos inquired as to whether complaint forms are available in Spanish. Chief indicated that, yes, the Police Complaint forms are available in Spanish and that the </w:t>
      </w:r>
      <w:proofErr w:type="gramStart"/>
      <w:r>
        <w:rPr>
          <w:rFonts w:ascii="Arial" w:hAnsi="Arial" w:cs="Arial"/>
        </w:rPr>
        <w:t>City</w:t>
      </w:r>
      <w:proofErr w:type="gramEnd"/>
      <w:r>
        <w:rPr>
          <w:rFonts w:ascii="Arial" w:hAnsi="Arial" w:cs="Arial"/>
        </w:rPr>
        <w:t xml:space="preserve"> will provide translation services for Spanish or any other language if the situation arises. </w:t>
      </w:r>
    </w:p>
    <w:p w14:paraId="3B4F4305" w14:textId="2A13F06B" w:rsidR="0052232B" w:rsidRPr="00E0416A" w:rsidRDefault="0052232B" w:rsidP="0052232B">
      <w:pPr>
        <w:pStyle w:val="ListParagraph"/>
        <w:numPr>
          <w:ilvl w:val="0"/>
          <w:numId w:val="1"/>
        </w:numPr>
        <w:rPr>
          <w:rFonts w:ascii="Arial" w:hAnsi="Arial" w:cs="Arial"/>
        </w:rPr>
      </w:pPr>
      <w:r w:rsidRPr="00E0416A">
        <w:rPr>
          <w:rFonts w:ascii="Arial" w:hAnsi="Arial" w:cs="Arial"/>
          <w:b/>
          <w:bCs/>
        </w:rPr>
        <w:t>Elect a Chair Pro-</w:t>
      </w:r>
      <w:proofErr w:type="spellStart"/>
      <w:r w:rsidRPr="00E0416A">
        <w:rPr>
          <w:rFonts w:ascii="Arial" w:hAnsi="Arial" w:cs="Arial"/>
          <w:b/>
          <w:bCs/>
        </w:rPr>
        <w:t>Tem</w:t>
      </w:r>
      <w:proofErr w:type="spellEnd"/>
      <w:r w:rsidRPr="00E0416A">
        <w:rPr>
          <w:rFonts w:ascii="Arial" w:hAnsi="Arial" w:cs="Arial"/>
        </w:rPr>
        <w:t xml:space="preserve">- </w:t>
      </w:r>
      <w:r w:rsidR="008475DF">
        <w:rPr>
          <w:rFonts w:ascii="Arial" w:hAnsi="Arial" w:cs="Arial"/>
        </w:rPr>
        <w:t>Lee Gerstein</w:t>
      </w:r>
      <w:r w:rsidRPr="00E0416A">
        <w:rPr>
          <w:rFonts w:ascii="Arial" w:hAnsi="Arial" w:cs="Arial"/>
        </w:rPr>
        <w:t xml:space="preserve"> was nominated by </w:t>
      </w:r>
      <w:r w:rsidR="008475DF">
        <w:rPr>
          <w:rFonts w:ascii="Arial" w:hAnsi="Arial" w:cs="Arial"/>
        </w:rPr>
        <w:t>Sharon Serpico Hansen</w:t>
      </w:r>
      <w:r w:rsidRPr="00E0416A">
        <w:rPr>
          <w:rFonts w:ascii="Arial" w:hAnsi="Arial" w:cs="Arial"/>
        </w:rPr>
        <w:t xml:space="preserve"> to be the Chair Pro-</w:t>
      </w:r>
      <w:proofErr w:type="spellStart"/>
      <w:r w:rsidRPr="00E0416A">
        <w:rPr>
          <w:rFonts w:ascii="Arial" w:hAnsi="Arial" w:cs="Arial"/>
        </w:rPr>
        <w:t>Tem</w:t>
      </w:r>
      <w:proofErr w:type="spellEnd"/>
      <w:r w:rsidRPr="00E0416A">
        <w:rPr>
          <w:rFonts w:ascii="Arial" w:hAnsi="Arial" w:cs="Arial"/>
        </w:rPr>
        <w:t xml:space="preserve">. The motion was seconded by </w:t>
      </w:r>
      <w:r w:rsidR="008475DF">
        <w:rPr>
          <w:rFonts w:ascii="Arial" w:hAnsi="Arial" w:cs="Arial"/>
        </w:rPr>
        <w:t>Emma Zevallos</w:t>
      </w:r>
      <w:r w:rsidRPr="00E0416A">
        <w:rPr>
          <w:rFonts w:ascii="Arial" w:hAnsi="Arial" w:cs="Arial"/>
        </w:rPr>
        <w:t xml:space="preserve">. </w:t>
      </w:r>
      <w:r w:rsidR="008475DF">
        <w:rPr>
          <w:rFonts w:ascii="Arial" w:hAnsi="Arial" w:cs="Arial"/>
        </w:rPr>
        <w:t>Lee Gerstein</w:t>
      </w:r>
      <w:r w:rsidRPr="00E0416A">
        <w:rPr>
          <w:rFonts w:ascii="Arial" w:hAnsi="Arial" w:cs="Arial"/>
        </w:rPr>
        <w:t xml:space="preserve"> will be the new Chair Pro-</w:t>
      </w:r>
      <w:proofErr w:type="spellStart"/>
      <w:r w:rsidRPr="00E0416A">
        <w:rPr>
          <w:rFonts w:ascii="Arial" w:hAnsi="Arial" w:cs="Arial"/>
        </w:rPr>
        <w:t>Tem</w:t>
      </w:r>
      <w:proofErr w:type="spellEnd"/>
      <w:r w:rsidRPr="00E0416A">
        <w:rPr>
          <w:rFonts w:ascii="Arial" w:hAnsi="Arial" w:cs="Arial"/>
        </w:rPr>
        <w:t>.</w:t>
      </w:r>
    </w:p>
    <w:p w14:paraId="0B680BA4" w14:textId="224D75DD" w:rsidR="008475DF" w:rsidRPr="006800A0" w:rsidRDefault="008475DF" w:rsidP="008475DF">
      <w:pPr>
        <w:pStyle w:val="ListParagraph"/>
        <w:numPr>
          <w:ilvl w:val="0"/>
          <w:numId w:val="1"/>
        </w:numPr>
      </w:pPr>
      <w:r>
        <w:rPr>
          <w:rFonts w:ascii="Arial" w:hAnsi="Arial" w:cs="Arial"/>
          <w:b/>
          <w:bCs/>
        </w:rPr>
        <w:t xml:space="preserve">Adjournment – </w:t>
      </w:r>
      <w:r>
        <w:rPr>
          <w:rFonts w:ascii="Arial" w:hAnsi="Arial" w:cs="Arial"/>
        </w:rPr>
        <w:t xml:space="preserve">Michelle Downard adjourned the meeting. </w:t>
      </w:r>
    </w:p>
    <w:p w14:paraId="038B4321" w14:textId="25A4BFE5" w:rsidR="006800A0" w:rsidRPr="006800A0" w:rsidRDefault="006800A0" w:rsidP="006800A0">
      <w:pPr>
        <w:ind w:firstLine="720"/>
      </w:pPr>
    </w:p>
    <w:sectPr w:rsidR="006800A0" w:rsidRPr="006800A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4446DF" w14:textId="77777777" w:rsidR="00E0416A" w:rsidRDefault="00E0416A" w:rsidP="00E0416A">
      <w:pPr>
        <w:spacing w:after="0" w:line="240" w:lineRule="auto"/>
      </w:pPr>
      <w:r>
        <w:separator/>
      </w:r>
    </w:p>
  </w:endnote>
  <w:endnote w:type="continuationSeparator" w:id="0">
    <w:p w14:paraId="165E3D9F" w14:textId="77777777" w:rsidR="00E0416A" w:rsidRDefault="00E0416A" w:rsidP="00E04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3C65F" w14:textId="77777777" w:rsidR="00E0416A" w:rsidRDefault="00E041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43DD" w14:textId="77777777" w:rsidR="00E0416A" w:rsidRDefault="00E041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1436E" w14:textId="77777777" w:rsidR="00E0416A" w:rsidRDefault="00E04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95571" w14:textId="77777777" w:rsidR="00E0416A" w:rsidRDefault="00E0416A" w:rsidP="00E0416A">
      <w:pPr>
        <w:spacing w:after="0" w:line="240" w:lineRule="auto"/>
      </w:pPr>
      <w:r>
        <w:separator/>
      </w:r>
    </w:p>
  </w:footnote>
  <w:footnote w:type="continuationSeparator" w:id="0">
    <w:p w14:paraId="0E17AFA3" w14:textId="77777777" w:rsidR="00E0416A" w:rsidRDefault="00E0416A" w:rsidP="00E04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65C02" w14:textId="77777777" w:rsidR="00E0416A" w:rsidRDefault="00E041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9668535"/>
      <w:docPartObj>
        <w:docPartGallery w:val="Watermarks"/>
        <w:docPartUnique/>
      </w:docPartObj>
    </w:sdtPr>
    <w:sdtEndPr/>
    <w:sdtContent>
      <w:p w14:paraId="02F52435" w14:textId="5B104865" w:rsidR="00E0416A" w:rsidRDefault="00CF75A0">
        <w:pPr>
          <w:pStyle w:val="Header"/>
        </w:pPr>
        <w:r>
          <w:rPr>
            <w:noProof/>
          </w:rPr>
          <w:pict w14:anchorId="1E6496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27CD7" w14:textId="77777777" w:rsidR="00E0416A" w:rsidRDefault="00E04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07568"/>
    <w:multiLevelType w:val="hybridMultilevel"/>
    <w:tmpl w:val="C66EFF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8406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634"/>
    <w:rsid w:val="001E4634"/>
    <w:rsid w:val="00227A77"/>
    <w:rsid w:val="0052232B"/>
    <w:rsid w:val="006363ED"/>
    <w:rsid w:val="006800A0"/>
    <w:rsid w:val="008475DF"/>
    <w:rsid w:val="009043DE"/>
    <w:rsid w:val="009275DC"/>
    <w:rsid w:val="00987539"/>
    <w:rsid w:val="00B15F37"/>
    <w:rsid w:val="00CF75A0"/>
    <w:rsid w:val="00D2333A"/>
    <w:rsid w:val="00E0416A"/>
    <w:rsid w:val="00EE1DC7"/>
    <w:rsid w:val="00FA3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4B6902"/>
  <w15:chartTrackingRefBased/>
  <w15:docId w15:val="{47E32D54-9FE9-4781-832F-C7B87CC94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634"/>
    <w:pPr>
      <w:ind w:left="720"/>
      <w:contextualSpacing/>
    </w:pPr>
  </w:style>
  <w:style w:type="paragraph" w:styleId="Header">
    <w:name w:val="header"/>
    <w:basedOn w:val="Normal"/>
    <w:link w:val="HeaderChar"/>
    <w:uiPriority w:val="99"/>
    <w:unhideWhenUsed/>
    <w:rsid w:val="00E04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16A"/>
  </w:style>
  <w:style w:type="paragraph" w:styleId="Footer">
    <w:name w:val="footer"/>
    <w:basedOn w:val="Normal"/>
    <w:link w:val="FooterChar"/>
    <w:uiPriority w:val="99"/>
    <w:unhideWhenUsed/>
    <w:rsid w:val="00E04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Bynan</dc:creator>
  <cp:keywords/>
  <dc:description/>
  <cp:lastModifiedBy>Chelsea Jones</cp:lastModifiedBy>
  <cp:revision>2</cp:revision>
  <cp:lastPrinted>2024-08-07T19:20:00Z</cp:lastPrinted>
  <dcterms:created xsi:type="dcterms:W3CDTF">2024-08-20T15:18:00Z</dcterms:created>
  <dcterms:modified xsi:type="dcterms:W3CDTF">2024-08-20T15:18:00Z</dcterms:modified>
</cp:coreProperties>
</file>