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A7C2" w14:textId="7AA44AE7" w:rsidR="00E96B95" w:rsidRPr="00E96B95" w:rsidRDefault="00E96B95" w:rsidP="00E96B95">
      <w:pPr>
        <w:pStyle w:val="NoSpacing"/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August 12, 2024</w:t>
      </w:r>
    </w:p>
    <w:p w14:paraId="17514100" w14:textId="11E39687" w:rsidR="0096706D" w:rsidRDefault="009F37AC" w:rsidP="00FA1DA1">
      <w:pPr>
        <w:pStyle w:val="NoSpacing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Cache </w:t>
      </w:r>
      <w:r w:rsidR="009D711F">
        <w:rPr>
          <w:rFonts w:ascii="Arial" w:hAnsi="Arial" w:cs="Arial"/>
          <w:b/>
          <w:sz w:val="32"/>
          <w:szCs w:val="32"/>
        </w:rPr>
        <w:t>Metropolitan Planning Organization</w:t>
      </w:r>
    </w:p>
    <w:p w14:paraId="23375B1E" w14:textId="308667D6" w:rsidR="0096706D" w:rsidRDefault="0076322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July 1</w:t>
      </w:r>
      <w:r w:rsidR="0069352C">
        <w:rPr>
          <w:rFonts w:ascii="Arial" w:hAnsi="Arial" w:cs="Arial"/>
          <w:b/>
          <w:sz w:val="32"/>
          <w:szCs w:val="32"/>
        </w:rPr>
        <w:t>, 202</w:t>
      </w:r>
      <w:r w:rsidR="00AB6864">
        <w:rPr>
          <w:rFonts w:ascii="Arial" w:hAnsi="Arial" w:cs="Arial"/>
          <w:b/>
          <w:sz w:val="32"/>
          <w:szCs w:val="32"/>
        </w:rPr>
        <w:t>4</w:t>
      </w:r>
    </w:p>
    <w:p w14:paraId="1DAF57A1" w14:textId="77777777" w:rsidR="0096706D" w:rsidRDefault="009F37AC" w:rsidP="00FA1DA1">
      <w:pPr>
        <w:pStyle w:val="NoSpacing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Minutes</w:t>
      </w:r>
    </w:p>
    <w:p w14:paraId="6AC18B23" w14:textId="77777777" w:rsidR="0096706D" w:rsidRDefault="0096706D">
      <w:pPr>
        <w:pStyle w:val="NoSpacing"/>
        <w:rPr>
          <w:rFonts w:ascii="Arial" w:hAnsi="Arial" w:cs="Arial"/>
          <w:sz w:val="24"/>
          <w:szCs w:val="24"/>
        </w:rPr>
      </w:pPr>
    </w:p>
    <w:p w14:paraId="1E039AC7" w14:textId="53C89C37" w:rsidR="0096706D" w:rsidRDefault="009F37AC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Cac</w:t>
      </w:r>
      <w:r w:rsidR="009D711F">
        <w:rPr>
          <w:rFonts w:ascii="Arial" w:hAnsi="Arial" w:cs="Arial"/>
          <w:sz w:val="24"/>
          <w:szCs w:val="24"/>
        </w:rPr>
        <w:t>he Metropolitan Planning Organization</w:t>
      </w:r>
      <w:r>
        <w:rPr>
          <w:rFonts w:ascii="Arial" w:hAnsi="Arial" w:cs="Arial"/>
          <w:sz w:val="24"/>
          <w:szCs w:val="24"/>
        </w:rPr>
        <w:t xml:space="preserve"> me</w:t>
      </w:r>
      <w:r w:rsidR="00996B4E">
        <w:rPr>
          <w:rFonts w:ascii="Arial" w:hAnsi="Arial" w:cs="Arial"/>
          <w:sz w:val="24"/>
          <w:szCs w:val="24"/>
        </w:rPr>
        <w:t>t in</w:t>
      </w:r>
      <w:r w:rsidR="009D711F">
        <w:rPr>
          <w:rFonts w:ascii="Arial" w:hAnsi="Arial" w:cs="Arial"/>
          <w:sz w:val="24"/>
          <w:szCs w:val="24"/>
        </w:rPr>
        <w:t xml:space="preserve"> regular session on </w:t>
      </w:r>
      <w:r w:rsidR="00763221">
        <w:rPr>
          <w:rFonts w:ascii="Arial" w:hAnsi="Arial" w:cs="Arial"/>
          <w:sz w:val="24"/>
          <w:szCs w:val="24"/>
        </w:rPr>
        <w:t>July 1</w:t>
      </w:r>
      <w:r w:rsidR="0069352C">
        <w:rPr>
          <w:rFonts w:ascii="Arial" w:hAnsi="Arial" w:cs="Arial"/>
          <w:sz w:val="24"/>
          <w:szCs w:val="24"/>
        </w:rPr>
        <w:t>, 202</w:t>
      </w:r>
      <w:r w:rsidR="00AB68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69352C">
        <w:rPr>
          <w:rFonts w:ascii="Arial" w:hAnsi="Arial" w:cs="Arial"/>
          <w:sz w:val="24"/>
          <w:szCs w:val="24"/>
        </w:rPr>
        <w:t>at 3:30</w:t>
      </w:r>
      <w:r w:rsidR="005D076F">
        <w:rPr>
          <w:rFonts w:ascii="Arial" w:hAnsi="Arial" w:cs="Arial"/>
          <w:sz w:val="24"/>
          <w:szCs w:val="24"/>
        </w:rPr>
        <w:t xml:space="preserve"> pm</w:t>
      </w:r>
      <w:r w:rsidR="008C2F29">
        <w:rPr>
          <w:rFonts w:ascii="Arial" w:hAnsi="Arial" w:cs="Arial"/>
          <w:sz w:val="24"/>
          <w:szCs w:val="24"/>
        </w:rPr>
        <w:t xml:space="preserve">, </w:t>
      </w:r>
      <w:r w:rsidR="005D076F">
        <w:rPr>
          <w:rFonts w:ascii="Arial" w:hAnsi="Arial" w:cs="Arial"/>
          <w:sz w:val="24"/>
          <w:szCs w:val="24"/>
        </w:rPr>
        <w:t xml:space="preserve">in the Multipurpose </w:t>
      </w:r>
      <w:r w:rsidR="00B96D0E">
        <w:rPr>
          <w:rFonts w:ascii="Arial" w:hAnsi="Arial" w:cs="Arial"/>
          <w:sz w:val="24"/>
          <w:szCs w:val="24"/>
        </w:rPr>
        <w:t>Roo</w:t>
      </w:r>
      <w:r w:rsidR="005D076F">
        <w:rPr>
          <w:rFonts w:ascii="Arial" w:hAnsi="Arial" w:cs="Arial"/>
          <w:sz w:val="24"/>
          <w:szCs w:val="24"/>
        </w:rPr>
        <w:t xml:space="preserve">m, Cache County Administration Building, 179 N. Main </w:t>
      </w:r>
      <w:r w:rsidR="004B27B9">
        <w:rPr>
          <w:rFonts w:ascii="Arial" w:hAnsi="Arial" w:cs="Arial"/>
          <w:sz w:val="24"/>
          <w:szCs w:val="24"/>
        </w:rPr>
        <w:t>Logan, UT 84321</w:t>
      </w:r>
      <w:r>
        <w:rPr>
          <w:rFonts w:ascii="Arial" w:hAnsi="Arial" w:cs="Arial"/>
          <w:sz w:val="24"/>
          <w:szCs w:val="24"/>
        </w:rPr>
        <w:t>.</w:t>
      </w:r>
    </w:p>
    <w:p w14:paraId="1EF4A69F" w14:textId="273911BB" w:rsidR="00763221" w:rsidRPr="00763221" w:rsidRDefault="00763221" w:rsidP="00763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4E1AD0" w14:textId="77777777" w:rsidR="00763221" w:rsidRDefault="00763221">
      <w:pPr>
        <w:pStyle w:val="NoSpacing"/>
        <w:ind w:right="-720"/>
        <w:jc w:val="center"/>
        <w:rPr>
          <w:rFonts w:ascii="Arial" w:hAnsi="Arial" w:cs="Arial"/>
          <w:sz w:val="24"/>
          <w:szCs w:val="24"/>
        </w:rPr>
      </w:pPr>
    </w:p>
    <w:p w14:paraId="6C502AAA" w14:textId="77777777" w:rsidR="0096706D" w:rsidRDefault="009F37AC" w:rsidP="00FA1DA1">
      <w:pPr>
        <w:pStyle w:val="NoSpacing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5A819A17" w14:textId="77777777" w:rsidR="0096706D" w:rsidRDefault="0096706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015892" w14:textId="77777777" w:rsidR="00C03C67" w:rsidRDefault="009F37AC" w:rsidP="00FA1DA1">
      <w:pPr>
        <w:pStyle w:val="NoSpacing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Board Members </w:t>
      </w:r>
      <w:r w:rsidR="00C03C67">
        <w:rPr>
          <w:rFonts w:ascii="Arial" w:hAnsi="Arial" w:cs="Arial"/>
          <w:b/>
          <w:sz w:val="24"/>
          <w:szCs w:val="24"/>
        </w:rPr>
        <w:t>Present:</w:t>
      </w:r>
    </w:p>
    <w:p w14:paraId="7371BB7F" w14:textId="01B4B63B" w:rsidR="00530276" w:rsidRDefault="00530276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Kathleen Alder – Providence</w:t>
      </w:r>
    </w:p>
    <w:p w14:paraId="3533192A" w14:textId="3ECC51C3" w:rsidR="00E1594E" w:rsidRDefault="00E1594E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Todd Beutler - CVTD</w:t>
      </w:r>
    </w:p>
    <w:p w14:paraId="33AE4283" w14:textId="7936D92B" w:rsidR="00530276" w:rsidRDefault="00530276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Holly Daines – Logan</w:t>
      </w:r>
    </w:p>
    <w:p w14:paraId="05C96F88" w14:textId="5C929FD8" w:rsidR="00530276" w:rsidRDefault="00530276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Tom Bailey – Wellsville</w:t>
      </w:r>
    </w:p>
    <w:p w14:paraId="04928466" w14:textId="44F8FD06" w:rsidR="00530276" w:rsidRDefault="00E1594E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Kris Monson - Smithf</w:t>
      </w:r>
      <w:r w:rsidR="00530276">
        <w:rPr>
          <w:rFonts w:ascii="Arial" w:hAnsi="Arial" w:cs="Arial"/>
          <w:bCs/>
          <w:sz w:val="24"/>
          <w:szCs w:val="24"/>
        </w:rPr>
        <w:t>ield</w:t>
      </w:r>
    </w:p>
    <w:p w14:paraId="5B4F5F5B" w14:textId="6D4119DD" w:rsidR="00530276" w:rsidRDefault="00530276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Jeannie Simmonds – Logan</w:t>
      </w:r>
    </w:p>
    <w:p w14:paraId="6F8A42EE" w14:textId="5EF84E71" w:rsidR="00530276" w:rsidRDefault="00530276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Bryan Cox – Hyde Park</w:t>
      </w:r>
    </w:p>
    <w:p w14:paraId="3595932A" w14:textId="56D776D5" w:rsidR="009676AF" w:rsidRDefault="009676AF" w:rsidP="00FA1DA1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Lyndsay Peterson – North Logan</w:t>
      </w:r>
    </w:p>
    <w:p w14:paraId="7E79A581" w14:textId="71F6762A" w:rsidR="001D324B" w:rsidRDefault="00E1594E" w:rsidP="00E1594E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David Hair – Millville</w:t>
      </w:r>
    </w:p>
    <w:p w14:paraId="60DDA6A1" w14:textId="45A1D687" w:rsidR="00E1594E" w:rsidRDefault="00E1594E" w:rsidP="00E1594E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Stephanie Miller – Hyrum</w:t>
      </w:r>
    </w:p>
    <w:p w14:paraId="2BD60A85" w14:textId="1E500795" w:rsidR="00E1594E" w:rsidRDefault="00E1594E" w:rsidP="00E1594E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David Zook – Cache County Executive</w:t>
      </w:r>
    </w:p>
    <w:p w14:paraId="5B0EBC8F" w14:textId="6E8F4D2E" w:rsidR="00E1594E" w:rsidRDefault="00E1594E" w:rsidP="00E1594E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Larry Jacobsen - Nibley</w:t>
      </w:r>
    </w:p>
    <w:p w14:paraId="25BE5051" w14:textId="77777777" w:rsidR="00E1594E" w:rsidRPr="00E1594E" w:rsidRDefault="00E1594E" w:rsidP="00E1594E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</w:p>
    <w:p w14:paraId="1BCF41C2" w14:textId="77777777" w:rsidR="00C4055C" w:rsidRDefault="00C03C67" w:rsidP="001C0AA9">
      <w:pPr>
        <w:pStyle w:val="NoSpacing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 Online:</w:t>
      </w:r>
    </w:p>
    <w:p w14:paraId="0ADBB95F" w14:textId="38996782" w:rsidR="00530276" w:rsidRPr="00530276" w:rsidRDefault="00530276" w:rsidP="001C0AA9">
      <w:pPr>
        <w:pStyle w:val="NoSpacing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Rhonda Menlove – Utah Transportation Commission</w:t>
      </w:r>
    </w:p>
    <w:p w14:paraId="6FAB43E9" w14:textId="0B9FC0D3" w:rsidR="001D20AA" w:rsidRDefault="00530276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Chris Wilson – Utah State Senate</w:t>
      </w:r>
    </w:p>
    <w:p w14:paraId="18B34AB5" w14:textId="77777777" w:rsidR="00530276" w:rsidRDefault="00530276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8594466" w14:textId="77777777" w:rsidR="00A24A5D" w:rsidRPr="00E22B62" w:rsidRDefault="001D20AA" w:rsidP="00FA1DA1">
      <w:pPr>
        <w:pStyle w:val="NoSpacing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Board Members Absent:</w:t>
      </w:r>
    </w:p>
    <w:p w14:paraId="4EFA4A9B" w14:textId="77777777" w:rsidR="00E76FC1" w:rsidRPr="00E76FC1" w:rsidRDefault="00E76FC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30D0116" w14:textId="77777777" w:rsidR="00285CC1" w:rsidRPr="001D324B" w:rsidRDefault="009F37AC" w:rsidP="00FA1DA1">
      <w:pPr>
        <w:pStyle w:val="NoSpacing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Others in Attendance:</w:t>
      </w:r>
    </w:p>
    <w:p w14:paraId="54EF8E98" w14:textId="77777777" w:rsidR="0096706D" w:rsidRDefault="009F37AC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Gilbert – CMPO</w:t>
      </w:r>
    </w:p>
    <w:p w14:paraId="56644547" w14:textId="618CB0A8" w:rsidR="00530276" w:rsidRDefault="00530276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Isaac Gar</w:t>
      </w:r>
      <w:r w:rsidR="00763221">
        <w:rPr>
          <w:rFonts w:ascii="Arial" w:hAnsi="Arial" w:cs="Arial"/>
          <w:sz w:val="24"/>
          <w:szCs w:val="24"/>
        </w:rPr>
        <w:t>dn</w:t>
      </w:r>
      <w:r>
        <w:rPr>
          <w:rFonts w:ascii="Arial" w:hAnsi="Arial" w:cs="Arial"/>
          <w:sz w:val="24"/>
          <w:szCs w:val="24"/>
        </w:rPr>
        <w:t xml:space="preserve">er </w:t>
      </w:r>
      <w:r w:rsidR="00E1594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CMPO</w:t>
      </w:r>
    </w:p>
    <w:p w14:paraId="1D5FCAAB" w14:textId="1CAF70AC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Landis Wenger – Cache County Trials</w:t>
      </w:r>
    </w:p>
    <w:p w14:paraId="7095864C" w14:textId="5C30F5A3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Wells – Wellsville City</w:t>
      </w:r>
    </w:p>
    <w:p w14:paraId="5D32E1D5" w14:textId="59515013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 Lee – Amalga</w:t>
      </w:r>
    </w:p>
    <w:p w14:paraId="144F5687" w14:textId="4323F28F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Wood – Amalga</w:t>
      </w:r>
    </w:p>
    <w:p w14:paraId="38F7074A" w14:textId="53348B63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Aziele Jenson – Amalga</w:t>
      </w:r>
    </w:p>
    <w:p w14:paraId="501BAA17" w14:textId="480C98CF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Lloyd Jenson – Amalga</w:t>
      </w:r>
    </w:p>
    <w:p w14:paraId="26237166" w14:textId="3999C6F1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Josh Nelson – Sunrise Engineering</w:t>
      </w:r>
    </w:p>
    <w:p w14:paraId="5EACA4B8" w14:textId="7B5246F4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Darren Farrer – Logan</w:t>
      </w:r>
    </w:p>
    <w:p w14:paraId="272BAE5D" w14:textId="5A66C468" w:rsidR="00E1594E" w:rsidRDefault="00E1594E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Rex Harris </w:t>
      </w:r>
    </w:p>
    <w:p w14:paraId="08F51297" w14:textId="49F5ED47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Dickinson – Nibley</w:t>
      </w:r>
    </w:p>
    <w:p w14:paraId="17BD7870" w14:textId="2FF64653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Tammy Munk – Amalga</w:t>
      </w:r>
    </w:p>
    <w:p w14:paraId="4122FB55" w14:textId="23B4CD1F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Stephen Nelson – Cache County</w:t>
      </w:r>
    </w:p>
    <w:p w14:paraId="4AA21991" w14:textId="61B52495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Justen Maughan – Nibley</w:t>
      </w:r>
    </w:p>
    <w:p w14:paraId="447D0543" w14:textId="5DA85DA8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Matthew Holmes – Hyrum</w:t>
      </w:r>
    </w:p>
    <w:p w14:paraId="45910C5C" w14:textId="00E9FEC3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Tanner Maerz – Logan</w:t>
      </w:r>
    </w:p>
    <w:p w14:paraId="7468C2AA" w14:textId="7CE62E57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Kristen Allsop – Amalga</w:t>
      </w:r>
    </w:p>
    <w:p w14:paraId="5F6B5D70" w14:textId="3F9204AE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Allsop – Amalga</w:t>
      </w:r>
    </w:p>
    <w:p w14:paraId="3C0DD00F" w14:textId="49E8F325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Luce – North Logan</w:t>
      </w:r>
    </w:p>
    <w:p w14:paraId="7489D099" w14:textId="4A4EFE08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Angie Zetterquist – Cache County</w:t>
      </w:r>
    </w:p>
    <w:p w14:paraId="04D4CF0D" w14:textId="4FAF4486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Marcus Allton – Hyde Park</w:t>
      </w:r>
    </w:p>
    <w:p w14:paraId="06ECDF11" w14:textId="36BF939B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Powell – J-U-B Engineers</w:t>
      </w:r>
    </w:p>
    <w:p w14:paraId="0108EAEC" w14:textId="4FD3A72E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Nike Morley – Amalga</w:t>
      </w:r>
    </w:p>
    <w:p w14:paraId="69FDA896" w14:textId="56759169" w:rsidR="00AC6DD7" w:rsidRDefault="00AC6DD7" w:rsidP="00FA1DA1">
      <w:pPr>
        <w:pStyle w:val="NoSpacing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Margie Rycewicz - BRAG</w:t>
      </w:r>
    </w:p>
    <w:p w14:paraId="13634A1E" w14:textId="4822B27C" w:rsidR="004F1B0F" w:rsidRPr="009676AF" w:rsidRDefault="004F1B0F" w:rsidP="00FA1DA1">
      <w:pPr>
        <w:pStyle w:val="NoSpacing"/>
        <w:tabs>
          <w:tab w:val="left" w:pos="3030"/>
        </w:tabs>
        <w:outlineLvl w:val="0"/>
        <w:rPr>
          <w:rFonts w:ascii="Arial" w:hAnsi="Arial" w:cs="Arial"/>
          <w:bCs/>
          <w:sz w:val="24"/>
          <w:szCs w:val="24"/>
        </w:rPr>
      </w:pPr>
    </w:p>
    <w:p w14:paraId="41E6B74C" w14:textId="77777777" w:rsidR="007540A9" w:rsidRPr="00FA106D" w:rsidRDefault="00424B7D" w:rsidP="00FA106D">
      <w:pPr>
        <w:pStyle w:val="NoSpacing"/>
        <w:tabs>
          <w:tab w:val="left" w:pos="303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Others in Attendance online:</w:t>
      </w:r>
    </w:p>
    <w:p w14:paraId="05A5E5B0" w14:textId="77777777" w:rsidR="00193484" w:rsidRDefault="0019348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693D5F" w14:textId="77777777" w:rsidR="0096706D" w:rsidRDefault="009F37AC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#1 Welcome and Introductions</w:t>
      </w:r>
    </w:p>
    <w:p w14:paraId="08643457" w14:textId="77777777" w:rsidR="00B96D0E" w:rsidRDefault="00B96D0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02B3F2D2" w14:textId="210B4867" w:rsidR="00AC6DD7" w:rsidRPr="00AC6DD7" w:rsidRDefault="009676AF" w:rsidP="00AC6D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Mayor </w:t>
      </w:r>
      <w:r w:rsidR="00530276">
        <w:rPr>
          <w:rFonts w:ascii="Arial" w:hAnsi="Arial" w:cs="Arial"/>
          <w:b/>
          <w:bCs/>
          <w:sz w:val="24"/>
          <w:szCs w:val="24"/>
        </w:rPr>
        <w:t>Alder</w:t>
      </w:r>
      <w:r w:rsidR="00763221">
        <w:rPr>
          <w:rFonts w:ascii="Arial" w:hAnsi="Arial" w:cs="Arial"/>
          <w:b/>
          <w:bCs/>
          <w:sz w:val="24"/>
          <w:szCs w:val="24"/>
        </w:rPr>
        <w:t xml:space="preserve"> </w:t>
      </w:r>
      <w:r w:rsidR="00763221">
        <w:rPr>
          <w:rFonts w:ascii="Arial" w:hAnsi="Arial" w:cs="Arial"/>
          <w:sz w:val="24"/>
          <w:szCs w:val="24"/>
        </w:rPr>
        <w:t>called the meeting to order.</w:t>
      </w:r>
    </w:p>
    <w:p w14:paraId="4E9294D7" w14:textId="77777777" w:rsidR="00530276" w:rsidRPr="00530276" w:rsidRDefault="00530276">
      <w:pPr>
        <w:pStyle w:val="NoSpacing"/>
        <w:rPr>
          <w:rFonts w:ascii="Arial" w:hAnsi="Arial" w:cs="Arial"/>
          <w:sz w:val="24"/>
          <w:szCs w:val="24"/>
        </w:rPr>
      </w:pPr>
    </w:p>
    <w:p w14:paraId="5BFCBA8D" w14:textId="753ED7F7" w:rsidR="00585131" w:rsidRDefault="001C0AA9" w:rsidP="00FA1DA1">
      <w:pPr>
        <w:pStyle w:val="NoSpacing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#2 </w:t>
      </w:r>
      <w:r w:rsidR="00AB6864">
        <w:rPr>
          <w:rFonts w:ascii="Arial" w:hAnsi="Arial" w:cs="Arial"/>
          <w:b/>
          <w:sz w:val="24"/>
          <w:szCs w:val="24"/>
          <w:u w:val="single"/>
        </w:rPr>
        <w:t xml:space="preserve">Approval of </w:t>
      </w:r>
      <w:r w:rsidR="007061B0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098D91F0" w14:textId="77777777" w:rsidR="0069352C" w:rsidRDefault="0069352C" w:rsidP="00FA1DA1">
      <w:pPr>
        <w:pStyle w:val="NoSpacing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2106C94E" w14:textId="37F6B570" w:rsidR="009676AF" w:rsidRDefault="00AB6864" w:rsidP="00763221">
      <w:pPr>
        <w:pStyle w:val="NoSpacing"/>
        <w:ind w:left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ACTION:</w:t>
      </w:r>
      <w:r w:rsidR="009676AF">
        <w:rPr>
          <w:rFonts w:ascii="Arial" w:hAnsi="Arial" w:cs="Arial"/>
          <w:b/>
          <w:sz w:val="24"/>
          <w:szCs w:val="24"/>
        </w:rPr>
        <w:t xml:space="preserve"> </w:t>
      </w:r>
      <w:r w:rsidR="00AC6DD7">
        <w:rPr>
          <w:rFonts w:ascii="Arial" w:hAnsi="Arial" w:cs="Arial"/>
          <w:b/>
          <w:sz w:val="24"/>
          <w:szCs w:val="24"/>
        </w:rPr>
        <w:t>A motion was made by Mayor Miller to approve the minutes from April 29, 2024 and was seconded by Mayor Peterson. The vote in favor was unanimous, 13-0.</w:t>
      </w:r>
    </w:p>
    <w:p w14:paraId="397C97BF" w14:textId="77777777" w:rsidR="006B7C20" w:rsidRDefault="006B7C20" w:rsidP="00FA1DA1">
      <w:pPr>
        <w:pStyle w:val="NoSpacing"/>
        <w:outlineLvl w:val="0"/>
        <w:rPr>
          <w:rFonts w:ascii="Arial" w:hAnsi="Arial" w:cs="Arial"/>
          <w:b/>
          <w:sz w:val="24"/>
          <w:szCs w:val="24"/>
        </w:rPr>
      </w:pPr>
    </w:p>
    <w:p w14:paraId="7BD649BC" w14:textId="41010C7B" w:rsidR="006B7C20" w:rsidRDefault="006B7C20" w:rsidP="00FA1DA1">
      <w:pPr>
        <w:pStyle w:val="NoSpacing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#3 Approval of </w:t>
      </w:r>
      <w:r w:rsidR="007061B0">
        <w:rPr>
          <w:rFonts w:ascii="Arial" w:hAnsi="Arial" w:cs="Arial"/>
          <w:b/>
          <w:sz w:val="24"/>
          <w:szCs w:val="24"/>
          <w:u w:val="single"/>
        </w:rPr>
        <w:t>Expenses/Bills</w:t>
      </w:r>
    </w:p>
    <w:p w14:paraId="2C60F08C" w14:textId="77777777" w:rsidR="009676AF" w:rsidRPr="006B7C20" w:rsidRDefault="009676AF" w:rsidP="00FA1DA1">
      <w:pPr>
        <w:pStyle w:val="NoSpacing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2971281D" w14:textId="4C0CBD5C" w:rsidR="00585131" w:rsidRDefault="0069352C" w:rsidP="00763221">
      <w:pPr>
        <w:pStyle w:val="NoSpacing"/>
        <w:ind w:left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AB6864">
        <w:rPr>
          <w:rFonts w:ascii="Arial" w:hAnsi="Arial" w:cs="Arial"/>
          <w:b/>
          <w:sz w:val="24"/>
          <w:szCs w:val="24"/>
        </w:rPr>
        <w:t>CTION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AC6DD7">
        <w:rPr>
          <w:rFonts w:ascii="Arial" w:hAnsi="Arial" w:cs="Arial"/>
          <w:b/>
          <w:sz w:val="24"/>
          <w:szCs w:val="24"/>
        </w:rPr>
        <w:t>A motion was made by Mr. Beutler to approve the expenses and bills and was seconded by Mayor Cox. The vote in favor was unanimous, 13-0.</w:t>
      </w:r>
    </w:p>
    <w:p w14:paraId="66E21743" w14:textId="77777777" w:rsidR="00763221" w:rsidRDefault="00763221" w:rsidP="00763221">
      <w:pPr>
        <w:pStyle w:val="NoSpacing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14:paraId="751CB713" w14:textId="0E77F311" w:rsidR="006B7C20" w:rsidRDefault="006B7C2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#</w:t>
      </w:r>
      <w:r w:rsidR="007061B0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221">
        <w:rPr>
          <w:rFonts w:ascii="Arial" w:hAnsi="Arial" w:cs="Arial"/>
          <w:b/>
          <w:sz w:val="24"/>
          <w:szCs w:val="24"/>
          <w:u w:val="single"/>
        </w:rPr>
        <w:t>Utah Trail Network Update – Stephanie Tomlin &amp; Landis Wenger</w:t>
      </w:r>
    </w:p>
    <w:p w14:paraId="2A4E33BA" w14:textId="77777777" w:rsidR="00AC6DD7" w:rsidRDefault="00AC6DD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1CF725D" w14:textId="0F312CCC" w:rsidR="00AC6DD7" w:rsidRDefault="00AC6DD7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Landis Wenger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Stephanie Tomlin </w:t>
      </w:r>
      <w:r>
        <w:rPr>
          <w:rFonts w:ascii="Arial" w:hAnsi="Arial" w:cs="Arial"/>
          <w:bCs/>
          <w:sz w:val="24"/>
          <w:szCs w:val="24"/>
        </w:rPr>
        <w:t>presented on the Utah Trail Network and the goal to connect trail facilities throughout the state.</w:t>
      </w:r>
    </w:p>
    <w:p w14:paraId="414E3359" w14:textId="77777777" w:rsidR="00DA0F30" w:rsidRDefault="00DA0F3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3526926" w14:textId="3DBCF8F8" w:rsidR="00DA0F30" w:rsidRDefault="00DA0F30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Wenger </w:t>
      </w:r>
      <w:r>
        <w:rPr>
          <w:rFonts w:ascii="Arial" w:hAnsi="Arial" w:cs="Arial"/>
          <w:bCs/>
          <w:sz w:val="24"/>
          <w:szCs w:val="24"/>
        </w:rPr>
        <w:t>reviewed his trip to the Florida to see the implementation of the SUN trail system.</w:t>
      </w:r>
    </w:p>
    <w:p w14:paraId="7A480F7E" w14:textId="77777777" w:rsidR="00DA0F30" w:rsidRDefault="00DA0F3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C0185AD" w14:textId="0CA162E1" w:rsidR="00DA0F30" w:rsidRPr="00DA0F30" w:rsidRDefault="00DA0F30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Wenger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Tomlin </w:t>
      </w:r>
      <w:r>
        <w:rPr>
          <w:rFonts w:ascii="Arial" w:hAnsi="Arial" w:cs="Arial"/>
          <w:bCs/>
          <w:sz w:val="24"/>
          <w:szCs w:val="24"/>
        </w:rPr>
        <w:t xml:space="preserve">discussed sidewalks, education, the Blacksmith Fork Project, </w:t>
      </w:r>
      <w:r w:rsidR="00567708">
        <w:rPr>
          <w:rFonts w:ascii="Arial" w:hAnsi="Arial" w:cs="Arial"/>
          <w:bCs/>
          <w:sz w:val="24"/>
          <w:szCs w:val="24"/>
        </w:rPr>
        <w:t>the importance of tr</w:t>
      </w:r>
      <w:r w:rsidR="00E96B95">
        <w:rPr>
          <w:rFonts w:ascii="Arial" w:hAnsi="Arial" w:cs="Arial"/>
          <w:bCs/>
          <w:sz w:val="24"/>
          <w:szCs w:val="24"/>
        </w:rPr>
        <w:t>ai</w:t>
      </w:r>
      <w:r w:rsidR="00567708">
        <w:rPr>
          <w:rFonts w:ascii="Arial" w:hAnsi="Arial" w:cs="Arial"/>
          <w:bCs/>
          <w:sz w:val="24"/>
          <w:szCs w:val="24"/>
        </w:rPr>
        <w:t>ls and connectivity, and e-bikes.</w:t>
      </w:r>
    </w:p>
    <w:p w14:paraId="301D5AA6" w14:textId="77777777" w:rsidR="00763221" w:rsidRDefault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D8462E6" w14:textId="70D3B60F" w:rsidR="006639AD" w:rsidRDefault="00AB6864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#</w:t>
      </w:r>
      <w:r w:rsidR="007061B0">
        <w:rPr>
          <w:rFonts w:ascii="Arial" w:hAnsi="Arial" w:cs="Arial"/>
          <w:b/>
          <w:sz w:val="24"/>
          <w:szCs w:val="24"/>
          <w:u w:val="single"/>
        </w:rPr>
        <w:t>5</w:t>
      </w:r>
      <w:r w:rsidR="00763221">
        <w:rPr>
          <w:rFonts w:ascii="Arial" w:hAnsi="Arial" w:cs="Arial"/>
          <w:b/>
          <w:sz w:val="24"/>
          <w:szCs w:val="24"/>
          <w:u w:val="single"/>
        </w:rPr>
        <w:t xml:space="preserve"> Next State Western Corridor (Cache Parkway) Planning Study Update</w:t>
      </w:r>
    </w:p>
    <w:p w14:paraId="297B3EA4" w14:textId="77777777" w:rsidR="00567708" w:rsidRDefault="00567708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1FBA60E" w14:textId="732C40A7" w:rsidR="00567708" w:rsidRPr="00567708" w:rsidRDefault="00567708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Gilbert </w:t>
      </w:r>
      <w:r>
        <w:rPr>
          <w:rFonts w:ascii="Arial" w:hAnsi="Arial" w:cs="Arial"/>
          <w:bCs/>
          <w:sz w:val="24"/>
          <w:szCs w:val="24"/>
        </w:rPr>
        <w:t>reviewed the Wester Corridor Planning Study. $2 million has been awarded with the help of Senator Moore’s office to help get more studying and planning done.</w:t>
      </w:r>
    </w:p>
    <w:p w14:paraId="182826F9" w14:textId="312D615A" w:rsidR="00763221" w:rsidRDefault="00763221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#6 South Valley Connector Corridor Study – Matt Phillips</w:t>
      </w:r>
    </w:p>
    <w:p w14:paraId="731126BC" w14:textId="77777777" w:rsidR="00646B99" w:rsidRDefault="00646B99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0A95847" w14:textId="17662ABF" w:rsidR="00763221" w:rsidRDefault="00646B99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Phillips </w:t>
      </w:r>
      <w:r>
        <w:rPr>
          <w:rFonts w:ascii="Arial" w:hAnsi="Arial" w:cs="Arial"/>
          <w:bCs/>
          <w:sz w:val="24"/>
          <w:szCs w:val="24"/>
        </w:rPr>
        <w:t xml:space="preserve">reviewed the South Valley Connector Corridor Study and some of the alignments that are being looked at. </w:t>
      </w:r>
    </w:p>
    <w:p w14:paraId="5DA67BA8" w14:textId="359CBD02" w:rsidR="00646B99" w:rsidRDefault="00646B99" w:rsidP="0076322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94C7484" w14:textId="2904431B" w:rsidR="00646B99" w:rsidRDefault="00646B99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Gilbert</w:t>
      </w:r>
      <w:r>
        <w:rPr>
          <w:rFonts w:ascii="Arial" w:hAnsi="Arial" w:cs="Arial"/>
          <w:bCs/>
          <w:sz w:val="24"/>
          <w:szCs w:val="24"/>
        </w:rPr>
        <w:t xml:space="preserve"> informed the CMPO that it looks like 4400 S is the preferred alignment but they are still working with the University on some of their concerns.</w:t>
      </w:r>
    </w:p>
    <w:p w14:paraId="7A34A1A5" w14:textId="77777777" w:rsidR="00646B99" w:rsidRDefault="00646B99" w:rsidP="0076322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F8CC2C6" w14:textId="394361E6" w:rsidR="00646B99" w:rsidRPr="00646B99" w:rsidRDefault="00646B99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CMPO </w:t>
      </w:r>
      <w:r>
        <w:rPr>
          <w:rFonts w:ascii="Arial" w:hAnsi="Arial" w:cs="Arial"/>
          <w:bCs/>
          <w:sz w:val="24"/>
          <w:szCs w:val="24"/>
        </w:rPr>
        <w:t xml:space="preserve">discussed place holder road 2400 </w:t>
      </w:r>
      <w:r w:rsidR="00E96B95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for the Western Corridor study.</w:t>
      </w:r>
    </w:p>
    <w:p w14:paraId="0AB2EBB8" w14:textId="77777777" w:rsidR="00646B99" w:rsidRPr="00646B99" w:rsidRDefault="00646B99" w:rsidP="0076322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31BC87F" w14:textId="7AFA1FF0" w:rsidR="00763221" w:rsidRDefault="00763221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#7 Discuss Draft 2025-2030 Transportation Improvement Program (TIP) and Air Quality Memorandum 2025 TIP-1 (to be considered for final approval in August)</w:t>
      </w:r>
    </w:p>
    <w:p w14:paraId="2C9CBA08" w14:textId="77777777" w:rsidR="00646B99" w:rsidRDefault="00646B99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C7B920C" w14:textId="4D085218" w:rsidR="00646B99" w:rsidRDefault="00646B99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Gilbert </w:t>
      </w:r>
      <w:r>
        <w:rPr>
          <w:rFonts w:ascii="Arial" w:hAnsi="Arial" w:cs="Arial"/>
          <w:bCs/>
          <w:sz w:val="24"/>
          <w:szCs w:val="24"/>
        </w:rPr>
        <w:t>reviewed the TIP program and the next step is to gather public comment.</w:t>
      </w:r>
      <w:r w:rsidR="006C16CB">
        <w:rPr>
          <w:rFonts w:ascii="Arial" w:hAnsi="Arial" w:cs="Arial"/>
          <w:bCs/>
          <w:sz w:val="24"/>
          <w:szCs w:val="24"/>
        </w:rPr>
        <w:t xml:space="preserve"> The TIPs information has COG projects, trail projects, and CMPO projects that have been approved. The CMPO is currently working on saving funds to fund future projects.</w:t>
      </w:r>
    </w:p>
    <w:p w14:paraId="0D9F4FF3" w14:textId="77777777" w:rsidR="006C16CB" w:rsidRDefault="006C16CB" w:rsidP="0076322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A661F15" w14:textId="1D54B7A6" w:rsidR="006C16CB" w:rsidRDefault="006C16CB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Mr. Beutler </w:t>
      </w:r>
      <w:r>
        <w:rPr>
          <w:rFonts w:ascii="Arial" w:hAnsi="Arial" w:cs="Arial"/>
          <w:bCs/>
          <w:sz w:val="24"/>
          <w:szCs w:val="24"/>
        </w:rPr>
        <w:t xml:space="preserve">reviewed </w:t>
      </w:r>
      <w:r w:rsidR="00E96B9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ome of the CVTD projects that are in the TIPs program.</w:t>
      </w:r>
    </w:p>
    <w:p w14:paraId="7B1D5B50" w14:textId="77777777" w:rsidR="006C16CB" w:rsidRDefault="006C16CB" w:rsidP="0076322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EF2242E" w14:textId="272331F3" w:rsidR="006C16CB" w:rsidRPr="006C16CB" w:rsidRDefault="006C16CB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 xml:space="preserve">CMPO </w:t>
      </w:r>
      <w:r>
        <w:rPr>
          <w:rFonts w:ascii="Arial" w:hAnsi="Arial" w:cs="Arial"/>
          <w:bCs/>
          <w:sz w:val="24"/>
          <w:szCs w:val="24"/>
        </w:rPr>
        <w:t>discussed Wolf Pack Way.</w:t>
      </w:r>
    </w:p>
    <w:p w14:paraId="03716451" w14:textId="77777777" w:rsidR="00763221" w:rsidRDefault="00763221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2079E018" w14:textId="3DD51295" w:rsidR="00763221" w:rsidRDefault="00763221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#8 Cache County Home Travel Survey Result Summary</w:t>
      </w:r>
    </w:p>
    <w:p w14:paraId="39AD37C6" w14:textId="77777777" w:rsidR="001C34C1" w:rsidRDefault="001C34C1" w:rsidP="00763221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6131AF96" w14:textId="79CA0A45" w:rsidR="001C34C1" w:rsidRDefault="001C34C1" w:rsidP="00763221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Gilbert </w:t>
      </w:r>
      <w:r>
        <w:rPr>
          <w:rFonts w:ascii="Arial" w:hAnsi="Arial" w:cs="Arial"/>
          <w:bCs/>
          <w:sz w:val="24"/>
          <w:szCs w:val="24"/>
        </w:rPr>
        <w:t>reviewed the data form the Home Travel Survey.</w:t>
      </w:r>
    </w:p>
    <w:p w14:paraId="505E26F7" w14:textId="77777777" w:rsidR="007A7B50" w:rsidRDefault="007A7B50" w:rsidP="00763221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1DBBD79" w14:textId="3F5B27BC" w:rsidR="007A7B50" w:rsidRPr="007A7B50" w:rsidRDefault="007A7B50" w:rsidP="00955CFF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ACTION: A motion was made by Mayor Monson to adjourn and was seconded by </w:t>
      </w:r>
      <w:r w:rsidR="00955CFF">
        <w:rPr>
          <w:rFonts w:ascii="Arial" w:hAnsi="Arial" w:cs="Arial"/>
          <w:b/>
          <w:sz w:val="24"/>
          <w:szCs w:val="24"/>
        </w:rPr>
        <w:t>and was seconded by Mayor Hair. The vote in favor was unanimous, 13-0.</w:t>
      </w:r>
    </w:p>
    <w:p w14:paraId="28396FB5" w14:textId="77777777" w:rsidR="001C34C1" w:rsidRPr="001C34C1" w:rsidRDefault="001C34C1" w:rsidP="00763221">
      <w:pPr>
        <w:pStyle w:val="NoSpacing"/>
        <w:rPr>
          <w:rFonts w:ascii="Arial" w:hAnsi="Arial" w:cs="Arial"/>
          <w:bCs/>
          <w:sz w:val="24"/>
          <w:szCs w:val="24"/>
        </w:rPr>
      </w:pPr>
    </w:p>
    <w:sectPr w:rsidR="001C34C1" w:rsidRPr="001C34C1" w:rsidSect="00440C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EA48C" w14:textId="77777777" w:rsidR="00D36E64" w:rsidRDefault="00D36E64">
      <w:pPr>
        <w:spacing w:line="240" w:lineRule="auto"/>
      </w:pPr>
      <w:r>
        <w:separator/>
      </w:r>
    </w:p>
  </w:endnote>
  <w:endnote w:type="continuationSeparator" w:id="0">
    <w:p w14:paraId="19D39D54" w14:textId="77777777" w:rsidR="00D36E64" w:rsidRDefault="00D36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0756422"/>
      <w:docPartObj>
        <w:docPartGallery w:val="AutoText"/>
      </w:docPartObj>
    </w:sdtPr>
    <w:sdtContent>
      <w:sdt>
        <w:sdtPr>
          <w:id w:val="565050477"/>
          <w:docPartObj>
            <w:docPartGallery w:val="AutoText"/>
          </w:docPartObj>
        </w:sdtPr>
        <w:sdtContent>
          <w:p w14:paraId="2E6C0595" w14:textId="77777777" w:rsidR="00090830" w:rsidRDefault="000908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14C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D14C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11EF84E" w14:textId="77777777" w:rsidR="00090830" w:rsidRDefault="00090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D576E" w14:textId="77777777" w:rsidR="00D36E64" w:rsidRDefault="00D36E64">
      <w:pPr>
        <w:spacing w:after="0" w:line="240" w:lineRule="auto"/>
      </w:pPr>
      <w:r>
        <w:separator/>
      </w:r>
    </w:p>
  </w:footnote>
  <w:footnote w:type="continuationSeparator" w:id="0">
    <w:p w14:paraId="0697864E" w14:textId="77777777" w:rsidR="00D36E64" w:rsidRDefault="00D3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8BD3F" w14:textId="3D16CD7A" w:rsidR="00090830" w:rsidRDefault="00090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AE"/>
    <w:rsid w:val="00001D0D"/>
    <w:rsid w:val="00007F16"/>
    <w:rsid w:val="00012157"/>
    <w:rsid w:val="00020451"/>
    <w:rsid w:val="00025EBC"/>
    <w:rsid w:val="00027ED0"/>
    <w:rsid w:val="00030246"/>
    <w:rsid w:val="00031F0C"/>
    <w:rsid w:val="00036D95"/>
    <w:rsid w:val="000379DB"/>
    <w:rsid w:val="000451EB"/>
    <w:rsid w:val="000553CF"/>
    <w:rsid w:val="000570CD"/>
    <w:rsid w:val="00067484"/>
    <w:rsid w:val="00072BA2"/>
    <w:rsid w:val="00090830"/>
    <w:rsid w:val="0009097A"/>
    <w:rsid w:val="00090B8A"/>
    <w:rsid w:val="000915CA"/>
    <w:rsid w:val="00092FF4"/>
    <w:rsid w:val="00093FAD"/>
    <w:rsid w:val="000A6123"/>
    <w:rsid w:val="000B1BA0"/>
    <w:rsid w:val="000B1EAD"/>
    <w:rsid w:val="000B376C"/>
    <w:rsid w:val="000C1A5D"/>
    <w:rsid w:val="000C4753"/>
    <w:rsid w:val="000E23A8"/>
    <w:rsid w:val="000E45B5"/>
    <w:rsid w:val="000E74A7"/>
    <w:rsid w:val="000F3BF3"/>
    <w:rsid w:val="000F516D"/>
    <w:rsid w:val="000F74CA"/>
    <w:rsid w:val="00100653"/>
    <w:rsid w:val="00100AD8"/>
    <w:rsid w:val="001024AC"/>
    <w:rsid w:val="00103BAE"/>
    <w:rsid w:val="0011061B"/>
    <w:rsid w:val="00116AEC"/>
    <w:rsid w:val="00137B87"/>
    <w:rsid w:val="001616AE"/>
    <w:rsid w:val="00162CAF"/>
    <w:rsid w:val="00192CD3"/>
    <w:rsid w:val="00193484"/>
    <w:rsid w:val="00193B7F"/>
    <w:rsid w:val="001A1C0E"/>
    <w:rsid w:val="001A6CBD"/>
    <w:rsid w:val="001B361D"/>
    <w:rsid w:val="001C0AA9"/>
    <w:rsid w:val="001C2811"/>
    <w:rsid w:val="001C34C1"/>
    <w:rsid w:val="001C5947"/>
    <w:rsid w:val="001C6AF1"/>
    <w:rsid w:val="001C7D51"/>
    <w:rsid w:val="001D20AA"/>
    <w:rsid w:val="001D324B"/>
    <w:rsid w:val="001E4B4C"/>
    <w:rsid w:val="001E7D15"/>
    <w:rsid w:val="001F2B41"/>
    <w:rsid w:val="001F2F6C"/>
    <w:rsid w:val="001F7D02"/>
    <w:rsid w:val="001F7E55"/>
    <w:rsid w:val="00212F6F"/>
    <w:rsid w:val="00231E48"/>
    <w:rsid w:val="00235BE1"/>
    <w:rsid w:val="002403EA"/>
    <w:rsid w:val="0025690A"/>
    <w:rsid w:val="00267EEC"/>
    <w:rsid w:val="002714E0"/>
    <w:rsid w:val="002727F9"/>
    <w:rsid w:val="00275B24"/>
    <w:rsid w:val="00285CC1"/>
    <w:rsid w:val="002862E2"/>
    <w:rsid w:val="00291641"/>
    <w:rsid w:val="002B790B"/>
    <w:rsid w:val="002C224C"/>
    <w:rsid w:val="002C579D"/>
    <w:rsid w:val="002D3AA4"/>
    <w:rsid w:val="002D6129"/>
    <w:rsid w:val="002E59D2"/>
    <w:rsid w:val="002E6A61"/>
    <w:rsid w:val="002E713F"/>
    <w:rsid w:val="002E7F11"/>
    <w:rsid w:val="002F0436"/>
    <w:rsid w:val="002F0FCE"/>
    <w:rsid w:val="002F1881"/>
    <w:rsid w:val="002F5267"/>
    <w:rsid w:val="002F6484"/>
    <w:rsid w:val="003048EB"/>
    <w:rsid w:val="003055C6"/>
    <w:rsid w:val="0031596A"/>
    <w:rsid w:val="00317B34"/>
    <w:rsid w:val="003236B4"/>
    <w:rsid w:val="00331B6E"/>
    <w:rsid w:val="00342F9C"/>
    <w:rsid w:val="003467E6"/>
    <w:rsid w:val="00351884"/>
    <w:rsid w:val="003519EB"/>
    <w:rsid w:val="00354422"/>
    <w:rsid w:val="0035480A"/>
    <w:rsid w:val="0035645E"/>
    <w:rsid w:val="00356486"/>
    <w:rsid w:val="00367A60"/>
    <w:rsid w:val="00370B83"/>
    <w:rsid w:val="00375499"/>
    <w:rsid w:val="0038104B"/>
    <w:rsid w:val="0038241C"/>
    <w:rsid w:val="00382800"/>
    <w:rsid w:val="00382D7C"/>
    <w:rsid w:val="00384638"/>
    <w:rsid w:val="003859C2"/>
    <w:rsid w:val="00390399"/>
    <w:rsid w:val="00393B14"/>
    <w:rsid w:val="0039411F"/>
    <w:rsid w:val="003A6D21"/>
    <w:rsid w:val="003B01E2"/>
    <w:rsid w:val="003B7706"/>
    <w:rsid w:val="003D3EAD"/>
    <w:rsid w:val="003E3EC7"/>
    <w:rsid w:val="003F0D28"/>
    <w:rsid w:val="003F2FE7"/>
    <w:rsid w:val="003F3DAE"/>
    <w:rsid w:val="004035F5"/>
    <w:rsid w:val="00404662"/>
    <w:rsid w:val="0041152E"/>
    <w:rsid w:val="004115F5"/>
    <w:rsid w:val="004116ED"/>
    <w:rsid w:val="00424B7D"/>
    <w:rsid w:val="00425406"/>
    <w:rsid w:val="00430557"/>
    <w:rsid w:val="00440808"/>
    <w:rsid w:val="00440CA6"/>
    <w:rsid w:val="00443FD6"/>
    <w:rsid w:val="004673FF"/>
    <w:rsid w:val="00475729"/>
    <w:rsid w:val="00481A53"/>
    <w:rsid w:val="00487987"/>
    <w:rsid w:val="0049452E"/>
    <w:rsid w:val="004A27C0"/>
    <w:rsid w:val="004A3D88"/>
    <w:rsid w:val="004B0F32"/>
    <w:rsid w:val="004B27B9"/>
    <w:rsid w:val="004C3200"/>
    <w:rsid w:val="004D29FF"/>
    <w:rsid w:val="004E5A50"/>
    <w:rsid w:val="004F09E2"/>
    <w:rsid w:val="004F1B0F"/>
    <w:rsid w:val="00516BD7"/>
    <w:rsid w:val="0052586D"/>
    <w:rsid w:val="00530276"/>
    <w:rsid w:val="00541DF8"/>
    <w:rsid w:val="00560038"/>
    <w:rsid w:val="00560799"/>
    <w:rsid w:val="00565FD0"/>
    <w:rsid w:val="00567708"/>
    <w:rsid w:val="005737BC"/>
    <w:rsid w:val="005831C7"/>
    <w:rsid w:val="00585131"/>
    <w:rsid w:val="00587374"/>
    <w:rsid w:val="0059257F"/>
    <w:rsid w:val="005A50F6"/>
    <w:rsid w:val="005A7687"/>
    <w:rsid w:val="005B1906"/>
    <w:rsid w:val="005B3A93"/>
    <w:rsid w:val="005C3859"/>
    <w:rsid w:val="005D076F"/>
    <w:rsid w:val="005E0DAD"/>
    <w:rsid w:val="005E1B50"/>
    <w:rsid w:val="00607C3C"/>
    <w:rsid w:val="00626984"/>
    <w:rsid w:val="00634DA4"/>
    <w:rsid w:val="00642774"/>
    <w:rsid w:val="00646B99"/>
    <w:rsid w:val="006544D4"/>
    <w:rsid w:val="006639AD"/>
    <w:rsid w:val="00673F8F"/>
    <w:rsid w:val="00677BC2"/>
    <w:rsid w:val="00691F0A"/>
    <w:rsid w:val="0069352C"/>
    <w:rsid w:val="00694A66"/>
    <w:rsid w:val="006A1B3F"/>
    <w:rsid w:val="006A76EE"/>
    <w:rsid w:val="006B13DE"/>
    <w:rsid w:val="006B166D"/>
    <w:rsid w:val="006B7C20"/>
    <w:rsid w:val="006C0945"/>
    <w:rsid w:val="006C10B5"/>
    <w:rsid w:val="006C16CB"/>
    <w:rsid w:val="006D5F7E"/>
    <w:rsid w:val="006D7C9A"/>
    <w:rsid w:val="006E139C"/>
    <w:rsid w:val="006E4921"/>
    <w:rsid w:val="006E4EDE"/>
    <w:rsid w:val="006F2B6A"/>
    <w:rsid w:val="006F60BB"/>
    <w:rsid w:val="006F62E4"/>
    <w:rsid w:val="00701117"/>
    <w:rsid w:val="00704941"/>
    <w:rsid w:val="007061B0"/>
    <w:rsid w:val="00713BF2"/>
    <w:rsid w:val="007169EB"/>
    <w:rsid w:val="00722D06"/>
    <w:rsid w:val="00726578"/>
    <w:rsid w:val="00735C66"/>
    <w:rsid w:val="00736CF7"/>
    <w:rsid w:val="00746026"/>
    <w:rsid w:val="0075065E"/>
    <w:rsid w:val="007540A9"/>
    <w:rsid w:val="00763221"/>
    <w:rsid w:val="007666DA"/>
    <w:rsid w:val="007A16CB"/>
    <w:rsid w:val="007A669A"/>
    <w:rsid w:val="007A7B50"/>
    <w:rsid w:val="007B0097"/>
    <w:rsid w:val="007B12D4"/>
    <w:rsid w:val="007B1E51"/>
    <w:rsid w:val="007B2EEF"/>
    <w:rsid w:val="007B51F4"/>
    <w:rsid w:val="007C254E"/>
    <w:rsid w:val="007C37B8"/>
    <w:rsid w:val="007D1F13"/>
    <w:rsid w:val="007E2A4C"/>
    <w:rsid w:val="007F175F"/>
    <w:rsid w:val="007F1A59"/>
    <w:rsid w:val="007F3EA8"/>
    <w:rsid w:val="007F4FEC"/>
    <w:rsid w:val="007F5B30"/>
    <w:rsid w:val="007F6ADA"/>
    <w:rsid w:val="0080140C"/>
    <w:rsid w:val="00802524"/>
    <w:rsid w:val="00803B6D"/>
    <w:rsid w:val="00804EF9"/>
    <w:rsid w:val="00810272"/>
    <w:rsid w:val="00841D82"/>
    <w:rsid w:val="00850BAB"/>
    <w:rsid w:val="00850E42"/>
    <w:rsid w:val="00854670"/>
    <w:rsid w:val="0086177C"/>
    <w:rsid w:val="008843C8"/>
    <w:rsid w:val="008A0B1E"/>
    <w:rsid w:val="008A5854"/>
    <w:rsid w:val="008B1495"/>
    <w:rsid w:val="008C1A7A"/>
    <w:rsid w:val="008C2F29"/>
    <w:rsid w:val="008D00C8"/>
    <w:rsid w:val="008D2736"/>
    <w:rsid w:val="008E0F27"/>
    <w:rsid w:val="008E0FD4"/>
    <w:rsid w:val="008E21B2"/>
    <w:rsid w:val="008E60EC"/>
    <w:rsid w:val="008E6D35"/>
    <w:rsid w:val="008E7938"/>
    <w:rsid w:val="008F14B2"/>
    <w:rsid w:val="008F1C7E"/>
    <w:rsid w:val="008F65DA"/>
    <w:rsid w:val="00907D73"/>
    <w:rsid w:val="00911CC2"/>
    <w:rsid w:val="0091592A"/>
    <w:rsid w:val="009163FE"/>
    <w:rsid w:val="009235DA"/>
    <w:rsid w:val="00934DD4"/>
    <w:rsid w:val="009364EB"/>
    <w:rsid w:val="009409FD"/>
    <w:rsid w:val="00947515"/>
    <w:rsid w:val="00950F85"/>
    <w:rsid w:val="00955CFF"/>
    <w:rsid w:val="00964C3C"/>
    <w:rsid w:val="00966F40"/>
    <w:rsid w:val="0096706D"/>
    <w:rsid w:val="009676AF"/>
    <w:rsid w:val="009700B0"/>
    <w:rsid w:val="00972D6C"/>
    <w:rsid w:val="00975982"/>
    <w:rsid w:val="00976FBE"/>
    <w:rsid w:val="00996B4E"/>
    <w:rsid w:val="009A10AA"/>
    <w:rsid w:val="009B1F86"/>
    <w:rsid w:val="009B306B"/>
    <w:rsid w:val="009B7D5C"/>
    <w:rsid w:val="009C42B3"/>
    <w:rsid w:val="009C6229"/>
    <w:rsid w:val="009D1023"/>
    <w:rsid w:val="009D6326"/>
    <w:rsid w:val="009D711F"/>
    <w:rsid w:val="009F37AC"/>
    <w:rsid w:val="009F6ED1"/>
    <w:rsid w:val="00A010DD"/>
    <w:rsid w:val="00A124B3"/>
    <w:rsid w:val="00A230AE"/>
    <w:rsid w:val="00A23F81"/>
    <w:rsid w:val="00A24A5D"/>
    <w:rsid w:val="00A36BF1"/>
    <w:rsid w:val="00A4315D"/>
    <w:rsid w:val="00A45354"/>
    <w:rsid w:val="00A478E0"/>
    <w:rsid w:val="00A66777"/>
    <w:rsid w:val="00A710A6"/>
    <w:rsid w:val="00A7393C"/>
    <w:rsid w:val="00A806D5"/>
    <w:rsid w:val="00AA292B"/>
    <w:rsid w:val="00AA3C02"/>
    <w:rsid w:val="00AB0104"/>
    <w:rsid w:val="00AB0ABB"/>
    <w:rsid w:val="00AB6864"/>
    <w:rsid w:val="00AC2048"/>
    <w:rsid w:val="00AC6DD7"/>
    <w:rsid w:val="00AE46B1"/>
    <w:rsid w:val="00AF0FEC"/>
    <w:rsid w:val="00AF44C8"/>
    <w:rsid w:val="00AF6C2F"/>
    <w:rsid w:val="00B01668"/>
    <w:rsid w:val="00B11BAF"/>
    <w:rsid w:val="00B12771"/>
    <w:rsid w:val="00B12AE3"/>
    <w:rsid w:val="00B1744F"/>
    <w:rsid w:val="00B23D1C"/>
    <w:rsid w:val="00B412F5"/>
    <w:rsid w:val="00B46BE4"/>
    <w:rsid w:val="00B61BAC"/>
    <w:rsid w:val="00B620D1"/>
    <w:rsid w:val="00B67357"/>
    <w:rsid w:val="00B71AFE"/>
    <w:rsid w:val="00B813E9"/>
    <w:rsid w:val="00B84E13"/>
    <w:rsid w:val="00B86ED6"/>
    <w:rsid w:val="00B876C8"/>
    <w:rsid w:val="00B96D0E"/>
    <w:rsid w:val="00BC1408"/>
    <w:rsid w:val="00BC1D55"/>
    <w:rsid w:val="00BC4444"/>
    <w:rsid w:val="00BC45FD"/>
    <w:rsid w:val="00BC7521"/>
    <w:rsid w:val="00BD479E"/>
    <w:rsid w:val="00BD4D80"/>
    <w:rsid w:val="00BE010A"/>
    <w:rsid w:val="00BE2A92"/>
    <w:rsid w:val="00BE5650"/>
    <w:rsid w:val="00BF18C5"/>
    <w:rsid w:val="00BF1E09"/>
    <w:rsid w:val="00C03C67"/>
    <w:rsid w:val="00C13438"/>
    <w:rsid w:val="00C20993"/>
    <w:rsid w:val="00C23462"/>
    <w:rsid w:val="00C276F3"/>
    <w:rsid w:val="00C304E6"/>
    <w:rsid w:val="00C4055C"/>
    <w:rsid w:val="00C47A7A"/>
    <w:rsid w:val="00C5118A"/>
    <w:rsid w:val="00C60FF0"/>
    <w:rsid w:val="00C80686"/>
    <w:rsid w:val="00CA1196"/>
    <w:rsid w:val="00CA1BC5"/>
    <w:rsid w:val="00CB6C3B"/>
    <w:rsid w:val="00CC7560"/>
    <w:rsid w:val="00CE1710"/>
    <w:rsid w:val="00CE4C9A"/>
    <w:rsid w:val="00CE708E"/>
    <w:rsid w:val="00CE7ED6"/>
    <w:rsid w:val="00CF4BC2"/>
    <w:rsid w:val="00D0363D"/>
    <w:rsid w:val="00D16B0A"/>
    <w:rsid w:val="00D16B9E"/>
    <w:rsid w:val="00D208D5"/>
    <w:rsid w:val="00D23833"/>
    <w:rsid w:val="00D35687"/>
    <w:rsid w:val="00D36E64"/>
    <w:rsid w:val="00D44A2B"/>
    <w:rsid w:val="00D56993"/>
    <w:rsid w:val="00D913D1"/>
    <w:rsid w:val="00D950AD"/>
    <w:rsid w:val="00D96A05"/>
    <w:rsid w:val="00DA0F30"/>
    <w:rsid w:val="00DA2BBC"/>
    <w:rsid w:val="00DB6F88"/>
    <w:rsid w:val="00DC5FB4"/>
    <w:rsid w:val="00DD16DA"/>
    <w:rsid w:val="00DD2082"/>
    <w:rsid w:val="00DD4591"/>
    <w:rsid w:val="00DD60F2"/>
    <w:rsid w:val="00DE0660"/>
    <w:rsid w:val="00DE2395"/>
    <w:rsid w:val="00DE7983"/>
    <w:rsid w:val="00DF2AD6"/>
    <w:rsid w:val="00DF3C45"/>
    <w:rsid w:val="00E05483"/>
    <w:rsid w:val="00E1594E"/>
    <w:rsid w:val="00E17F05"/>
    <w:rsid w:val="00E22B62"/>
    <w:rsid w:val="00E240EE"/>
    <w:rsid w:val="00E313C5"/>
    <w:rsid w:val="00E31D09"/>
    <w:rsid w:val="00E467D0"/>
    <w:rsid w:val="00E517C6"/>
    <w:rsid w:val="00E61419"/>
    <w:rsid w:val="00E61AE2"/>
    <w:rsid w:val="00E70075"/>
    <w:rsid w:val="00E76FC1"/>
    <w:rsid w:val="00E812F6"/>
    <w:rsid w:val="00E8318F"/>
    <w:rsid w:val="00E96B95"/>
    <w:rsid w:val="00EC4857"/>
    <w:rsid w:val="00ED14CE"/>
    <w:rsid w:val="00ED2986"/>
    <w:rsid w:val="00ED3B33"/>
    <w:rsid w:val="00ED422E"/>
    <w:rsid w:val="00ED6AA6"/>
    <w:rsid w:val="00EE56BA"/>
    <w:rsid w:val="00EE582A"/>
    <w:rsid w:val="00EF382F"/>
    <w:rsid w:val="00EF7CF1"/>
    <w:rsid w:val="00F03057"/>
    <w:rsid w:val="00F13699"/>
    <w:rsid w:val="00F148D7"/>
    <w:rsid w:val="00F21132"/>
    <w:rsid w:val="00F211FE"/>
    <w:rsid w:val="00F23FAE"/>
    <w:rsid w:val="00F33C82"/>
    <w:rsid w:val="00F34C94"/>
    <w:rsid w:val="00F36036"/>
    <w:rsid w:val="00F57F2F"/>
    <w:rsid w:val="00F77E72"/>
    <w:rsid w:val="00F8241F"/>
    <w:rsid w:val="00F8679E"/>
    <w:rsid w:val="00F96AAB"/>
    <w:rsid w:val="00FA106D"/>
    <w:rsid w:val="00FA1DA1"/>
    <w:rsid w:val="00FA552A"/>
    <w:rsid w:val="00FA5E19"/>
    <w:rsid w:val="00FA673A"/>
    <w:rsid w:val="00FB3B50"/>
    <w:rsid w:val="00FB6E8F"/>
    <w:rsid w:val="00FC05FA"/>
    <w:rsid w:val="00FD6F1B"/>
    <w:rsid w:val="00FD73B2"/>
    <w:rsid w:val="00FD7881"/>
    <w:rsid w:val="00FE5964"/>
    <w:rsid w:val="00FE63DC"/>
    <w:rsid w:val="00FE7A8B"/>
    <w:rsid w:val="00FF36FB"/>
    <w:rsid w:val="00FF554E"/>
    <w:rsid w:val="10E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8CC13"/>
  <w15:docId w15:val="{65E65460-CB2E-4E4B-899E-CE7185E4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0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706D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sid w:val="0096706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706D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96706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6706D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96706D"/>
  </w:style>
  <w:style w:type="paragraph" w:styleId="NoSpacing">
    <w:name w:val="No Spacing"/>
    <w:uiPriority w:val="1"/>
    <w:qFormat/>
    <w:rsid w:val="0096706D"/>
    <w:rPr>
      <w:sz w:val="22"/>
      <w:szCs w:val="22"/>
    </w:rPr>
  </w:style>
  <w:style w:type="paragraph" w:customStyle="1" w:styleId="Revision1">
    <w:name w:val="Revision1"/>
    <w:hidden/>
    <w:uiPriority w:val="99"/>
    <w:semiHidden/>
    <w:rsid w:val="0096706D"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6706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6706D"/>
  </w:style>
  <w:style w:type="character" w:customStyle="1" w:styleId="FooterChar">
    <w:name w:val="Footer Char"/>
    <w:basedOn w:val="DefaultParagraphFont"/>
    <w:link w:val="Footer"/>
    <w:uiPriority w:val="99"/>
    <w:qFormat/>
    <w:rsid w:val="0096706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06D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1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77563C-A030-488A-BDF9-62DDC4F5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Cache County Executive</dc:creator>
  <cp:lastModifiedBy>Megan Izatt</cp:lastModifiedBy>
  <cp:revision>4</cp:revision>
  <cp:lastPrinted>2024-04-23T18:35:00Z</cp:lastPrinted>
  <dcterms:created xsi:type="dcterms:W3CDTF">2024-07-31T01:38:00Z</dcterms:created>
  <dcterms:modified xsi:type="dcterms:W3CDTF">2024-08-14T16:51:00Z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