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0E7D8E64" w:rsidR="00061C33" w:rsidRDefault="00E46EB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Ju</w:t>
      </w:r>
      <w:r w:rsidR="00090F93">
        <w:rPr>
          <w:b/>
          <w:szCs w:val="24"/>
        </w:rPr>
        <w:t>ly 15</w:t>
      </w:r>
      <w:r w:rsidR="00D2627D">
        <w:rPr>
          <w:b/>
          <w:szCs w:val="24"/>
        </w:rPr>
        <w:t>,</w:t>
      </w:r>
      <w:r w:rsidR="00A95175">
        <w:rPr>
          <w:b/>
          <w:szCs w:val="24"/>
        </w:rPr>
        <w:t xml:space="preserve"> 202</w:t>
      </w:r>
      <w:r w:rsidR="00803DB3">
        <w:rPr>
          <w:b/>
          <w:szCs w:val="24"/>
        </w:rPr>
        <w:t>4</w:t>
      </w:r>
    </w:p>
    <w:p w14:paraId="4084DC6D" w14:textId="77777777" w:rsidR="00DB1F0B" w:rsidRDefault="00DB1F0B">
      <w:pPr>
        <w:ind w:left="360" w:right="360"/>
      </w:pPr>
      <w:bookmarkStart w:id="0" w:name="_GoBack"/>
      <w:bookmarkEnd w:id="0"/>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30463B"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636A1549"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77BF70AD" w14:textId="77777777" w:rsidR="001D54AB" w:rsidRDefault="001D54AB"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2EEB2C5D" w14:textId="2F87A090" w:rsidR="000E4932" w:rsidRDefault="005D6150" w:rsidP="000E4932">
      <w:pPr>
        <w:ind w:left="360" w:right="360" w:hanging="360"/>
        <w:jc w:val="both"/>
        <w:rPr>
          <w:rFonts w:ascii="Arial" w:hAnsi="Arial" w:cs="Arial"/>
          <w:sz w:val="22"/>
          <w:szCs w:val="22"/>
        </w:rPr>
      </w:pPr>
      <w:r>
        <w:rPr>
          <w:rFonts w:ascii="Arial" w:hAnsi="Arial" w:cs="Arial"/>
          <w:sz w:val="22"/>
          <w:szCs w:val="22"/>
        </w:rPr>
        <w:t xml:space="preserve">Rep. </w:t>
      </w:r>
      <w:r w:rsidR="000E4932">
        <w:rPr>
          <w:rFonts w:ascii="Arial" w:hAnsi="Arial" w:cs="Arial"/>
          <w:sz w:val="22"/>
          <w:szCs w:val="22"/>
        </w:rPr>
        <w:t>Jordan Teuscher, Chair</w:t>
      </w:r>
    </w:p>
    <w:p w14:paraId="7CAAF774" w14:textId="45103D79"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2EFC4182" w14:textId="2660BA5C"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w:t>
      </w:r>
      <w:r w:rsidR="00B61F7D">
        <w:rPr>
          <w:rFonts w:ascii="Arial" w:hAnsi="Arial" w:cs="Arial"/>
          <w:sz w:val="22"/>
          <w:szCs w:val="22"/>
        </w:rPr>
        <w:t>r</w:t>
      </w:r>
    </w:p>
    <w:p w14:paraId="015A41FC" w14:textId="6EE87CFB" w:rsidR="00FA461C" w:rsidRDefault="0013398B" w:rsidP="00DB380D">
      <w:pPr>
        <w:ind w:left="360" w:right="360" w:hanging="360"/>
        <w:jc w:val="both"/>
        <w:rPr>
          <w:rFonts w:ascii="Arial" w:hAnsi="Arial" w:cs="Arial"/>
          <w:sz w:val="22"/>
          <w:szCs w:val="22"/>
        </w:rPr>
      </w:pPr>
      <w:r>
        <w:rPr>
          <w:rFonts w:ascii="Arial" w:hAnsi="Arial" w:cs="Arial"/>
          <w:sz w:val="22"/>
          <w:szCs w:val="22"/>
        </w:rPr>
        <w:t>Mayor Dawn Ramsey</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12E0083D" w:rsidR="00A4276A" w:rsidRDefault="007E5F58" w:rsidP="00DB380D">
      <w:pPr>
        <w:ind w:left="360" w:right="360" w:hanging="360"/>
        <w:jc w:val="both"/>
        <w:rPr>
          <w:rFonts w:ascii="Arial" w:hAnsi="Arial" w:cs="Arial"/>
          <w:sz w:val="22"/>
          <w:szCs w:val="22"/>
        </w:rPr>
      </w:pPr>
      <w:r>
        <w:rPr>
          <w:rFonts w:ascii="Arial" w:hAnsi="Arial" w:cs="Arial"/>
          <w:sz w:val="22"/>
          <w:szCs w:val="22"/>
        </w:rPr>
        <w:t>Rep</w:t>
      </w:r>
      <w:r w:rsidR="005D6150">
        <w:rPr>
          <w:rFonts w:ascii="Arial" w:hAnsi="Arial" w:cs="Arial"/>
          <w:sz w:val="22"/>
          <w:szCs w:val="22"/>
        </w:rPr>
        <w:t>.</w:t>
      </w:r>
      <w:r>
        <w:rPr>
          <w:rFonts w:ascii="Arial" w:hAnsi="Arial" w:cs="Arial"/>
          <w:sz w:val="22"/>
          <w:szCs w:val="22"/>
        </w:rPr>
        <w:t xml:space="preserve"> </w:t>
      </w:r>
      <w:r w:rsidR="00A4276A">
        <w:rPr>
          <w:rFonts w:ascii="Arial" w:hAnsi="Arial" w:cs="Arial"/>
          <w:sz w:val="22"/>
          <w:szCs w:val="22"/>
        </w:rPr>
        <w:t>Jeff Stenquist</w:t>
      </w:r>
    </w:p>
    <w:p w14:paraId="44770206" w14:textId="6D364672" w:rsidR="00FA461C" w:rsidRPr="00FA461C" w:rsidRDefault="00FA461C" w:rsidP="00DB380D">
      <w:pPr>
        <w:ind w:left="360" w:right="360" w:hanging="360"/>
        <w:jc w:val="both"/>
        <w:rPr>
          <w:rFonts w:ascii="Arial" w:hAnsi="Arial" w:cs="Arial"/>
          <w:b/>
          <w:sz w:val="22"/>
          <w:szCs w:val="22"/>
          <w:u w:val="single"/>
        </w:rPr>
      </w:pPr>
      <w:r w:rsidRPr="00FA461C">
        <w:rPr>
          <w:rFonts w:ascii="Arial" w:hAnsi="Arial" w:cs="Arial"/>
          <w:b/>
          <w:sz w:val="22"/>
          <w:szCs w:val="22"/>
          <w:u w:val="single"/>
        </w:rPr>
        <w:t>Members Absent:</w:t>
      </w:r>
    </w:p>
    <w:p w14:paraId="42CFB34A" w14:textId="6DB2550C" w:rsidR="00B61F7D" w:rsidRDefault="001615FB" w:rsidP="00DB380D">
      <w:pPr>
        <w:ind w:left="360" w:right="360" w:hanging="360"/>
        <w:jc w:val="both"/>
        <w:rPr>
          <w:rFonts w:ascii="Arial" w:hAnsi="Arial" w:cs="Arial"/>
          <w:sz w:val="22"/>
          <w:szCs w:val="22"/>
        </w:rPr>
      </w:pPr>
      <w:r>
        <w:rPr>
          <w:rFonts w:ascii="Arial" w:hAnsi="Arial" w:cs="Arial"/>
          <w:sz w:val="22"/>
          <w:szCs w:val="22"/>
        </w:rPr>
        <w:t>Commissioner Geoff Landward</w:t>
      </w:r>
    </w:p>
    <w:p w14:paraId="2A9FAA70" w14:textId="47D43D9D" w:rsidR="00B61F7D" w:rsidRDefault="001615FB" w:rsidP="00DB380D">
      <w:pPr>
        <w:ind w:left="360" w:right="360" w:hanging="360"/>
        <w:jc w:val="both"/>
        <w:rPr>
          <w:rFonts w:ascii="Arial" w:hAnsi="Arial" w:cs="Arial"/>
          <w:sz w:val="22"/>
          <w:szCs w:val="22"/>
        </w:rPr>
      </w:pPr>
      <w:r>
        <w:rPr>
          <w:rFonts w:ascii="Arial" w:hAnsi="Arial" w:cs="Arial"/>
          <w:sz w:val="22"/>
          <w:szCs w:val="22"/>
        </w:rPr>
        <w:t>April Cooper</w:t>
      </w:r>
    </w:p>
    <w:p w14:paraId="4660CFD6" w14:textId="301D5D1C" w:rsidR="004F0381" w:rsidRDefault="00750D79" w:rsidP="00DB380D">
      <w:pPr>
        <w:ind w:left="360" w:right="360" w:hanging="360"/>
        <w:jc w:val="both"/>
        <w:rPr>
          <w:rFonts w:ascii="Arial" w:hAnsi="Arial" w:cs="Arial"/>
          <w:sz w:val="22"/>
          <w:szCs w:val="22"/>
        </w:rPr>
      </w:pPr>
      <w:r>
        <w:rPr>
          <w:rFonts w:ascii="Arial" w:hAnsi="Arial" w:cs="Arial"/>
          <w:sz w:val="22"/>
          <w:szCs w:val="22"/>
        </w:rPr>
        <w:t>Senator Lincoln Fillmore</w:t>
      </w:r>
    </w:p>
    <w:p w14:paraId="14B763DA" w14:textId="77777777" w:rsidR="004E23A9" w:rsidRDefault="004E23A9" w:rsidP="00DB380D">
      <w:pPr>
        <w:ind w:left="360" w:right="360" w:hanging="360"/>
        <w:jc w:val="both"/>
        <w:rPr>
          <w:rFonts w:ascii="Arial" w:hAnsi="Arial" w:cs="Arial"/>
          <w:sz w:val="22"/>
          <w:szCs w:val="22"/>
        </w:rPr>
      </w:pPr>
    </w:p>
    <w:p w14:paraId="04B90FCB" w14:textId="4A9F95AB" w:rsidR="00B61F7D" w:rsidRDefault="00B61F7D" w:rsidP="00DB380D">
      <w:pPr>
        <w:ind w:left="360" w:right="360" w:hanging="360"/>
        <w:jc w:val="both"/>
        <w:rPr>
          <w:rFonts w:ascii="Arial" w:hAnsi="Arial" w:cs="Arial"/>
          <w:sz w:val="22"/>
          <w:szCs w:val="22"/>
        </w:rPr>
      </w:pPr>
    </w:p>
    <w:p w14:paraId="673DA06E" w14:textId="77777777" w:rsidR="00B61F7D" w:rsidRDefault="00B61F7D"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664FF549" w14:textId="474B37F8" w:rsidR="00090F93" w:rsidRDefault="00090F93" w:rsidP="000F1BE1">
      <w:pPr>
        <w:autoSpaceDE w:val="0"/>
        <w:ind w:left="360" w:right="360" w:hanging="360"/>
        <w:jc w:val="both"/>
        <w:outlineLvl w:val="0"/>
        <w:rPr>
          <w:rFonts w:ascii="Arial" w:hAnsi="Arial" w:cs="Arial"/>
          <w:sz w:val="22"/>
          <w:szCs w:val="22"/>
        </w:rPr>
      </w:pPr>
      <w:r>
        <w:rPr>
          <w:rFonts w:ascii="Arial" w:hAnsi="Arial" w:cs="Arial"/>
          <w:sz w:val="22"/>
          <w:szCs w:val="22"/>
        </w:rPr>
        <w:t>Mike Ambre</w:t>
      </w:r>
    </w:p>
    <w:p w14:paraId="2BAF1078" w14:textId="6BCA937E" w:rsidR="003C681B" w:rsidRDefault="003C681B" w:rsidP="000F1BE1">
      <w:pPr>
        <w:autoSpaceDE w:val="0"/>
        <w:ind w:left="360" w:right="360" w:hanging="360"/>
        <w:jc w:val="both"/>
        <w:outlineLvl w:val="0"/>
        <w:rPr>
          <w:rFonts w:ascii="Arial" w:hAnsi="Arial" w:cs="Arial"/>
          <w:sz w:val="22"/>
          <w:szCs w:val="22"/>
        </w:rPr>
      </w:pPr>
      <w:r>
        <w:rPr>
          <w:rFonts w:ascii="Arial" w:hAnsi="Arial" w:cs="Arial"/>
          <w:sz w:val="22"/>
          <w:szCs w:val="22"/>
        </w:rPr>
        <w:t>Ryan Starks</w:t>
      </w:r>
    </w:p>
    <w:p w14:paraId="487FE296" w14:textId="0C3B199F" w:rsidR="00090F93" w:rsidRPr="00090F93" w:rsidRDefault="00090F93" w:rsidP="000F1BE1">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249C807D" w14:textId="28F1405A" w:rsidR="00090F93" w:rsidRDefault="00090F93" w:rsidP="000F1BE1">
      <w:pPr>
        <w:autoSpaceDE w:val="0"/>
        <w:ind w:left="360" w:right="360" w:hanging="360"/>
        <w:jc w:val="both"/>
        <w:outlineLvl w:val="0"/>
        <w:rPr>
          <w:rFonts w:ascii="Arial" w:hAnsi="Arial" w:cs="Arial"/>
          <w:b/>
          <w:sz w:val="22"/>
          <w:szCs w:val="22"/>
          <w:u w:val="single"/>
        </w:rPr>
      </w:pPr>
    </w:p>
    <w:p w14:paraId="5996D289" w14:textId="2481DA32"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6A1385F" w14:textId="6565A143" w:rsidR="00437B07" w:rsidRDefault="00437B07" w:rsidP="009B0FF3">
      <w:pPr>
        <w:ind w:right="484"/>
        <w:rPr>
          <w:rFonts w:ascii="Arial" w:hAnsi="Arial" w:cs="Arial"/>
          <w:sz w:val="22"/>
          <w:szCs w:val="22"/>
        </w:rPr>
      </w:pPr>
      <w:r>
        <w:rPr>
          <w:rFonts w:ascii="Arial" w:hAnsi="Arial" w:cs="Arial"/>
          <w:sz w:val="22"/>
          <w:szCs w:val="22"/>
        </w:rPr>
        <w:t xml:space="preserve">Nick </w:t>
      </w:r>
      <w:proofErr w:type="spellStart"/>
      <w:r>
        <w:rPr>
          <w:rFonts w:ascii="Arial" w:hAnsi="Arial" w:cs="Arial"/>
          <w:sz w:val="22"/>
          <w:szCs w:val="22"/>
        </w:rPr>
        <w:t>D</w:t>
      </w:r>
      <w:r w:rsidR="00750D79">
        <w:rPr>
          <w:rFonts w:ascii="Arial" w:hAnsi="Arial" w:cs="Arial"/>
          <w:sz w:val="22"/>
          <w:szCs w:val="22"/>
        </w:rPr>
        <w:t>u</w:t>
      </w:r>
      <w:r w:rsidR="005D6150">
        <w:rPr>
          <w:rFonts w:ascii="Arial" w:hAnsi="Arial" w:cs="Arial"/>
          <w:sz w:val="22"/>
          <w:szCs w:val="22"/>
        </w:rPr>
        <w:t>e</w:t>
      </w:r>
      <w:r w:rsidR="00750D79">
        <w:rPr>
          <w:rFonts w:ascii="Arial" w:hAnsi="Arial" w:cs="Arial"/>
          <w:sz w:val="22"/>
          <w:szCs w:val="22"/>
        </w:rPr>
        <w:t>rksen</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271739F0" w14:textId="7CA6D0B2"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029DB00F" w:rsidR="00AA2E8F" w:rsidRDefault="004E23A9" w:rsidP="00AA2E8F">
      <w:pPr>
        <w:ind w:right="484"/>
        <w:rPr>
          <w:rFonts w:ascii="Arial" w:hAnsi="Arial" w:cs="Arial"/>
          <w:sz w:val="22"/>
          <w:szCs w:val="22"/>
        </w:rPr>
      </w:pPr>
      <w:r>
        <w:rPr>
          <w:rFonts w:ascii="Arial" w:hAnsi="Arial" w:cs="Arial"/>
          <w:sz w:val="22"/>
          <w:szCs w:val="22"/>
        </w:rPr>
        <w:t>Kimberly Rivers</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468CAE28" w14:textId="0781A774" w:rsidR="00504456" w:rsidRDefault="00504456" w:rsidP="009B0FF3">
      <w:pPr>
        <w:ind w:right="484"/>
        <w:rPr>
          <w:rFonts w:ascii="Arial" w:hAnsi="Arial" w:cs="Arial"/>
          <w:sz w:val="22"/>
          <w:szCs w:val="22"/>
        </w:rPr>
      </w:pPr>
      <w:r>
        <w:rPr>
          <w:rFonts w:ascii="Arial" w:hAnsi="Arial" w:cs="Arial"/>
          <w:sz w:val="22"/>
          <w:szCs w:val="22"/>
        </w:rPr>
        <w:t>Muriel Xochimitl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5BA051F5" w14:textId="30DA9086"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1DDEC043" w14:textId="5CEA289A" w:rsidR="004E23A9" w:rsidRDefault="004E23A9"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779D75A1" w14:textId="48B99FA2" w:rsidR="003804E8" w:rsidRDefault="001615FB" w:rsidP="009B0FF3">
      <w:pPr>
        <w:ind w:right="484"/>
        <w:rPr>
          <w:rFonts w:ascii="Arial" w:hAnsi="Arial" w:cs="Arial"/>
          <w:sz w:val="22"/>
          <w:szCs w:val="22"/>
        </w:rPr>
      </w:pPr>
      <w:r>
        <w:rPr>
          <w:rFonts w:ascii="Arial" w:hAnsi="Arial" w:cs="Arial"/>
          <w:sz w:val="22"/>
          <w:szCs w:val="22"/>
        </w:rPr>
        <w:t>David Clark</w:t>
      </w:r>
    </w:p>
    <w:p w14:paraId="142DF4C7" w14:textId="0ADDD63E" w:rsidR="001615FB" w:rsidRDefault="001615FB" w:rsidP="009B0FF3">
      <w:pPr>
        <w:ind w:right="484"/>
        <w:rPr>
          <w:rFonts w:ascii="Arial" w:hAnsi="Arial" w:cs="Arial"/>
          <w:sz w:val="22"/>
          <w:szCs w:val="22"/>
        </w:rPr>
      </w:pPr>
      <w:r>
        <w:rPr>
          <w:rFonts w:ascii="Arial" w:hAnsi="Arial" w:cs="Arial"/>
          <w:sz w:val="22"/>
          <w:szCs w:val="22"/>
        </w:rPr>
        <w:t>Hayden Felt</w:t>
      </w:r>
    </w:p>
    <w:p w14:paraId="7B70B8D9" w14:textId="5708950F" w:rsidR="001615FB" w:rsidRDefault="001615FB" w:rsidP="009B0FF3">
      <w:pPr>
        <w:ind w:right="484"/>
        <w:rPr>
          <w:rFonts w:ascii="Arial" w:hAnsi="Arial" w:cs="Arial"/>
          <w:sz w:val="22"/>
          <w:szCs w:val="22"/>
        </w:rPr>
      </w:pPr>
      <w:r>
        <w:rPr>
          <w:rFonts w:ascii="Arial" w:hAnsi="Arial" w:cs="Arial"/>
          <w:sz w:val="22"/>
          <w:szCs w:val="22"/>
        </w:rPr>
        <w:t>Jordan Chappelone</w:t>
      </w:r>
    </w:p>
    <w:p w14:paraId="7F4B3FFB" w14:textId="1D5B189D" w:rsidR="001615FB" w:rsidRDefault="001615FB" w:rsidP="009B0FF3">
      <w:pPr>
        <w:ind w:right="484"/>
        <w:rPr>
          <w:rFonts w:ascii="Arial" w:hAnsi="Arial" w:cs="Arial"/>
          <w:sz w:val="22"/>
          <w:szCs w:val="22"/>
        </w:rPr>
      </w:pPr>
      <w:r>
        <w:rPr>
          <w:rFonts w:ascii="Arial" w:hAnsi="Arial" w:cs="Arial"/>
          <w:sz w:val="22"/>
          <w:szCs w:val="22"/>
        </w:rPr>
        <w:t>LaVarr Webb</w:t>
      </w:r>
    </w:p>
    <w:p w14:paraId="4ACBF9DB" w14:textId="185FEF50" w:rsidR="001615FB" w:rsidRDefault="001615FB" w:rsidP="009B0FF3">
      <w:pPr>
        <w:ind w:right="484"/>
        <w:rPr>
          <w:rFonts w:ascii="Arial" w:hAnsi="Arial" w:cs="Arial"/>
          <w:sz w:val="22"/>
          <w:szCs w:val="22"/>
        </w:rPr>
      </w:pPr>
      <w:r>
        <w:rPr>
          <w:rFonts w:ascii="Arial" w:hAnsi="Arial" w:cs="Arial"/>
          <w:sz w:val="22"/>
          <w:szCs w:val="22"/>
        </w:rPr>
        <w:t>Linda Hansen</w:t>
      </w:r>
    </w:p>
    <w:p w14:paraId="336C8783" w14:textId="637843B0" w:rsidR="001615FB" w:rsidRDefault="001615FB" w:rsidP="009B0FF3">
      <w:pPr>
        <w:ind w:right="484"/>
        <w:rPr>
          <w:rFonts w:ascii="Arial" w:hAnsi="Arial" w:cs="Arial"/>
          <w:sz w:val="22"/>
          <w:szCs w:val="22"/>
        </w:rPr>
      </w:pPr>
      <w:r>
        <w:rPr>
          <w:rFonts w:ascii="Arial" w:hAnsi="Arial" w:cs="Arial"/>
          <w:sz w:val="22"/>
          <w:szCs w:val="22"/>
        </w:rPr>
        <w:t>Lyle Pearson</w:t>
      </w:r>
    </w:p>
    <w:p w14:paraId="536ABD94" w14:textId="53BA9821" w:rsidR="007A1EB0" w:rsidRDefault="007A1EB0" w:rsidP="009B0FF3">
      <w:pPr>
        <w:ind w:right="484"/>
        <w:rPr>
          <w:rFonts w:ascii="Arial" w:hAnsi="Arial" w:cs="Arial"/>
          <w:sz w:val="22"/>
          <w:szCs w:val="22"/>
        </w:rPr>
        <w:sectPr w:rsidR="007A1EB0"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074AD407" w14:textId="17C9A9CE" w:rsidR="008A3512" w:rsidRDefault="008A3512" w:rsidP="00801FBC">
      <w:pPr>
        <w:ind w:right="484"/>
        <w:jc w:val="both"/>
        <w:rPr>
          <w:rFonts w:ascii="Arial" w:hAnsi="Arial" w:cs="Arial"/>
          <w:sz w:val="22"/>
          <w:szCs w:val="22"/>
        </w:rPr>
      </w:pPr>
    </w:p>
    <w:p w14:paraId="2E8408C5" w14:textId="77777777" w:rsidR="001615FB" w:rsidRDefault="001615FB" w:rsidP="00801FBC">
      <w:pPr>
        <w:ind w:right="484"/>
        <w:jc w:val="both"/>
        <w:rPr>
          <w:rFonts w:ascii="Arial" w:hAnsi="Arial" w:cs="Arial"/>
          <w:sz w:val="22"/>
          <w:szCs w:val="22"/>
        </w:rPr>
      </w:pPr>
    </w:p>
    <w:p w14:paraId="4BA97C08" w14:textId="5C1271A0"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090F93">
        <w:rPr>
          <w:rFonts w:ascii="Arial" w:hAnsi="Arial" w:cs="Arial"/>
          <w:sz w:val="22"/>
          <w:szCs w:val="22"/>
        </w:rPr>
        <w:t>Monday</w:t>
      </w:r>
      <w:r w:rsidR="00803DB3">
        <w:rPr>
          <w:rFonts w:ascii="Arial" w:hAnsi="Arial" w:cs="Arial"/>
          <w:sz w:val="22"/>
          <w:szCs w:val="22"/>
        </w:rPr>
        <w:t xml:space="preserve">, </w:t>
      </w:r>
      <w:r w:rsidR="00E46EB3">
        <w:rPr>
          <w:rFonts w:ascii="Arial" w:hAnsi="Arial" w:cs="Arial"/>
          <w:sz w:val="22"/>
          <w:szCs w:val="22"/>
        </w:rPr>
        <w:t>Ju</w:t>
      </w:r>
      <w:r w:rsidR="00090F93">
        <w:rPr>
          <w:rFonts w:ascii="Arial" w:hAnsi="Arial" w:cs="Arial"/>
          <w:sz w:val="22"/>
          <w:szCs w:val="22"/>
        </w:rPr>
        <w:t>ly</w:t>
      </w:r>
      <w:r w:rsidR="0043695B">
        <w:rPr>
          <w:rFonts w:ascii="Arial" w:hAnsi="Arial" w:cs="Arial"/>
          <w:sz w:val="22"/>
          <w:szCs w:val="22"/>
        </w:rPr>
        <w:t xml:space="preserve"> 15</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 xml:space="preserve">Authority Board held </w:t>
      </w:r>
      <w:r w:rsidR="00DF2FE3">
        <w:rPr>
          <w:rFonts w:ascii="Arial" w:hAnsi="Arial" w:cs="Arial"/>
          <w:sz w:val="22"/>
          <w:szCs w:val="22"/>
        </w:rPr>
        <w:t xml:space="preserve">a </w:t>
      </w:r>
      <w:r w:rsidR="00090F93">
        <w:rPr>
          <w:rFonts w:ascii="Arial" w:hAnsi="Arial" w:cs="Arial"/>
          <w:sz w:val="22"/>
          <w:szCs w:val="22"/>
        </w:rPr>
        <w:t xml:space="preserve">virtual </w:t>
      </w:r>
      <w:r w:rsidR="00E712DF">
        <w:rPr>
          <w:rFonts w:ascii="Arial" w:hAnsi="Arial" w:cs="Arial"/>
          <w:sz w:val="22"/>
          <w:szCs w:val="22"/>
        </w:rPr>
        <w:t>meeting via the Zoom Meeting platform</w:t>
      </w:r>
      <w:r w:rsidR="009B0FF3">
        <w:rPr>
          <w:rFonts w:ascii="Arial" w:hAnsi="Arial" w:cs="Arial"/>
          <w:sz w:val="22"/>
          <w:szCs w:val="22"/>
        </w:rPr>
        <w:t xml:space="preserve">: </w:t>
      </w:r>
    </w:p>
    <w:p w14:paraId="63898E9F" w14:textId="5258089F" w:rsidR="008C7635" w:rsidRDefault="00995379"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995379"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23D82D80"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E712DF">
        <w:rPr>
          <w:rFonts w:ascii="Arial" w:hAnsi="Arial" w:cs="Arial"/>
          <w:sz w:val="22"/>
          <w:szCs w:val="22"/>
        </w:rPr>
        <w:t>10:0</w:t>
      </w:r>
      <w:r w:rsidR="006969A8">
        <w:rPr>
          <w:rFonts w:ascii="Arial" w:hAnsi="Arial" w:cs="Arial"/>
          <w:sz w:val="22"/>
          <w:szCs w:val="22"/>
        </w:rPr>
        <w:t>6</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53898820" w14:textId="5CB4BE53" w:rsidR="009E4EEA" w:rsidRDefault="009E4EE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7072569C" w14:textId="4CCAD02C" w:rsidR="00504456" w:rsidRPr="00504456" w:rsidRDefault="00504456" w:rsidP="00056835">
      <w:pPr>
        <w:pStyle w:val="BodyText3"/>
        <w:widowControl/>
        <w:rPr>
          <w:sz w:val="22"/>
          <w:szCs w:val="22"/>
        </w:rPr>
      </w:pPr>
      <w:r w:rsidRPr="00504456">
        <w:rPr>
          <w:sz w:val="22"/>
          <w:szCs w:val="22"/>
        </w:rPr>
        <w:t xml:space="preserve">Chair </w:t>
      </w:r>
      <w:r w:rsidR="001615FB">
        <w:rPr>
          <w:sz w:val="22"/>
          <w:szCs w:val="22"/>
        </w:rPr>
        <w:t>Jordan Teuscher</w:t>
      </w:r>
      <w:r w:rsidRPr="00504456">
        <w:rPr>
          <w:sz w:val="22"/>
          <w:szCs w:val="22"/>
        </w:rPr>
        <w:t xml:space="preserve"> convened the meeting, welcoming both board members and the publi</w:t>
      </w:r>
      <w:r w:rsidR="000E4932">
        <w:rPr>
          <w:sz w:val="22"/>
          <w:szCs w:val="22"/>
        </w:rPr>
        <w:t xml:space="preserve">c and </w:t>
      </w:r>
      <w:r w:rsidR="001615FB">
        <w:rPr>
          <w:sz w:val="22"/>
          <w:szCs w:val="22"/>
        </w:rPr>
        <w:t xml:space="preserve">acknowledged the presence of Co-Chair Lowry Snow. </w:t>
      </w:r>
      <w:r w:rsidRPr="00504456">
        <w:rPr>
          <w:sz w:val="22"/>
          <w:szCs w:val="22"/>
        </w:rPr>
        <w:t xml:space="preserve">He </w:t>
      </w:r>
      <w:r w:rsidR="00E712DF">
        <w:rPr>
          <w:sz w:val="22"/>
          <w:szCs w:val="22"/>
        </w:rPr>
        <w:t xml:space="preserve">reported the purpose of the meeting was to appoint an </w:t>
      </w:r>
      <w:r w:rsidR="00D53A4E">
        <w:rPr>
          <w:sz w:val="22"/>
          <w:szCs w:val="22"/>
        </w:rPr>
        <w:t>Interim Director</w:t>
      </w:r>
      <w:r w:rsidR="00E712DF">
        <w:rPr>
          <w:sz w:val="22"/>
          <w:szCs w:val="22"/>
        </w:rPr>
        <w:t xml:space="preserve"> for The Point</w:t>
      </w:r>
      <w:r w:rsidR="00D53A4E">
        <w:rPr>
          <w:sz w:val="22"/>
          <w:szCs w:val="22"/>
        </w:rPr>
        <w:t xml:space="preserve"> of the Mountain State Land Authority.</w:t>
      </w:r>
      <w:r w:rsidR="00E712DF">
        <w:rPr>
          <w:sz w:val="22"/>
          <w:szCs w:val="22"/>
        </w:rPr>
        <w:t xml:space="preserve"> </w:t>
      </w:r>
    </w:p>
    <w:p w14:paraId="051C8023" w14:textId="065290EA" w:rsidR="00E712DF" w:rsidRDefault="00E712DF" w:rsidP="00E712DF"/>
    <w:p w14:paraId="288E226C" w14:textId="77777777" w:rsidR="001D54AB" w:rsidRDefault="001D54AB" w:rsidP="00E712DF"/>
    <w:p w14:paraId="316C66A7" w14:textId="77777777" w:rsidR="00E712DF" w:rsidRPr="002D0780" w:rsidRDefault="00E712DF" w:rsidP="00E712DF">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26AAE764" w14:textId="19555D12" w:rsidR="00E712DF" w:rsidRPr="001D54AB" w:rsidRDefault="00E712DF" w:rsidP="001D54AB">
      <w:pPr>
        <w:ind w:right="484"/>
        <w:jc w:val="both"/>
        <w:rPr>
          <w:rFonts w:ascii="Arial" w:hAnsi="Arial" w:cs="Arial"/>
          <w:sz w:val="22"/>
          <w:szCs w:val="22"/>
        </w:rPr>
      </w:pPr>
      <w:r w:rsidRPr="001D54AB">
        <w:rPr>
          <w:rFonts w:ascii="Arial" w:hAnsi="Arial" w:cs="Arial"/>
          <w:sz w:val="22"/>
          <w:szCs w:val="22"/>
        </w:rPr>
        <w:t xml:space="preserve">Chair </w:t>
      </w:r>
      <w:r w:rsidR="001615FB">
        <w:rPr>
          <w:rFonts w:ascii="Arial" w:hAnsi="Arial" w:cs="Arial"/>
          <w:sz w:val="22"/>
          <w:szCs w:val="22"/>
        </w:rPr>
        <w:t>Teuscher</w:t>
      </w:r>
      <w:r w:rsidRPr="001D54AB">
        <w:rPr>
          <w:rFonts w:ascii="Arial" w:hAnsi="Arial" w:cs="Arial"/>
          <w:sz w:val="22"/>
          <w:szCs w:val="22"/>
        </w:rPr>
        <w:t xml:space="preserve"> recommended the board move into executive session </w:t>
      </w:r>
      <w:r w:rsidR="001D54AB">
        <w:rPr>
          <w:rFonts w:ascii="Arial" w:hAnsi="Arial" w:cs="Arial"/>
          <w:sz w:val="22"/>
          <w:szCs w:val="22"/>
        </w:rPr>
        <w:t xml:space="preserve">as per Utah </w:t>
      </w:r>
      <w:r w:rsidR="001D54AB" w:rsidRPr="001D54AB">
        <w:rPr>
          <w:rFonts w:ascii="Arial" w:hAnsi="Arial" w:cs="Arial"/>
          <w:sz w:val="22"/>
          <w:szCs w:val="22"/>
        </w:rPr>
        <w:t xml:space="preserve">Code 52-4-205(1)(a) to discuss </w:t>
      </w:r>
      <w:r w:rsidR="001D54AB" w:rsidRPr="00D53A4E">
        <w:rPr>
          <w:rFonts w:ascii="Arial" w:hAnsi="Arial" w:cs="Arial"/>
          <w:i/>
          <w:sz w:val="22"/>
          <w:szCs w:val="22"/>
        </w:rPr>
        <w:t>the character, professional competence, or physical or mental health of an individual</w:t>
      </w:r>
      <w:r w:rsidR="001615FB">
        <w:rPr>
          <w:rFonts w:ascii="Arial" w:hAnsi="Arial" w:cs="Arial"/>
          <w:sz w:val="22"/>
          <w:szCs w:val="22"/>
        </w:rPr>
        <w:t xml:space="preserve"> </w:t>
      </w:r>
      <w:r w:rsidR="001D54AB">
        <w:rPr>
          <w:rFonts w:ascii="Arial" w:hAnsi="Arial" w:cs="Arial"/>
          <w:sz w:val="22"/>
          <w:szCs w:val="22"/>
        </w:rPr>
        <w:t>and</w:t>
      </w:r>
      <w:r w:rsidRPr="001D54AB">
        <w:rPr>
          <w:rFonts w:ascii="Arial" w:hAnsi="Arial" w:cs="Arial"/>
          <w:sz w:val="22"/>
          <w:szCs w:val="22"/>
        </w:rPr>
        <w:t xml:space="preserve"> requested a motion from the board to do so.</w:t>
      </w:r>
    </w:p>
    <w:p w14:paraId="057BAF30" w14:textId="77777777" w:rsidR="00E712DF" w:rsidRDefault="00E712DF" w:rsidP="00E712DF">
      <w:pPr>
        <w:pStyle w:val="BodyText3"/>
        <w:widowControl/>
        <w:rPr>
          <w:sz w:val="22"/>
          <w:szCs w:val="22"/>
        </w:rPr>
      </w:pPr>
    </w:p>
    <w:p w14:paraId="74FC7F54" w14:textId="366FBBF7" w:rsidR="00E712DF" w:rsidRPr="00FF0494" w:rsidRDefault="00E712DF" w:rsidP="00E712D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6969A8">
        <w:rPr>
          <w:rFonts w:cs="Arial"/>
          <w:b w:val="0"/>
          <w:sz w:val="22"/>
          <w:szCs w:val="22"/>
        </w:rPr>
        <w:t>Senator Stevenson</w:t>
      </w:r>
      <w:r>
        <w:rPr>
          <w:rFonts w:cs="Arial"/>
          <w:b w:val="0"/>
          <w:sz w:val="22"/>
          <w:szCs w:val="22"/>
        </w:rPr>
        <w:t xml:space="preserve"> moved that the board </w:t>
      </w:r>
      <w:r w:rsidR="000E4932">
        <w:rPr>
          <w:rFonts w:cs="Arial"/>
          <w:b w:val="0"/>
          <w:sz w:val="22"/>
          <w:szCs w:val="22"/>
        </w:rPr>
        <w:t>move</w:t>
      </w:r>
      <w:r>
        <w:rPr>
          <w:rFonts w:cs="Arial"/>
          <w:b w:val="0"/>
          <w:sz w:val="22"/>
          <w:szCs w:val="22"/>
        </w:rPr>
        <w:t xml:space="preserve"> into </w:t>
      </w:r>
      <w:r w:rsidR="000E4932">
        <w:rPr>
          <w:rFonts w:cs="Arial"/>
          <w:b w:val="0"/>
          <w:sz w:val="22"/>
          <w:szCs w:val="22"/>
        </w:rPr>
        <w:t>executive session to consider the character, professional competence, and/or physical or mental health of an individual.</w:t>
      </w:r>
      <w:r>
        <w:rPr>
          <w:rFonts w:cs="Arial"/>
          <w:b w:val="0"/>
          <w:sz w:val="22"/>
          <w:szCs w:val="22"/>
        </w:rPr>
        <w:t xml:space="preserve">  </w:t>
      </w:r>
      <w:r w:rsidRPr="00FF0494">
        <w:rPr>
          <w:rFonts w:cs="Arial"/>
          <w:b w:val="0"/>
          <w:sz w:val="22"/>
          <w:szCs w:val="22"/>
        </w:rPr>
        <w:t>The motion was seconded by</w:t>
      </w:r>
      <w:r>
        <w:rPr>
          <w:rFonts w:cs="Arial"/>
          <w:b w:val="0"/>
          <w:sz w:val="22"/>
          <w:szCs w:val="22"/>
        </w:rPr>
        <w:t xml:space="preserve"> </w:t>
      </w:r>
      <w:r w:rsidR="006969A8">
        <w:rPr>
          <w:rFonts w:cs="Arial"/>
          <w:b w:val="0"/>
          <w:sz w:val="22"/>
          <w:szCs w:val="22"/>
        </w:rPr>
        <w:t>Mayor Jenny Wilson</w:t>
      </w:r>
      <w:r w:rsidR="001D54AB">
        <w:rPr>
          <w:rFonts w:cs="Arial"/>
          <w:b w:val="0"/>
          <w:sz w:val="22"/>
          <w:szCs w:val="22"/>
        </w:rPr>
        <w:t xml:space="preserve"> </w:t>
      </w:r>
      <w:r w:rsidRPr="00FF0494">
        <w:rPr>
          <w:rFonts w:cs="Arial"/>
          <w:b w:val="0"/>
          <w:sz w:val="22"/>
          <w:szCs w:val="22"/>
        </w:rPr>
        <w:t>and passed unanimously.</w:t>
      </w:r>
    </w:p>
    <w:p w14:paraId="15ADB0E1" w14:textId="77777777" w:rsidR="00E712DF" w:rsidRDefault="00E712DF" w:rsidP="00E712DF">
      <w:pPr>
        <w:pStyle w:val="BodyText3"/>
        <w:widowControl/>
        <w:rPr>
          <w:rFonts w:cs="Arial"/>
          <w:b/>
          <w:sz w:val="22"/>
          <w:szCs w:val="22"/>
        </w:rPr>
      </w:pPr>
    </w:p>
    <w:p w14:paraId="436768DA" w14:textId="77777777" w:rsidR="00E712DF" w:rsidRDefault="00E712DF" w:rsidP="00E712DF">
      <w:pPr>
        <w:rPr>
          <w:rFonts w:ascii="Arial" w:hAnsi="Arial"/>
          <w:sz w:val="22"/>
          <w:szCs w:val="22"/>
        </w:rPr>
      </w:pPr>
      <w:r w:rsidRPr="000B0E32">
        <w:rPr>
          <w:rFonts w:ascii="Arial" w:hAnsi="Arial"/>
          <w:b/>
          <w:sz w:val="22"/>
          <w:szCs w:val="22"/>
        </w:rPr>
        <w:t>Roll Call Vote:</w:t>
      </w:r>
      <w:r w:rsidRPr="000B0E32">
        <w:rPr>
          <w:rFonts w:ascii="Arial" w:hAnsi="Arial"/>
          <w:b/>
          <w:sz w:val="22"/>
          <w:szCs w:val="22"/>
        </w:rPr>
        <w:tab/>
      </w:r>
      <w:r>
        <w:rPr>
          <w:rFonts w:ascii="Arial" w:hAnsi="Arial"/>
          <w:sz w:val="22"/>
          <w:szCs w:val="22"/>
        </w:rPr>
        <w:t>Rep. Teuscher</w:t>
      </w:r>
      <w:r>
        <w:rPr>
          <w:rFonts w:ascii="Arial" w:hAnsi="Arial"/>
          <w:sz w:val="22"/>
          <w:szCs w:val="22"/>
        </w:rPr>
        <w:tab/>
      </w:r>
      <w:r>
        <w:rPr>
          <w:rFonts w:ascii="Arial" w:hAnsi="Arial"/>
          <w:sz w:val="22"/>
          <w:szCs w:val="22"/>
        </w:rPr>
        <w:tab/>
        <w:t>Yes</w:t>
      </w:r>
    </w:p>
    <w:p w14:paraId="712E471D" w14:textId="77777777" w:rsidR="00E712DF" w:rsidRDefault="00E712DF" w:rsidP="00E712DF">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Snow</w:t>
      </w:r>
      <w:r>
        <w:rPr>
          <w:rFonts w:ascii="Arial" w:hAnsi="Arial"/>
          <w:sz w:val="22"/>
          <w:szCs w:val="22"/>
        </w:rPr>
        <w:tab/>
      </w:r>
      <w:r>
        <w:rPr>
          <w:rFonts w:ascii="Arial" w:hAnsi="Arial"/>
          <w:sz w:val="22"/>
          <w:szCs w:val="22"/>
        </w:rPr>
        <w:tab/>
      </w:r>
      <w:r>
        <w:rPr>
          <w:rFonts w:ascii="Arial" w:hAnsi="Arial"/>
          <w:sz w:val="22"/>
          <w:szCs w:val="22"/>
        </w:rPr>
        <w:tab/>
        <w:t>Yes</w:t>
      </w:r>
    </w:p>
    <w:p w14:paraId="176B0E29" w14:textId="77777777" w:rsidR="00E712DF" w:rsidRDefault="00E712DF" w:rsidP="00E712DF">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Pr>
          <w:rFonts w:ascii="Arial" w:hAnsi="Arial"/>
          <w:sz w:val="22"/>
          <w:szCs w:val="22"/>
        </w:rPr>
        <w:tab/>
      </w:r>
      <w:r>
        <w:rPr>
          <w:rFonts w:ascii="Arial" w:hAnsi="Arial"/>
          <w:sz w:val="22"/>
          <w:szCs w:val="22"/>
        </w:rPr>
        <w:tab/>
        <w:t>Yes</w:t>
      </w:r>
    </w:p>
    <w:p w14:paraId="1E24E4A1" w14:textId="77777777" w:rsidR="00E712DF" w:rsidRDefault="00E712DF" w:rsidP="00E712DF">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Mike Ambre</w:t>
      </w:r>
      <w:r>
        <w:rPr>
          <w:rFonts w:ascii="Arial" w:hAnsi="Arial"/>
          <w:sz w:val="22"/>
          <w:szCs w:val="22"/>
        </w:rPr>
        <w:tab/>
      </w:r>
      <w:r>
        <w:rPr>
          <w:rFonts w:ascii="Arial" w:hAnsi="Arial"/>
          <w:sz w:val="22"/>
          <w:szCs w:val="22"/>
        </w:rPr>
        <w:tab/>
      </w:r>
      <w:r>
        <w:rPr>
          <w:rFonts w:ascii="Arial" w:hAnsi="Arial"/>
          <w:sz w:val="22"/>
          <w:szCs w:val="22"/>
        </w:rPr>
        <w:tab/>
        <w:t>Yes</w:t>
      </w:r>
    </w:p>
    <w:p w14:paraId="0863C5CA" w14:textId="77777777" w:rsidR="00E712DF" w:rsidRDefault="00E712DF" w:rsidP="00E712DF">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Rep. Stenquist</w:t>
      </w:r>
      <w:r>
        <w:rPr>
          <w:rFonts w:ascii="Arial" w:hAnsi="Arial"/>
          <w:sz w:val="22"/>
          <w:szCs w:val="22"/>
        </w:rPr>
        <w:tab/>
      </w:r>
      <w:r>
        <w:rPr>
          <w:rFonts w:ascii="Arial" w:hAnsi="Arial"/>
          <w:sz w:val="22"/>
          <w:szCs w:val="22"/>
        </w:rPr>
        <w:tab/>
        <w:t>Yes</w:t>
      </w:r>
    </w:p>
    <w:p w14:paraId="168FA571" w14:textId="77777777" w:rsidR="00E712DF" w:rsidRDefault="00E712DF" w:rsidP="00E712DF">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Ramsey</w:t>
      </w:r>
      <w:r>
        <w:rPr>
          <w:rFonts w:ascii="Arial" w:hAnsi="Arial"/>
          <w:sz w:val="22"/>
          <w:szCs w:val="22"/>
        </w:rPr>
        <w:tab/>
      </w:r>
      <w:r>
        <w:rPr>
          <w:rFonts w:ascii="Arial" w:hAnsi="Arial"/>
          <w:sz w:val="22"/>
          <w:szCs w:val="22"/>
        </w:rPr>
        <w:tab/>
        <w:t>Yes</w:t>
      </w:r>
    </w:p>
    <w:p w14:paraId="15E07349" w14:textId="77777777" w:rsidR="00E712DF" w:rsidRPr="00B62815" w:rsidRDefault="00E712DF" w:rsidP="00E712DF">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Stevenson</w:t>
      </w:r>
      <w:r>
        <w:rPr>
          <w:rFonts w:ascii="Arial" w:hAnsi="Arial"/>
          <w:sz w:val="22"/>
          <w:szCs w:val="22"/>
        </w:rPr>
        <w:tab/>
      </w:r>
      <w:r>
        <w:rPr>
          <w:rFonts w:ascii="Arial" w:hAnsi="Arial"/>
          <w:sz w:val="22"/>
          <w:szCs w:val="22"/>
        </w:rPr>
        <w:tab/>
        <w:t>Yes</w:t>
      </w:r>
    </w:p>
    <w:p w14:paraId="5EB37FD3" w14:textId="479EA6FE" w:rsidR="00E712DF" w:rsidRDefault="00E712DF" w:rsidP="00E712DF">
      <w:pPr>
        <w:pStyle w:val="BodyText3"/>
        <w:widowControl/>
        <w:rPr>
          <w:rFonts w:cs="Arial"/>
          <w:b/>
          <w:sz w:val="22"/>
          <w:szCs w:val="22"/>
        </w:rPr>
      </w:pPr>
    </w:p>
    <w:p w14:paraId="4E9B52D3" w14:textId="778AC6A6" w:rsidR="00750D79" w:rsidRDefault="001615FB" w:rsidP="00E712DF">
      <w:pPr>
        <w:pStyle w:val="BodyText3"/>
        <w:widowControl/>
        <w:rPr>
          <w:rFonts w:cs="Arial"/>
          <w:sz w:val="22"/>
          <w:szCs w:val="22"/>
        </w:rPr>
      </w:pPr>
      <w:r w:rsidRPr="001615FB">
        <w:rPr>
          <w:rFonts w:cs="Arial"/>
          <w:sz w:val="22"/>
          <w:szCs w:val="22"/>
        </w:rPr>
        <w:t>At 10:08 AM</w:t>
      </w:r>
      <w:r>
        <w:rPr>
          <w:rFonts w:cs="Arial"/>
          <w:sz w:val="22"/>
          <w:szCs w:val="22"/>
        </w:rPr>
        <w:t xml:space="preserve"> the board moved into executive session.  </w:t>
      </w:r>
    </w:p>
    <w:p w14:paraId="24A8F80D" w14:textId="77777777" w:rsidR="00750D79" w:rsidRDefault="00750D79" w:rsidP="00E712DF">
      <w:pPr>
        <w:pStyle w:val="BodyText3"/>
        <w:widowControl/>
        <w:rPr>
          <w:rFonts w:cs="Arial"/>
          <w:sz w:val="22"/>
          <w:szCs w:val="22"/>
        </w:rPr>
      </w:pPr>
    </w:p>
    <w:p w14:paraId="5F934E27" w14:textId="5A4A4792" w:rsidR="00854ACE" w:rsidRDefault="00E712DF" w:rsidP="00E712DF">
      <w:pPr>
        <w:pStyle w:val="BodyText3"/>
        <w:widowControl/>
        <w:rPr>
          <w:rFonts w:cs="Arial"/>
          <w:sz w:val="22"/>
          <w:szCs w:val="22"/>
        </w:rPr>
      </w:pPr>
      <w:r w:rsidRPr="001E69E3">
        <w:rPr>
          <w:rFonts w:cs="Arial"/>
          <w:sz w:val="22"/>
          <w:szCs w:val="22"/>
        </w:rPr>
        <w:t xml:space="preserve">At </w:t>
      </w:r>
      <w:r>
        <w:rPr>
          <w:rFonts w:cs="Arial"/>
          <w:sz w:val="22"/>
          <w:szCs w:val="22"/>
        </w:rPr>
        <w:t>10:</w:t>
      </w:r>
      <w:r w:rsidR="00750D79">
        <w:rPr>
          <w:rFonts w:cs="Arial"/>
          <w:sz w:val="22"/>
          <w:szCs w:val="22"/>
        </w:rPr>
        <w:t>4</w:t>
      </w:r>
      <w:r w:rsidR="003C681B">
        <w:rPr>
          <w:rFonts w:cs="Arial"/>
          <w:sz w:val="22"/>
          <w:szCs w:val="22"/>
        </w:rPr>
        <w:t>1</w:t>
      </w:r>
      <w:r>
        <w:rPr>
          <w:rFonts w:cs="Arial"/>
          <w:sz w:val="22"/>
          <w:szCs w:val="22"/>
        </w:rPr>
        <w:t xml:space="preserve"> </w:t>
      </w:r>
      <w:r w:rsidR="006969A8">
        <w:rPr>
          <w:rFonts w:cs="Arial"/>
          <w:sz w:val="22"/>
          <w:szCs w:val="22"/>
        </w:rPr>
        <w:t>AM</w:t>
      </w:r>
      <w:r>
        <w:rPr>
          <w:rFonts w:cs="Arial"/>
          <w:sz w:val="22"/>
          <w:szCs w:val="22"/>
        </w:rPr>
        <w:t xml:space="preserve"> the board returned to open session. </w:t>
      </w:r>
      <w:r w:rsidR="00750D79">
        <w:rPr>
          <w:rFonts w:cs="Arial"/>
          <w:sz w:val="22"/>
          <w:szCs w:val="22"/>
        </w:rPr>
        <w:t>Chair Teuscher</w:t>
      </w:r>
      <w:r w:rsidR="000E4932">
        <w:rPr>
          <w:rFonts w:cs="Arial"/>
          <w:sz w:val="22"/>
          <w:szCs w:val="22"/>
        </w:rPr>
        <w:t xml:space="preserve"> noted that a motion was made in executive session to return to the public session. He requested a motion from Chair Snow. </w:t>
      </w:r>
      <w:bookmarkStart w:id="1" w:name="OLE_LINK1"/>
    </w:p>
    <w:p w14:paraId="1A78CE71" w14:textId="45C30B11" w:rsidR="006969A8" w:rsidRDefault="006969A8" w:rsidP="00E712DF">
      <w:pPr>
        <w:pStyle w:val="BodyText3"/>
        <w:widowControl/>
        <w:rPr>
          <w:sz w:val="22"/>
          <w:szCs w:val="22"/>
        </w:rPr>
      </w:pPr>
    </w:p>
    <w:p w14:paraId="12A2A8F2" w14:textId="36B40E1A" w:rsidR="006969A8" w:rsidRPr="00DC1FC6" w:rsidRDefault="006969A8" w:rsidP="006969A8">
      <w:pPr>
        <w:pStyle w:val="Heading2"/>
        <w:tabs>
          <w:tab w:val="clear" w:pos="-720"/>
          <w:tab w:val="clear" w:pos="9360"/>
          <w:tab w:val="left" w:pos="900"/>
        </w:tabs>
        <w:ind w:left="2160" w:hanging="2160"/>
        <w:jc w:val="both"/>
        <w:rPr>
          <w:rFonts w:cs="Arial"/>
          <w:b w:val="0"/>
          <w:sz w:val="22"/>
          <w:szCs w:val="22"/>
        </w:rPr>
      </w:pPr>
      <w:r w:rsidRPr="00DC1FC6">
        <w:rPr>
          <w:rFonts w:cs="Arial"/>
          <w:sz w:val="22"/>
          <w:szCs w:val="22"/>
        </w:rPr>
        <w:tab/>
        <w:t>MOTION</w:t>
      </w:r>
      <w:r w:rsidRPr="00DC1FC6">
        <w:rPr>
          <w:rFonts w:cs="Arial"/>
          <w:b w:val="0"/>
          <w:sz w:val="22"/>
          <w:szCs w:val="22"/>
        </w:rPr>
        <w:t xml:space="preserve">: </w:t>
      </w:r>
      <w:r w:rsidRPr="00DC1FC6">
        <w:rPr>
          <w:rFonts w:cs="Arial"/>
          <w:b w:val="0"/>
          <w:sz w:val="22"/>
          <w:szCs w:val="22"/>
        </w:rPr>
        <w:tab/>
      </w:r>
      <w:r w:rsidR="003C681B">
        <w:rPr>
          <w:rFonts w:cs="Arial"/>
          <w:b w:val="0"/>
          <w:sz w:val="22"/>
          <w:szCs w:val="22"/>
        </w:rPr>
        <w:t>Chair Lowery Snow</w:t>
      </w:r>
      <w:r w:rsidRPr="00DC1FC6">
        <w:rPr>
          <w:rFonts w:cs="Arial"/>
          <w:b w:val="0"/>
          <w:sz w:val="22"/>
          <w:szCs w:val="22"/>
        </w:rPr>
        <w:t xml:space="preserve"> m</w:t>
      </w:r>
      <w:r w:rsidR="003C681B">
        <w:rPr>
          <w:rFonts w:cs="Arial"/>
          <w:b w:val="0"/>
          <w:sz w:val="22"/>
          <w:szCs w:val="22"/>
        </w:rPr>
        <w:t xml:space="preserve">oved that the </w:t>
      </w:r>
      <w:r w:rsidR="00484361">
        <w:rPr>
          <w:rFonts w:cs="Arial"/>
          <w:b w:val="0"/>
          <w:sz w:val="22"/>
          <w:szCs w:val="22"/>
        </w:rPr>
        <w:t>b</w:t>
      </w:r>
      <w:r w:rsidR="003C681B">
        <w:rPr>
          <w:rFonts w:cs="Arial"/>
          <w:b w:val="0"/>
          <w:sz w:val="22"/>
          <w:szCs w:val="22"/>
        </w:rPr>
        <w:t xml:space="preserve">oard </w:t>
      </w:r>
      <w:r w:rsidR="000E4932">
        <w:rPr>
          <w:rFonts w:cs="Arial"/>
          <w:b w:val="0"/>
          <w:sz w:val="22"/>
          <w:szCs w:val="22"/>
        </w:rPr>
        <w:t>a</w:t>
      </w:r>
      <w:r w:rsidR="003F2301">
        <w:rPr>
          <w:rFonts w:cs="Arial"/>
          <w:b w:val="0"/>
          <w:sz w:val="22"/>
          <w:szCs w:val="22"/>
        </w:rPr>
        <w:t>dopt R</w:t>
      </w:r>
      <w:r w:rsidR="003C681B">
        <w:rPr>
          <w:rFonts w:cs="Arial"/>
          <w:b w:val="0"/>
          <w:sz w:val="22"/>
          <w:szCs w:val="22"/>
        </w:rPr>
        <w:t xml:space="preserve">esolution </w:t>
      </w:r>
      <w:r w:rsidR="003F2301">
        <w:rPr>
          <w:rFonts w:cs="Arial"/>
          <w:b w:val="0"/>
          <w:sz w:val="22"/>
          <w:szCs w:val="22"/>
        </w:rPr>
        <w:t xml:space="preserve">2024-02 </w:t>
      </w:r>
      <w:r w:rsidR="00EC70BD">
        <w:rPr>
          <w:rFonts w:cs="Arial"/>
          <w:b w:val="0"/>
          <w:sz w:val="22"/>
          <w:szCs w:val="22"/>
        </w:rPr>
        <w:t>a</w:t>
      </w:r>
      <w:r w:rsidR="000E4932">
        <w:rPr>
          <w:rFonts w:cs="Arial"/>
          <w:b w:val="0"/>
          <w:sz w:val="22"/>
          <w:szCs w:val="22"/>
        </w:rPr>
        <w:t>ppointing Michael Ambre as Interim Director</w:t>
      </w:r>
      <w:r w:rsidR="003C681B">
        <w:rPr>
          <w:rFonts w:cs="Arial"/>
          <w:b w:val="0"/>
          <w:sz w:val="22"/>
          <w:szCs w:val="22"/>
        </w:rPr>
        <w:t xml:space="preserve"> </w:t>
      </w:r>
      <w:r w:rsidR="000E4932">
        <w:rPr>
          <w:rFonts w:cs="Arial"/>
          <w:b w:val="0"/>
          <w:sz w:val="22"/>
          <w:szCs w:val="22"/>
        </w:rPr>
        <w:t>of the Point of the Mountain State Land Authority</w:t>
      </w:r>
      <w:r w:rsidR="003F2301">
        <w:rPr>
          <w:rFonts w:cs="Arial"/>
          <w:b w:val="0"/>
          <w:sz w:val="22"/>
          <w:szCs w:val="22"/>
        </w:rPr>
        <w:t xml:space="preserve">. </w:t>
      </w:r>
      <w:r w:rsidR="000E4932">
        <w:rPr>
          <w:rFonts w:cs="Arial"/>
          <w:b w:val="0"/>
          <w:sz w:val="22"/>
          <w:szCs w:val="22"/>
        </w:rPr>
        <w:t xml:space="preserve"> </w:t>
      </w:r>
    </w:p>
    <w:p w14:paraId="781215AE" w14:textId="00B63B39" w:rsidR="006969A8" w:rsidRPr="003C681B" w:rsidRDefault="006969A8" w:rsidP="00E712DF">
      <w:pPr>
        <w:pStyle w:val="BodyText3"/>
        <w:widowControl/>
        <w:rPr>
          <w:b/>
          <w:sz w:val="22"/>
          <w:szCs w:val="22"/>
        </w:rPr>
      </w:pPr>
    </w:p>
    <w:p w14:paraId="6A0AB892" w14:textId="6F63FA46" w:rsidR="003C681B" w:rsidRPr="003C681B" w:rsidRDefault="003C681B" w:rsidP="00E712DF">
      <w:pPr>
        <w:pStyle w:val="BodyText3"/>
        <w:widowControl/>
        <w:rPr>
          <w:b/>
          <w:sz w:val="22"/>
          <w:szCs w:val="22"/>
        </w:rPr>
      </w:pPr>
      <w:r w:rsidRPr="003C681B">
        <w:rPr>
          <w:b/>
          <w:sz w:val="22"/>
          <w:szCs w:val="22"/>
        </w:rPr>
        <w:t>Speaking to the Motion:</w:t>
      </w:r>
    </w:p>
    <w:p w14:paraId="69853DA6" w14:textId="5FD2C876" w:rsidR="003C681B" w:rsidRDefault="003C681B" w:rsidP="00E712DF">
      <w:pPr>
        <w:pStyle w:val="BodyText3"/>
        <w:widowControl/>
        <w:rPr>
          <w:sz w:val="22"/>
          <w:szCs w:val="22"/>
        </w:rPr>
      </w:pPr>
      <w:r>
        <w:rPr>
          <w:sz w:val="22"/>
          <w:szCs w:val="22"/>
        </w:rPr>
        <w:t xml:space="preserve">Chair Snow explained that </w:t>
      </w:r>
      <w:r w:rsidR="003F2301">
        <w:rPr>
          <w:sz w:val="22"/>
          <w:szCs w:val="22"/>
        </w:rPr>
        <w:t xml:space="preserve">the co-chairs have worked together to determine the best candidate for the Interim Director position.  </w:t>
      </w:r>
      <w:r>
        <w:rPr>
          <w:sz w:val="22"/>
          <w:szCs w:val="22"/>
        </w:rPr>
        <w:t xml:space="preserve">Mike Ambre has recently been appointed Director of DFCM and </w:t>
      </w:r>
      <w:r w:rsidR="003F2301">
        <w:rPr>
          <w:sz w:val="22"/>
          <w:szCs w:val="22"/>
        </w:rPr>
        <w:t>previously</w:t>
      </w:r>
      <w:r>
        <w:rPr>
          <w:sz w:val="22"/>
          <w:szCs w:val="22"/>
        </w:rPr>
        <w:t xml:space="preserve"> oversaw the construction of the New Prison to successful completion</w:t>
      </w:r>
      <w:r w:rsidR="003F2301">
        <w:rPr>
          <w:sz w:val="22"/>
          <w:szCs w:val="22"/>
        </w:rPr>
        <w:t>.  He comes with a wealth of experience</w:t>
      </w:r>
      <w:r w:rsidR="00D53A4E">
        <w:rPr>
          <w:sz w:val="22"/>
          <w:szCs w:val="22"/>
        </w:rPr>
        <w:t xml:space="preserve"> and great recommendations.</w:t>
      </w:r>
    </w:p>
    <w:p w14:paraId="74EDAEA4" w14:textId="77777777" w:rsidR="00F224E0" w:rsidRDefault="00F224E0" w:rsidP="00F224E0">
      <w:pPr>
        <w:pStyle w:val="BodyText3"/>
        <w:widowControl/>
        <w:rPr>
          <w:sz w:val="22"/>
          <w:szCs w:val="22"/>
        </w:rPr>
      </w:pPr>
    </w:p>
    <w:p w14:paraId="77C47D67" w14:textId="4A247D74" w:rsidR="003C681B" w:rsidRDefault="003C681B" w:rsidP="00F224E0">
      <w:pPr>
        <w:pStyle w:val="BodyText3"/>
        <w:widowControl/>
        <w:ind w:left="1440" w:firstLine="720"/>
        <w:rPr>
          <w:sz w:val="22"/>
          <w:szCs w:val="22"/>
        </w:rPr>
      </w:pPr>
      <w:r>
        <w:rPr>
          <w:sz w:val="22"/>
          <w:szCs w:val="22"/>
        </w:rPr>
        <w:lastRenderedPageBreak/>
        <w:t>The motion was seconded by Mayor Walker.</w:t>
      </w:r>
    </w:p>
    <w:p w14:paraId="289DA587" w14:textId="42E3ED15" w:rsidR="003C681B" w:rsidRDefault="003C681B" w:rsidP="003C681B">
      <w:pPr>
        <w:pStyle w:val="BodyText3"/>
        <w:widowControl/>
        <w:ind w:firstLine="360"/>
        <w:rPr>
          <w:sz w:val="22"/>
          <w:szCs w:val="22"/>
        </w:rPr>
      </w:pPr>
    </w:p>
    <w:p w14:paraId="3D0B0B95" w14:textId="6270D53F" w:rsidR="003C681B" w:rsidRPr="003C681B" w:rsidRDefault="003C681B" w:rsidP="00F224E0">
      <w:pPr>
        <w:pStyle w:val="BodyText3"/>
        <w:widowControl/>
        <w:rPr>
          <w:b/>
          <w:sz w:val="22"/>
          <w:szCs w:val="22"/>
        </w:rPr>
      </w:pPr>
      <w:r w:rsidRPr="003C681B">
        <w:rPr>
          <w:b/>
          <w:sz w:val="22"/>
          <w:szCs w:val="22"/>
        </w:rPr>
        <w:t>Comments from the Board:</w:t>
      </w:r>
    </w:p>
    <w:p w14:paraId="6E5B2634" w14:textId="1EFE1D93" w:rsidR="003C681B" w:rsidRDefault="003C681B" w:rsidP="00F224E0">
      <w:pPr>
        <w:pStyle w:val="BodyText3"/>
        <w:widowControl/>
        <w:rPr>
          <w:sz w:val="22"/>
          <w:szCs w:val="22"/>
        </w:rPr>
      </w:pPr>
      <w:r>
        <w:rPr>
          <w:sz w:val="22"/>
          <w:szCs w:val="22"/>
        </w:rPr>
        <w:t xml:space="preserve">Mayor Ramsey and Chair </w:t>
      </w:r>
      <w:r w:rsidR="00484361">
        <w:rPr>
          <w:sz w:val="22"/>
          <w:szCs w:val="22"/>
        </w:rPr>
        <w:t>Teuscher</w:t>
      </w:r>
      <w:r>
        <w:rPr>
          <w:sz w:val="22"/>
          <w:szCs w:val="22"/>
        </w:rPr>
        <w:t xml:space="preserve"> expressed their support for the resolution.</w:t>
      </w:r>
      <w:r w:rsidR="003F2301">
        <w:rPr>
          <w:sz w:val="22"/>
          <w:szCs w:val="22"/>
        </w:rPr>
        <w:t xml:space="preserve"> </w:t>
      </w:r>
      <w:r>
        <w:rPr>
          <w:sz w:val="22"/>
          <w:szCs w:val="22"/>
        </w:rPr>
        <w:t xml:space="preserve">Mayor Jenny Wilson asked that the record show </w:t>
      </w:r>
      <w:r w:rsidR="00F224E0">
        <w:rPr>
          <w:sz w:val="22"/>
          <w:szCs w:val="22"/>
        </w:rPr>
        <w:t>her support for the resolution as well.</w:t>
      </w:r>
    </w:p>
    <w:p w14:paraId="0235AD33" w14:textId="77777777" w:rsidR="00F224E0" w:rsidRDefault="00F224E0" w:rsidP="003C681B">
      <w:pPr>
        <w:pStyle w:val="BodyText3"/>
        <w:widowControl/>
        <w:ind w:firstLine="360"/>
        <w:rPr>
          <w:sz w:val="22"/>
          <w:szCs w:val="22"/>
        </w:rPr>
      </w:pPr>
    </w:p>
    <w:p w14:paraId="2A4EF7D1" w14:textId="5D51D22C" w:rsidR="00F224E0" w:rsidRDefault="003C681B" w:rsidP="003C681B">
      <w:pPr>
        <w:pStyle w:val="BodyText3"/>
        <w:widowControl/>
        <w:ind w:firstLine="360"/>
        <w:rPr>
          <w:sz w:val="22"/>
          <w:szCs w:val="22"/>
        </w:rPr>
      </w:pPr>
      <w:r>
        <w:rPr>
          <w:sz w:val="22"/>
          <w:szCs w:val="22"/>
        </w:rPr>
        <w:tab/>
      </w:r>
      <w:r w:rsidR="00F224E0">
        <w:rPr>
          <w:sz w:val="22"/>
          <w:szCs w:val="22"/>
        </w:rPr>
        <w:tab/>
      </w:r>
      <w:r w:rsidR="00F224E0">
        <w:rPr>
          <w:sz w:val="22"/>
          <w:szCs w:val="22"/>
        </w:rPr>
        <w:tab/>
      </w:r>
      <w:r>
        <w:rPr>
          <w:sz w:val="22"/>
          <w:szCs w:val="22"/>
        </w:rPr>
        <w:t>The motion passed unanimously.</w:t>
      </w:r>
    </w:p>
    <w:p w14:paraId="433E3D50" w14:textId="77777777" w:rsidR="00F224E0" w:rsidRDefault="00F224E0" w:rsidP="00F224E0">
      <w:pPr>
        <w:pStyle w:val="BodyText3"/>
        <w:widowControl/>
        <w:rPr>
          <w:sz w:val="22"/>
          <w:szCs w:val="22"/>
        </w:rPr>
      </w:pPr>
    </w:p>
    <w:p w14:paraId="4DA7B5C8" w14:textId="348DDD01" w:rsidR="003C681B" w:rsidRDefault="00F224E0" w:rsidP="00F224E0">
      <w:pPr>
        <w:pStyle w:val="BodyText3"/>
        <w:widowControl/>
        <w:rPr>
          <w:sz w:val="22"/>
          <w:szCs w:val="22"/>
        </w:rPr>
      </w:pPr>
      <w:r>
        <w:rPr>
          <w:sz w:val="22"/>
          <w:szCs w:val="22"/>
        </w:rPr>
        <w:t>It was noted that th</w:t>
      </w:r>
      <w:r w:rsidR="003F2301">
        <w:rPr>
          <w:sz w:val="22"/>
          <w:szCs w:val="22"/>
        </w:rPr>
        <w:t>e director</w:t>
      </w:r>
      <w:r>
        <w:rPr>
          <w:sz w:val="22"/>
          <w:szCs w:val="22"/>
        </w:rPr>
        <w:t xml:space="preserve"> change will</w:t>
      </w:r>
      <w:r w:rsidR="003F2301">
        <w:rPr>
          <w:sz w:val="22"/>
          <w:szCs w:val="22"/>
        </w:rPr>
        <w:t xml:space="preserve"> be</w:t>
      </w:r>
      <w:r>
        <w:rPr>
          <w:sz w:val="22"/>
          <w:szCs w:val="22"/>
        </w:rPr>
        <w:t xml:space="preserve"> </w:t>
      </w:r>
      <w:r w:rsidR="003C681B">
        <w:rPr>
          <w:sz w:val="22"/>
          <w:szCs w:val="22"/>
        </w:rPr>
        <w:t>effect</w:t>
      </w:r>
      <w:r w:rsidR="003F2301">
        <w:rPr>
          <w:sz w:val="22"/>
          <w:szCs w:val="22"/>
        </w:rPr>
        <w:t>ive</w:t>
      </w:r>
      <w:r w:rsidR="003C681B">
        <w:rPr>
          <w:sz w:val="22"/>
          <w:szCs w:val="22"/>
        </w:rPr>
        <w:t xml:space="preserve"> </w:t>
      </w:r>
      <w:r w:rsidR="003F2301">
        <w:rPr>
          <w:sz w:val="22"/>
          <w:szCs w:val="22"/>
        </w:rPr>
        <w:t xml:space="preserve">beginning </w:t>
      </w:r>
      <w:r w:rsidR="003C681B">
        <w:rPr>
          <w:sz w:val="22"/>
          <w:szCs w:val="22"/>
        </w:rPr>
        <w:t>July 20, 2024</w:t>
      </w:r>
      <w:r>
        <w:rPr>
          <w:sz w:val="22"/>
          <w:szCs w:val="22"/>
        </w:rPr>
        <w:t xml:space="preserve">. </w:t>
      </w:r>
    </w:p>
    <w:p w14:paraId="702EABE5" w14:textId="67C33500" w:rsidR="00086A95" w:rsidRDefault="00086A95" w:rsidP="00046250">
      <w:pPr>
        <w:pStyle w:val="BodyText3"/>
        <w:widowControl/>
        <w:rPr>
          <w:sz w:val="22"/>
          <w:szCs w:val="22"/>
        </w:rPr>
      </w:pPr>
    </w:p>
    <w:p w14:paraId="46D5251B" w14:textId="14545A61" w:rsidR="00F224E0" w:rsidRPr="003F2301" w:rsidRDefault="003F2301" w:rsidP="00046250">
      <w:pPr>
        <w:pStyle w:val="BodyText3"/>
        <w:widowControl/>
        <w:rPr>
          <w:b/>
          <w:sz w:val="22"/>
          <w:szCs w:val="22"/>
        </w:rPr>
      </w:pPr>
      <w:r w:rsidRPr="00D53A4E">
        <w:rPr>
          <w:b/>
          <w:sz w:val="22"/>
          <w:szCs w:val="22"/>
          <w:u w:val="single"/>
        </w:rPr>
        <w:t>Resolution 2024-02 reads as follows</w:t>
      </w:r>
      <w:r w:rsidRPr="003F2301">
        <w:rPr>
          <w:b/>
          <w:sz w:val="22"/>
          <w:szCs w:val="22"/>
        </w:rPr>
        <w:t>:</w:t>
      </w:r>
    </w:p>
    <w:p w14:paraId="031C02F3" w14:textId="64A9D13B" w:rsidR="003F2301" w:rsidRPr="003F2301" w:rsidRDefault="003F2301" w:rsidP="00046250">
      <w:pPr>
        <w:pStyle w:val="BodyText3"/>
        <w:widowControl/>
        <w:rPr>
          <w:b/>
          <w:sz w:val="22"/>
          <w:szCs w:val="22"/>
        </w:rPr>
      </w:pPr>
    </w:p>
    <w:p w14:paraId="3EE3765F" w14:textId="77777777" w:rsidR="00D53A4E" w:rsidRDefault="00D53A4E" w:rsidP="00D53A4E">
      <w:pPr>
        <w:pStyle w:val="Heading1"/>
        <w:ind w:left="0" w:firstLine="0"/>
        <w:jc w:val="center"/>
      </w:pPr>
      <w:r>
        <w:t>THE POINT OF THE MOUNTAIN STATE LAND AUTHORITY BOARD RESOLUTION</w:t>
      </w:r>
    </w:p>
    <w:p w14:paraId="3740F088" w14:textId="77777777" w:rsidR="00D53A4E" w:rsidRPr="00E2110A" w:rsidRDefault="00D53A4E" w:rsidP="00D53A4E">
      <w:pPr>
        <w:pStyle w:val="00BodyText1"/>
        <w:spacing w:after="0"/>
        <w:ind w:firstLine="0"/>
        <w:jc w:val="center"/>
        <w:rPr>
          <w:b/>
          <w:i/>
        </w:rPr>
      </w:pPr>
      <w:r>
        <w:rPr>
          <w:b/>
          <w:i/>
        </w:rPr>
        <w:t xml:space="preserve">Appointing Michael </w:t>
      </w:r>
      <w:r w:rsidRPr="00E2110A">
        <w:rPr>
          <w:b/>
          <w:i/>
        </w:rPr>
        <w:t xml:space="preserve">Ambre as Interim Director of the </w:t>
      </w:r>
    </w:p>
    <w:p w14:paraId="515858F6" w14:textId="77777777" w:rsidR="00D53A4E" w:rsidRPr="00E2110A" w:rsidRDefault="00D53A4E" w:rsidP="00D53A4E">
      <w:pPr>
        <w:pStyle w:val="00BodyText1"/>
        <w:spacing w:after="0"/>
        <w:ind w:firstLine="0"/>
        <w:jc w:val="center"/>
        <w:rPr>
          <w:b/>
          <w:i/>
        </w:rPr>
      </w:pPr>
      <w:r w:rsidRPr="00E2110A">
        <w:rPr>
          <w:b/>
          <w:i/>
        </w:rPr>
        <w:t>Point of the Mountain State Land Authority</w:t>
      </w:r>
    </w:p>
    <w:p w14:paraId="4559C11D" w14:textId="77777777" w:rsidR="00D53A4E" w:rsidRDefault="00D53A4E" w:rsidP="00D53A4E">
      <w:pPr>
        <w:pStyle w:val="00BodyText1"/>
        <w:spacing w:after="0"/>
        <w:ind w:firstLine="0"/>
        <w:jc w:val="center"/>
        <w:rPr>
          <w:b/>
          <w:i/>
        </w:rPr>
      </w:pPr>
    </w:p>
    <w:p w14:paraId="1F525705" w14:textId="77777777" w:rsidR="00D53A4E" w:rsidRPr="00AC6E32" w:rsidRDefault="00D53A4E" w:rsidP="00D53A4E">
      <w:pPr>
        <w:pStyle w:val="00BodyText1"/>
        <w:ind w:firstLine="0"/>
        <w:jc w:val="center"/>
        <w:rPr>
          <w:b/>
          <w:i/>
        </w:rPr>
      </w:pPr>
      <w:r>
        <w:rPr>
          <w:b/>
          <w:i/>
        </w:rPr>
        <w:t>Resolution 2024-</w:t>
      </w:r>
      <w:r w:rsidRPr="0085514E">
        <w:rPr>
          <w:b/>
          <w:i/>
        </w:rPr>
        <w:t>02</w:t>
      </w:r>
      <w:r w:rsidRPr="00BA57BB">
        <w:rPr>
          <w:b/>
        </w:rPr>
        <w:t>.</w:t>
      </w:r>
    </w:p>
    <w:p w14:paraId="34E11A5B" w14:textId="4E78A90B" w:rsidR="00D53A4E" w:rsidRDefault="00D53A4E" w:rsidP="00D53A4E">
      <w:pPr>
        <w:pStyle w:val="00BodyText1"/>
        <w:ind w:firstLine="720"/>
      </w:pPr>
      <w:r w:rsidRPr="00A72B20">
        <w:rPr>
          <w:b/>
        </w:rPr>
        <w:t>WHEREAS</w:t>
      </w:r>
      <w:r>
        <w:t>, Utah Code Annotated 11-59-301provides that the Point of the Mountain State Land Authority (“the Authority</w:t>
      </w:r>
      <w:r w:rsidR="00484361">
        <w:t>”) is</w:t>
      </w:r>
      <w:r>
        <w:t xml:space="preserve"> governed by the Point of the Mountain State Land Authority Board, (“the Board”), which shall manage and conduct the business and affairs of the Authority and shall determine all questions of authority and policy; and </w:t>
      </w:r>
    </w:p>
    <w:p w14:paraId="3ABCF019" w14:textId="77777777" w:rsidR="00D53A4E" w:rsidRDefault="00D53A4E" w:rsidP="00D53A4E">
      <w:pPr>
        <w:pStyle w:val="00BodyText1"/>
        <w:ind w:firstLine="720"/>
      </w:pPr>
      <w:r w:rsidRPr="007525DC">
        <w:rPr>
          <w:b/>
        </w:rPr>
        <w:t>WHEREAS</w:t>
      </w:r>
      <w:r>
        <w:t xml:space="preserve">, Utah Code Annotated </w:t>
      </w:r>
      <w:r w:rsidRPr="007525DC">
        <w:t>11-59-301</w:t>
      </w:r>
      <w:r>
        <w:t xml:space="preserve"> provides that the Board, through resolution, may delegate certain powers to Authority staff and the Board has delegated certain powers to its Executive Director; and </w:t>
      </w:r>
    </w:p>
    <w:p w14:paraId="7D53BD27" w14:textId="77777777" w:rsidR="00D53A4E" w:rsidRDefault="00D53A4E" w:rsidP="00D53A4E">
      <w:pPr>
        <w:pStyle w:val="Heading1"/>
        <w:ind w:left="0" w:firstLine="720"/>
      </w:pPr>
      <w:r w:rsidRPr="005D6150">
        <w:rPr>
          <w:u w:val="none"/>
        </w:rPr>
        <w:t>WHEREAS,</w:t>
      </w:r>
      <w:r>
        <w:t xml:space="preserve"> </w:t>
      </w:r>
      <w:r w:rsidRPr="005D6150">
        <w:rPr>
          <w:b w:val="0"/>
          <w:bCs/>
          <w:u w:val="none"/>
        </w:rPr>
        <w:t>the Authority Executive Director, Alan Matheson, will resign the position effective the end of the day on July 19, 2024; and</w:t>
      </w:r>
      <w:r>
        <w:t xml:space="preserve"> </w:t>
      </w:r>
    </w:p>
    <w:p w14:paraId="4F2FBE2F" w14:textId="77777777" w:rsidR="005D6150" w:rsidRPr="005D6150" w:rsidRDefault="005D6150" w:rsidP="005D6150"/>
    <w:p w14:paraId="108C8BB7" w14:textId="77777777" w:rsidR="00D53A4E" w:rsidRPr="005D6150" w:rsidRDefault="00D53A4E" w:rsidP="00D53A4E">
      <w:pPr>
        <w:pStyle w:val="Heading1"/>
        <w:ind w:left="0" w:firstLine="720"/>
        <w:rPr>
          <w:b w:val="0"/>
          <w:bCs/>
          <w:u w:val="none"/>
        </w:rPr>
      </w:pPr>
      <w:r w:rsidRPr="005D6150">
        <w:rPr>
          <w:u w:val="none"/>
        </w:rPr>
        <w:t xml:space="preserve">WHEREAS, </w:t>
      </w:r>
      <w:r w:rsidRPr="005D6150">
        <w:rPr>
          <w:b w:val="0"/>
          <w:bCs/>
          <w:u w:val="none"/>
        </w:rPr>
        <w:t xml:space="preserve">the Board intends to conduct a national search to select and hire the next Executive Director of the Authority; and </w:t>
      </w:r>
    </w:p>
    <w:p w14:paraId="7AD47657" w14:textId="77777777" w:rsidR="005D6150" w:rsidRDefault="005D6150" w:rsidP="00D53A4E">
      <w:pPr>
        <w:pStyle w:val="Heading1"/>
        <w:ind w:left="0" w:firstLine="720"/>
      </w:pPr>
    </w:p>
    <w:p w14:paraId="7AD89969" w14:textId="7E6B70D4" w:rsidR="00D53A4E" w:rsidRDefault="00D53A4E" w:rsidP="00D53A4E">
      <w:pPr>
        <w:pStyle w:val="Heading1"/>
        <w:ind w:left="0" w:firstLine="720"/>
        <w:rPr>
          <w:b w:val="0"/>
          <w:bCs/>
          <w:u w:val="none"/>
        </w:rPr>
      </w:pPr>
      <w:r w:rsidRPr="005D6150">
        <w:rPr>
          <w:u w:val="none"/>
        </w:rPr>
        <w:t xml:space="preserve">WHEREAS, </w:t>
      </w:r>
      <w:r w:rsidRPr="005D6150">
        <w:rPr>
          <w:b w:val="0"/>
          <w:bCs/>
          <w:u w:val="none"/>
        </w:rPr>
        <w:t xml:space="preserve">while the Board conducts the selection process for the next Executive Director, it is necessary to appoint an Interim Director to look after and manage the affairs of the Authority; and </w:t>
      </w:r>
    </w:p>
    <w:p w14:paraId="63127D78" w14:textId="77777777" w:rsidR="005D6150" w:rsidRPr="005D6150" w:rsidRDefault="005D6150" w:rsidP="005D6150"/>
    <w:p w14:paraId="6282383E" w14:textId="77777777" w:rsidR="00D53A4E" w:rsidRPr="00586735" w:rsidRDefault="00D53A4E" w:rsidP="00D53A4E">
      <w:pPr>
        <w:pStyle w:val="00BodyText1"/>
        <w:ind w:firstLine="0"/>
      </w:pPr>
      <w:r>
        <w:tab/>
      </w:r>
      <w:r w:rsidRPr="00E2110A">
        <w:rPr>
          <w:b/>
        </w:rPr>
        <w:t>WHEREAS</w:t>
      </w:r>
      <w:r>
        <w:t>, Michael A. Ambre currently serves as both the Director of the Division of Facilities Construction and Management (“DFCM”) and, as a member of the Board, is accordingly directly involved in the details and specifics of the current phase of the development of the Point of the Mountain State Land.</w:t>
      </w:r>
    </w:p>
    <w:p w14:paraId="38B4A054" w14:textId="77777777" w:rsidR="00D53A4E" w:rsidRDefault="00D53A4E" w:rsidP="00D53A4E">
      <w:pPr>
        <w:pStyle w:val="00BodyText1"/>
        <w:ind w:firstLine="720"/>
      </w:pPr>
      <w:r w:rsidRPr="00A72B20">
        <w:rPr>
          <w:b/>
        </w:rPr>
        <w:t>NOW, THEREFORE</w:t>
      </w:r>
      <w:r>
        <w:t>, the Board of the Point of the Mountain State Land Authority, by the authority vested to it by the laws of the State of Utah, does hereby resolve the following:</w:t>
      </w:r>
    </w:p>
    <w:p w14:paraId="04778F62" w14:textId="77777777" w:rsidR="00D53A4E" w:rsidRDefault="00D53A4E" w:rsidP="00D53A4E">
      <w:pPr>
        <w:pStyle w:val="00BodyText5"/>
        <w:numPr>
          <w:ilvl w:val="0"/>
          <w:numId w:val="34"/>
        </w:numPr>
      </w:pPr>
      <w:r>
        <w:lastRenderedPageBreak/>
        <w:t>Effective July 20, 2024, the Board appoints Michael Ambre as the Interim Director of the Point of the Mountain State Land Authority until the Board’s search process and selection of a new Executive Director is complete or the Board appoints a different Interim Director.</w:t>
      </w:r>
    </w:p>
    <w:p w14:paraId="79C46669" w14:textId="77777777" w:rsidR="00D53A4E" w:rsidRDefault="00D53A4E" w:rsidP="00D53A4E">
      <w:pPr>
        <w:pStyle w:val="00BodyText5"/>
        <w:numPr>
          <w:ilvl w:val="0"/>
          <w:numId w:val="34"/>
        </w:numPr>
      </w:pPr>
      <w:r>
        <w:t xml:space="preserve">The Board delegates, to Interim Director, Michael Ambre all the authority and power the Board has previously delegated to the Executive Director, subject to certain conditions and limitations. </w:t>
      </w:r>
    </w:p>
    <w:p w14:paraId="7E99B2BE" w14:textId="77777777" w:rsidR="00D53A4E" w:rsidRDefault="00D53A4E" w:rsidP="00D53A4E">
      <w:pPr>
        <w:pStyle w:val="00BodyText5"/>
        <w:numPr>
          <w:ilvl w:val="0"/>
          <w:numId w:val="34"/>
        </w:numPr>
      </w:pPr>
      <w:r>
        <w:t>The Board Co-Chairs, V. Lowry Snow and Jordan Teuscher, are authorized to negotiate and sign a Memorandum of Understating (“MOU”) outlining certain conditions and limitations of Interim Director Ambre’s duel role with both the Authority and DFCM, including but not limited to:</w:t>
      </w:r>
    </w:p>
    <w:p w14:paraId="696B12BD" w14:textId="77777777" w:rsidR="00D53A4E" w:rsidRDefault="00D53A4E" w:rsidP="00D53A4E">
      <w:pPr>
        <w:pStyle w:val="00BodyText5"/>
        <w:numPr>
          <w:ilvl w:val="1"/>
          <w:numId w:val="34"/>
        </w:numPr>
      </w:pPr>
      <w:r>
        <w:t xml:space="preserve">When acting in his role as the Authority Interim Director, Interim Director Ambre shall act in the best interest of the Authority; and </w:t>
      </w:r>
    </w:p>
    <w:p w14:paraId="4BBAD645" w14:textId="77777777" w:rsidR="00D53A4E" w:rsidRDefault="00D53A4E" w:rsidP="00D53A4E">
      <w:pPr>
        <w:pStyle w:val="00BodyText5"/>
        <w:numPr>
          <w:ilvl w:val="1"/>
          <w:numId w:val="34"/>
        </w:numPr>
      </w:pPr>
      <w:r>
        <w:t xml:space="preserve">If the Authority encounters a scenario where the best interests of DFCM and the best interests of the Authority are in conflict, the authority related to that scenario, approval, or decision will revert to the Board Co-Chairs, V. Lowry Snow and Jordan Teuscher. </w:t>
      </w:r>
    </w:p>
    <w:p w14:paraId="59BAE756" w14:textId="77777777" w:rsidR="00D53A4E" w:rsidRDefault="00D53A4E" w:rsidP="00D53A4E">
      <w:pPr>
        <w:pStyle w:val="00BodyText5"/>
        <w:numPr>
          <w:ilvl w:val="0"/>
          <w:numId w:val="34"/>
        </w:numPr>
      </w:pPr>
      <w:r>
        <w:t>As Interim Director, Michael Ambre will not receive any additional compensation in excess of his compensation for his role as the Director of DFCM.</w:t>
      </w:r>
    </w:p>
    <w:p w14:paraId="7249B903" w14:textId="77777777" w:rsidR="00D53A4E" w:rsidRDefault="00D53A4E" w:rsidP="00D53A4E">
      <w:pPr>
        <w:pStyle w:val="00BodyText5"/>
        <w:numPr>
          <w:ilvl w:val="0"/>
          <w:numId w:val="34"/>
        </w:numPr>
      </w:pPr>
      <w:r>
        <w:t xml:space="preserve">The Board shall periodically review the performance and effectiveness of this Interim Director arrangement. </w:t>
      </w:r>
    </w:p>
    <w:p w14:paraId="114BA214" w14:textId="77777777" w:rsidR="00D53A4E" w:rsidRDefault="00D53A4E" w:rsidP="00D53A4E">
      <w:pPr>
        <w:pStyle w:val="00BodyText5"/>
        <w:spacing w:after="0"/>
      </w:pPr>
      <w:r>
        <w:t>IN WITNESS WHEREOF, I certify the Point of the Mountain State Land Authority Board did approve and pass this resolution on this 15</w:t>
      </w:r>
      <w:r w:rsidRPr="007525DC">
        <w:rPr>
          <w:vertAlign w:val="superscript"/>
        </w:rPr>
        <w:t>th</w:t>
      </w:r>
      <w:r>
        <w:t xml:space="preserve"> day of July 2024. </w:t>
      </w:r>
    </w:p>
    <w:p w14:paraId="1D9581A8" w14:textId="77777777" w:rsidR="00D53A4E" w:rsidRDefault="00D53A4E" w:rsidP="00D53A4E">
      <w:pPr>
        <w:pStyle w:val="00BodyText5"/>
        <w:spacing w:after="0"/>
        <w:ind w:firstLine="0"/>
      </w:pPr>
    </w:p>
    <w:p w14:paraId="7356CAE8" w14:textId="77777777" w:rsidR="00D53A4E" w:rsidRDefault="00D53A4E" w:rsidP="00046250">
      <w:pPr>
        <w:pStyle w:val="BodyText3"/>
        <w:widowControl/>
        <w:rPr>
          <w:sz w:val="22"/>
          <w:szCs w:val="22"/>
        </w:rPr>
      </w:pPr>
    </w:p>
    <w:p w14:paraId="17C08988" w14:textId="6C1404B5" w:rsid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w:t>
      </w:r>
      <w:r w:rsidR="00903DF6" w:rsidRPr="008039AC">
        <w:rPr>
          <w:rFonts w:ascii="Arial" w:hAnsi="Arial"/>
          <w:b/>
          <w:sz w:val="22"/>
          <w:szCs w:val="22"/>
        </w:rPr>
        <w:t>MENT</w:t>
      </w:r>
    </w:p>
    <w:bookmarkEnd w:id="1"/>
    <w:p w14:paraId="56F2BB84" w14:textId="01A70655" w:rsidR="00EC70BD" w:rsidRDefault="00EC70BD" w:rsidP="00F3006E">
      <w:pPr>
        <w:pStyle w:val="BodyText3"/>
        <w:widowControl/>
        <w:rPr>
          <w:sz w:val="22"/>
          <w:szCs w:val="22"/>
        </w:rPr>
      </w:pPr>
      <w:r w:rsidRPr="00EC70BD">
        <w:rPr>
          <w:sz w:val="22"/>
          <w:szCs w:val="22"/>
        </w:rPr>
        <w:t>Chair Snow announced that at our next meeting in August, we will have the opportunity to recognize former Director Alan Matheson and express our appreciation for his leadership and dedicated service.</w:t>
      </w:r>
    </w:p>
    <w:p w14:paraId="7FAAA133" w14:textId="77777777" w:rsidR="00EC70BD" w:rsidRDefault="00EC70BD" w:rsidP="00F3006E">
      <w:pPr>
        <w:pStyle w:val="BodyText3"/>
        <w:widowControl/>
        <w:rPr>
          <w:sz w:val="22"/>
          <w:szCs w:val="22"/>
        </w:rPr>
      </w:pPr>
    </w:p>
    <w:p w14:paraId="157C42CE" w14:textId="510C7516" w:rsidR="00854ACE" w:rsidRPr="00DC1FC6" w:rsidRDefault="00F224E0" w:rsidP="00F3006E">
      <w:pPr>
        <w:pStyle w:val="BodyText3"/>
        <w:widowControl/>
        <w:rPr>
          <w:sz w:val="22"/>
          <w:szCs w:val="22"/>
        </w:rPr>
      </w:pPr>
      <w:r>
        <w:rPr>
          <w:sz w:val="22"/>
          <w:szCs w:val="22"/>
        </w:rPr>
        <w:t xml:space="preserve">Chair Teuscher asked for a </w:t>
      </w:r>
      <w:r w:rsidR="006969A8">
        <w:rPr>
          <w:sz w:val="22"/>
          <w:szCs w:val="22"/>
        </w:rPr>
        <w:t>motion to adjourn the meeting.</w:t>
      </w:r>
    </w:p>
    <w:p w14:paraId="2ACABCA0" w14:textId="3EB3048A" w:rsidR="00AB2FB1" w:rsidRPr="00DC1FC6" w:rsidRDefault="00AB2FB1" w:rsidP="00F3006E">
      <w:pPr>
        <w:pStyle w:val="BodyText3"/>
        <w:widowControl/>
        <w:rPr>
          <w:sz w:val="22"/>
          <w:szCs w:val="22"/>
        </w:rPr>
      </w:pPr>
    </w:p>
    <w:p w14:paraId="7BA77F44" w14:textId="4DF3511B" w:rsidR="00393781" w:rsidRPr="00DC1FC6" w:rsidRDefault="005D7B32" w:rsidP="00393781">
      <w:pPr>
        <w:pStyle w:val="Heading2"/>
        <w:tabs>
          <w:tab w:val="clear" w:pos="-720"/>
          <w:tab w:val="clear" w:pos="9360"/>
          <w:tab w:val="left" w:pos="900"/>
        </w:tabs>
        <w:ind w:left="2160" w:hanging="2160"/>
        <w:jc w:val="both"/>
        <w:rPr>
          <w:rFonts w:cs="Arial"/>
          <w:b w:val="0"/>
          <w:sz w:val="22"/>
          <w:szCs w:val="22"/>
        </w:rPr>
      </w:pPr>
      <w:r w:rsidRPr="00DC1FC6">
        <w:rPr>
          <w:rFonts w:cs="Arial"/>
          <w:sz w:val="22"/>
          <w:szCs w:val="22"/>
        </w:rPr>
        <w:tab/>
      </w:r>
      <w:r w:rsidR="00393781" w:rsidRPr="00DC1FC6">
        <w:rPr>
          <w:rFonts w:cs="Arial"/>
          <w:sz w:val="22"/>
          <w:szCs w:val="22"/>
        </w:rPr>
        <w:t>MOTION</w:t>
      </w:r>
      <w:r w:rsidR="00393781" w:rsidRPr="00DC1FC6">
        <w:rPr>
          <w:rFonts w:cs="Arial"/>
          <w:b w:val="0"/>
          <w:sz w:val="22"/>
          <w:szCs w:val="22"/>
        </w:rPr>
        <w:t xml:space="preserve">: </w:t>
      </w:r>
      <w:r w:rsidR="009D3F34" w:rsidRPr="00DC1FC6">
        <w:rPr>
          <w:rFonts w:cs="Arial"/>
          <w:b w:val="0"/>
          <w:sz w:val="22"/>
          <w:szCs w:val="22"/>
        </w:rPr>
        <w:tab/>
      </w:r>
      <w:r w:rsidR="003C681B">
        <w:rPr>
          <w:rFonts w:cs="Arial"/>
          <w:b w:val="0"/>
          <w:sz w:val="22"/>
          <w:szCs w:val="22"/>
        </w:rPr>
        <w:t>Senator S</w:t>
      </w:r>
      <w:r w:rsidR="00D53A4E">
        <w:rPr>
          <w:rFonts w:cs="Arial"/>
          <w:b w:val="0"/>
          <w:sz w:val="22"/>
          <w:szCs w:val="22"/>
        </w:rPr>
        <w:t>t</w:t>
      </w:r>
      <w:r w:rsidR="003C681B">
        <w:rPr>
          <w:rFonts w:cs="Arial"/>
          <w:b w:val="0"/>
          <w:sz w:val="22"/>
          <w:szCs w:val="22"/>
        </w:rPr>
        <w:t>evenson</w:t>
      </w:r>
      <w:r w:rsidR="00093BDF" w:rsidRPr="00DC1FC6">
        <w:rPr>
          <w:rFonts w:cs="Arial"/>
          <w:b w:val="0"/>
          <w:sz w:val="22"/>
          <w:szCs w:val="22"/>
        </w:rPr>
        <w:t xml:space="preserve"> </w:t>
      </w:r>
      <w:r w:rsidR="00393781" w:rsidRPr="00DC1FC6">
        <w:rPr>
          <w:rFonts w:cs="Arial"/>
          <w:b w:val="0"/>
          <w:sz w:val="22"/>
          <w:szCs w:val="22"/>
        </w:rPr>
        <w:t xml:space="preserve">moved to adjourn the meeting. </w:t>
      </w:r>
      <w:r w:rsidR="004D6544" w:rsidRPr="00DC1FC6">
        <w:rPr>
          <w:rFonts w:cs="Arial"/>
          <w:b w:val="0"/>
          <w:sz w:val="22"/>
          <w:szCs w:val="22"/>
        </w:rPr>
        <w:t xml:space="preserve">The motion </w:t>
      </w:r>
      <w:r w:rsidR="00C26B34" w:rsidRPr="00DC1FC6">
        <w:rPr>
          <w:rFonts w:cs="Arial"/>
          <w:b w:val="0"/>
          <w:sz w:val="22"/>
          <w:szCs w:val="22"/>
        </w:rPr>
        <w:t>passed unanimously.</w:t>
      </w:r>
    </w:p>
    <w:p w14:paraId="6FEB0001" w14:textId="5AA2679D" w:rsidR="00A0479E" w:rsidRPr="00DC1FC6" w:rsidRDefault="00A0479E" w:rsidP="0049093A">
      <w:pPr>
        <w:pStyle w:val="BodyText"/>
        <w:tabs>
          <w:tab w:val="left" w:pos="810"/>
        </w:tabs>
        <w:jc w:val="both"/>
        <w:rPr>
          <w:rFonts w:ascii="Arial" w:hAnsi="Arial" w:cs="Arial"/>
          <w:sz w:val="22"/>
          <w:szCs w:val="22"/>
        </w:rPr>
      </w:pPr>
    </w:p>
    <w:p w14:paraId="100DB588" w14:textId="31A2E79C" w:rsidR="00393781" w:rsidRPr="00DC1FC6" w:rsidRDefault="00393781" w:rsidP="0049093A">
      <w:pPr>
        <w:pStyle w:val="BodyText"/>
        <w:tabs>
          <w:tab w:val="left" w:pos="810"/>
        </w:tabs>
        <w:jc w:val="both"/>
        <w:rPr>
          <w:rFonts w:ascii="Arial" w:hAnsi="Arial" w:cs="Arial"/>
          <w:sz w:val="22"/>
          <w:szCs w:val="22"/>
        </w:rPr>
      </w:pPr>
      <w:r w:rsidRPr="00DC1FC6">
        <w:rPr>
          <w:rFonts w:ascii="Arial" w:hAnsi="Arial" w:cs="Arial"/>
          <w:sz w:val="22"/>
          <w:szCs w:val="22"/>
        </w:rPr>
        <w:t xml:space="preserve">The meeting ended at </w:t>
      </w:r>
      <w:r w:rsidR="00EE1A2F" w:rsidRPr="00DC1FC6">
        <w:rPr>
          <w:rFonts w:ascii="Arial" w:hAnsi="Arial" w:cs="Arial"/>
          <w:sz w:val="22"/>
          <w:szCs w:val="22"/>
        </w:rPr>
        <w:t>1</w:t>
      </w:r>
      <w:r w:rsidR="00AB2FB1" w:rsidRPr="00DC1FC6">
        <w:rPr>
          <w:rFonts w:ascii="Arial" w:hAnsi="Arial" w:cs="Arial"/>
          <w:sz w:val="22"/>
          <w:szCs w:val="22"/>
        </w:rPr>
        <w:t>0:47</w:t>
      </w:r>
      <w:r w:rsidR="00086A95" w:rsidRPr="00DC1FC6">
        <w:rPr>
          <w:rFonts w:ascii="Arial" w:hAnsi="Arial" w:cs="Arial"/>
          <w:sz w:val="22"/>
          <w:szCs w:val="22"/>
        </w:rPr>
        <w:t xml:space="preserve"> </w:t>
      </w:r>
      <w:r w:rsidR="00D53A4E">
        <w:rPr>
          <w:rFonts w:ascii="Arial" w:hAnsi="Arial" w:cs="Arial"/>
          <w:sz w:val="22"/>
          <w:szCs w:val="22"/>
        </w:rPr>
        <w:t>AM</w:t>
      </w:r>
      <w:r w:rsidRPr="00DC1FC6">
        <w:rPr>
          <w:rFonts w:ascii="Arial" w:hAnsi="Arial" w:cs="Arial"/>
          <w:sz w:val="22"/>
          <w:szCs w:val="22"/>
        </w:rPr>
        <w:t>.</w:t>
      </w:r>
    </w:p>
    <w:sectPr w:rsidR="00393781" w:rsidRPr="00DC1FC6" w:rsidSect="00623619">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C08FCD" w14:textId="77777777" w:rsidR="00995379" w:rsidRDefault="00995379">
      <w:r>
        <w:separator/>
      </w:r>
    </w:p>
  </w:endnote>
  <w:endnote w:type="continuationSeparator" w:id="0">
    <w:p w14:paraId="25656D63" w14:textId="77777777" w:rsidR="00995379" w:rsidRDefault="009953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4A9956" w14:textId="77777777" w:rsidR="00995379" w:rsidRDefault="00995379">
      <w:r>
        <w:separator/>
      </w:r>
    </w:p>
  </w:footnote>
  <w:footnote w:type="continuationSeparator" w:id="0">
    <w:p w14:paraId="6C527491" w14:textId="77777777" w:rsidR="00995379" w:rsidRDefault="009953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1E381889" w:rsidR="006D7A6B" w:rsidRDefault="00E46EB3" w:rsidP="004134D1">
    <w:pPr>
      <w:ind w:right="360"/>
      <w:rPr>
        <w:rFonts w:ascii="Arial" w:hAnsi="Arial"/>
        <w:sz w:val="20"/>
      </w:rPr>
    </w:pPr>
    <w:r>
      <w:rPr>
        <w:rFonts w:ascii="Arial" w:hAnsi="Arial"/>
        <w:sz w:val="20"/>
      </w:rPr>
      <w:t>Ju</w:t>
    </w:r>
    <w:r w:rsidR="00D53A4E">
      <w:rPr>
        <w:rFonts w:ascii="Arial" w:hAnsi="Arial"/>
        <w:sz w:val="20"/>
      </w:rPr>
      <w:t>ly 15</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1312"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6090CF" id="Rectangle 1" o:spid="_x0000_s1026" style="position:absolute;margin-left:1in;margin-top:0;width:468pt;height:2.8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01502F"/>
    <w:multiLevelType w:val="hybridMultilevel"/>
    <w:tmpl w:val="2F86A478"/>
    <w:lvl w:ilvl="0" w:tplc="A60A5326">
      <w:start w:val="1"/>
      <w:numFmt w:val="decimal"/>
      <w:lvlText w:val="%1."/>
      <w:lvlJc w:val="left"/>
      <w:pPr>
        <w:ind w:left="1080" w:hanging="360"/>
      </w:pPr>
      <w:rPr>
        <w:rFonts w:hint="default"/>
      </w:rPr>
    </w:lvl>
    <w:lvl w:ilvl="1" w:tplc="2F10E08C">
      <w:start w:val="1"/>
      <w:numFmt w:val="lowerLetter"/>
      <w:lvlText w:val="%2."/>
      <w:lvlJc w:val="left"/>
      <w:pPr>
        <w:ind w:left="1800" w:hanging="360"/>
      </w:pPr>
    </w:lvl>
    <w:lvl w:ilvl="2" w:tplc="FE3E1F54" w:tentative="1">
      <w:start w:val="1"/>
      <w:numFmt w:val="lowerRoman"/>
      <w:lvlText w:val="%3."/>
      <w:lvlJc w:val="right"/>
      <w:pPr>
        <w:ind w:left="2520" w:hanging="180"/>
      </w:pPr>
    </w:lvl>
    <w:lvl w:ilvl="3" w:tplc="2454EFAE" w:tentative="1">
      <w:start w:val="1"/>
      <w:numFmt w:val="decimal"/>
      <w:lvlText w:val="%4."/>
      <w:lvlJc w:val="left"/>
      <w:pPr>
        <w:ind w:left="3240" w:hanging="360"/>
      </w:pPr>
    </w:lvl>
    <w:lvl w:ilvl="4" w:tplc="75549B96" w:tentative="1">
      <w:start w:val="1"/>
      <w:numFmt w:val="lowerLetter"/>
      <w:lvlText w:val="%5."/>
      <w:lvlJc w:val="left"/>
      <w:pPr>
        <w:ind w:left="3960" w:hanging="360"/>
      </w:pPr>
    </w:lvl>
    <w:lvl w:ilvl="5" w:tplc="5566ACD0" w:tentative="1">
      <w:start w:val="1"/>
      <w:numFmt w:val="lowerRoman"/>
      <w:lvlText w:val="%6."/>
      <w:lvlJc w:val="right"/>
      <w:pPr>
        <w:ind w:left="4680" w:hanging="180"/>
      </w:pPr>
    </w:lvl>
    <w:lvl w:ilvl="6" w:tplc="5CC43DB8" w:tentative="1">
      <w:start w:val="1"/>
      <w:numFmt w:val="decimal"/>
      <w:lvlText w:val="%7."/>
      <w:lvlJc w:val="left"/>
      <w:pPr>
        <w:ind w:left="5400" w:hanging="360"/>
      </w:pPr>
    </w:lvl>
    <w:lvl w:ilvl="7" w:tplc="4B02FA66" w:tentative="1">
      <w:start w:val="1"/>
      <w:numFmt w:val="lowerLetter"/>
      <w:lvlText w:val="%8."/>
      <w:lvlJc w:val="left"/>
      <w:pPr>
        <w:ind w:left="6120" w:hanging="360"/>
      </w:pPr>
    </w:lvl>
    <w:lvl w:ilvl="8" w:tplc="E080344E" w:tentative="1">
      <w:start w:val="1"/>
      <w:numFmt w:val="lowerRoman"/>
      <w:lvlText w:val="%9."/>
      <w:lvlJc w:val="right"/>
      <w:pPr>
        <w:ind w:left="6840" w:hanging="180"/>
      </w:p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CDE6FA6"/>
    <w:multiLevelType w:val="hybridMultilevel"/>
    <w:tmpl w:val="EAC4E2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1"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31"/>
  </w:num>
  <w:num w:numId="14">
    <w:abstractNumId w:val="22"/>
  </w:num>
  <w:num w:numId="15">
    <w:abstractNumId w:val="23"/>
  </w:num>
  <w:num w:numId="16">
    <w:abstractNumId w:val="19"/>
  </w:num>
  <w:num w:numId="17">
    <w:abstractNumId w:val="29"/>
  </w:num>
  <w:num w:numId="18">
    <w:abstractNumId w:val="10"/>
  </w:num>
  <w:num w:numId="19">
    <w:abstractNumId w:val="14"/>
  </w:num>
  <w:num w:numId="20">
    <w:abstractNumId w:val="15"/>
  </w:num>
  <w:num w:numId="21">
    <w:abstractNumId w:val="27"/>
  </w:num>
  <w:num w:numId="22">
    <w:abstractNumId w:val="33"/>
  </w:num>
  <w:num w:numId="23">
    <w:abstractNumId w:val="11"/>
  </w:num>
  <w:num w:numId="24">
    <w:abstractNumId w:val="18"/>
  </w:num>
  <w:num w:numId="25">
    <w:abstractNumId w:val="21"/>
  </w:num>
  <w:num w:numId="26">
    <w:abstractNumId w:val="28"/>
  </w:num>
  <w:num w:numId="27">
    <w:abstractNumId w:val="17"/>
  </w:num>
  <w:num w:numId="28">
    <w:abstractNumId w:val="16"/>
  </w:num>
  <w:num w:numId="29">
    <w:abstractNumId w:val="25"/>
  </w:num>
  <w:num w:numId="30">
    <w:abstractNumId w:val="32"/>
  </w:num>
  <w:num w:numId="31">
    <w:abstractNumId w:val="24"/>
  </w:num>
  <w:num w:numId="32">
    <w:abstractNumId w:val="26"/>
  </w:num>
  <w:num w:numId="33">
    <w:abstractNumId w:val="20"/>
  </w:num>
  <w:num w:numId="34">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766"/>
    <w:rsid w:val="0008781D"/>
    <w:rsid w:val="00087C86"/>
    <w:rsid w:val="00087C87"/>
    <w:rsid w:val="0009016F"/>
    <w:rsid w:val="000902E7"/>
    <w:rsid w:val="0009042D"/>
    <w:rsid w:val="00090481"/>
    <w:rsid w:val="00090E22"/>
    <w:rsid w:val="00090F93"/>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3BDF"/>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932"/>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806"/>
    <w:rsid w:val="0014298C"/>
    <w:rsid w:val="00142B04"/>
    <w:rsid w:val="00142E85"/>
    <w:rsid w:val="00142E8E"/>
    <w:rsid w:val="00142FA9"/>
    <w:rsid w:val="0014328A"/>
    <w:rsid w:val="00143642"/>
    <w:rsid w:val="00143706"/>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5F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274"/>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02D"/>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AB"/>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330"/>
    <w:rsid w:val="002005D4"/>
    <w:rsid w:val="00200822"/>
    <w:rsid w:val="00200A68"/>
    <w:rsid w:val="00201203"/>
    <w:rsid w:val="002014C4"/>
    <w:rsid w:val="002015A5"/>
    <w:rsid w:val="002018F0"/>
    <w:rsid w:val="00201BFA"/>
    <w:rsid w:val="00201ECD"/>
    <w:rsid w:val="002021E6"/>
    <w:rsid w:val="002021ED"/>
    <w:rsid w:val="0020248C"/>
    <w:rsid w:val="00202567"/>
    <w:rsid w:val="00202735"/>
    <w:rsid w:val="00202759"/>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E9"/>
    <w:rsid w:val="00217392"/>
    <w:rsid w:val="0021744D"/>
    <w:rsid w:val="0021785A"/>
    <w:rsid w:val="00217A4B"/>
    <w:rsid w:val="00217C04"/>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CEE"/>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84"/>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4FA"/>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F3E"/>
    <w:rsid w:val="003760AC"/>
    <w:rsid w:val="00376611"/>
    <w:rsid w:val="003766C9"/>
    <w:rsid w:val="00376756"/>
    <w:rsid w:val="0037675B"/>
    <w:rsid w:val="00376941"/>
    <w:rsid w:val="00376CE7"/>
    <w:rsid w:val="0037701F"/>
    <w:rsid w:val="003773D0"/>
    <w:rsid w:val="00377568"/>
    <w:rsid w:val="003776A3"/>
    <w:rsid w:val="00377B54"/>
    <w:rsid w:val="00377E4A"/>
    <w:rsid w:val="003802F1"/>
    <w:rsid w:val="003804E8"/>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6BA"/>
    <w:rsid w:val="003C48BF"/>
    <w:rsid w:val="003C4A5E"/>
    <w:rsid w:val="003C4AE5"/>
    <w:rsid w:val="003C4C78"/>
    <w:rsid w:val="003C511C"/>
    <w:rsid w:val="003C53E6"/>
    <w:rsid w:val="003C5C0C"/>
    <w:rsid w:val="003C5E39"/>
    <w:rsid w:val="003C5F81"/>
    <w:rsid w:val="003C65C7"/>
    <w:rsid w:val="003C681B"/>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731"/>
    <w:rsid w:val="003E7D9C"/>
    <w:rsid w:val="003E7E0C"/>
    <w:rsid w:val="003E7FB5"/>
    <w:rsid w:val="003F0904"/>
    <w:rsid w:val="003F0AD5"/>
    <w:rsid w:val="003F0D80"/>
    <w:rsid w:val="003F0E46"/>
    <w:rsid w:val="003F0EEF"/>
    <w:rsid w:val="003F0F4C"/>
    <w:rsid w:val="003F1145"/>
    <w:rsid w:val="003F11A0"/>
    <w:rsid w:val="003F1213"/>
    <w:rsid w:val="003F1737"/>
    <w:rsid w:val="003F17A6"/>
    <w:rsid w:val="003F1975"/>
    <w:rsid w:val="003F1AB7"/>
    <w:rsid w:val="003F1CFB"/>
    <w:rsid w:val="003F225A"/>
    <w:rsid w:val="003F2301"/>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65BB"/>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95B"/>
    <w:rsid w:val="00436A48"/>
    <w:rsid w:val="00436C1A"/>
    <w:rsid w:val="00436DCA"/>
    <w:rsid w:val="004379E7"/>
    <w:rsid w:val="00437B0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361"/>
    <w:rsid w:val="00484733"/>
    <w:rsid w:val="00484C9A"/>
    <w:rsid w:val="0048501E"/>
    <w:rsid w:val="004851A2"/>
    <w:rsid w:val="004861CC"/>
    <w:rsid w:val="0048625E"/>
    <w:rsid w:val="004862AD"/>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909"/>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0A7"/>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056"/>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456"/>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5E"/>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136"/>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61"/>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1FBA"/>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5B4"/>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150"/>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525"/>
    <w:rsid w:val="00635B8E"/>
    <w:rsid w:val="00635F1C"/>
    <w:rsid w:val="006361B7"/>
    <w:rsid w:val="00636289"/>
    <w:rsid w:val="00636B79"/>
    <w:rsid w:val="00636BF5"/>
    <w:rsid w:val="00636CC7"/>
    <w:rsid w:val="00636D74"/>
    <w:rsid w:val="00636F45"/>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9A8"/>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EA2"/>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871"/>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0D79"/>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BF7"/>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A1E"/>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CE"/>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831"/>
    <w:rsid w:val="0085685E"/>
    <w:rsid w:val="00856EF7"/>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12"/>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16C"/>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26C"/>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0E7"/>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499"/>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580"/>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379"/>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BA5"/>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0E0C"/>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6B5"/>
    <w:rsid w:val="00AB18A0"/>
    <w:rsid w:val="00AB1972"/>
    <w:rsid w:val="00AB1AC4"/>
    <w:rsid w:val="00AB2527"/>
    <w:rsid w:val="00AB25A9"/>
    <w:rsid w:val="00AB2601"/>
    <w:rsid w:val="00AB2B58"/>
    <w:rsid w:val="00AB2DF5"/>
    <w:rsid w:val="00AB2FB1"/>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6FDA"/>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2F2C"/>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27FF1"/>
    <w:rsid w:val="00B30515"/>
    <w:rsid w:val="00B307EB"/>
    <w:rsid w:val="00B3087D"/>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D7F"/>
    <w:rsid w:val="00B60F90"/>
    <w:rsid w:val="00B61041"/>
    <w:rsid w:val="00B61166"/>
    <w:rsid w:val="00B61326"/>
    <w:rsid w:val="00B615A7"/>
    <w:rsid w:val="00B61ACC"/>
    <w:rsid w:val="00B61F7D"/>
    <w:rsid w:val="00B6204A"/>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2EB"/>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2"/>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00C"/>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75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3A4E"/>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1B2E"/>
    <w:rsid w:val="00DC1FC6"/>
    <w:rsid w:val="00DC23AA"/>
    <w:rsid w:val="00DC3020"/>
    <w:rsid w:val="00DC32EA"/>
    <w:rsid w:val="00DC413F"/>
    <w:rsid w:val="00DC4192"/>
    <w:rsid w:val="00DC42E3"/>
    <w:rsid w:val="00DC435F"/>
    <w:rsid w:val="00DC43D0"/>
    <w:rsid w:val="00DC47E4"/>
    <w:rsid w:val="00DC49D0"/>
    <w:rsid w:val="00DC4A6F"/>
    <w:rsid w:val="00DC4A8E"/>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2FE3"/>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2FA"/>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27F0B"/>
    <w:rsid w:val="00E300D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6EB3"/>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2DF"/>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4B3"/>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2CCA"/>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6DDC"/>
    <w:rsid w:val="00E970BD"/>
    <w:rsid w:val="00E97108"/>
    <w:rsid w:val="00E973E1"/>
    <w:rsid w:val="00E97607"/>
    <w:rsid w:val="00E979D9"/>
    <w:rsid w:val="00E97EA7"/>
    <w:rsid w:val="00EA093B"/>
    <w:rsid w:val="00EA0AB0"/>
    <w:rsid w:val="00EA0B2C"/>
    <w:rsid w:val="00EA0E2F"/>
    <w:rsid w:val="00EA0E79"/>
    <w:rsid w:val="00EA126B"/>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0BD"/>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4E0"/>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0C"/>
    <w:rsid w:val="00F2701C"/>
    <w:rsid w:val="00F27389"/>
    <w:rsid w:val="00F275EE"/>
    <w:rsid w:val="00F27D71"/>
    <w:rsid w:val="00F27EB6"/>
    <w:rsid w:val="00F27F8E"/>
    <w:rsid w:val="00F3006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0DD"/>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BAF"/>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D47"/>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30647219">
      <w:bodyDiv w:val="1"/>
      <w:marLeft w:val="0"/>
      <w:marRight w:val="0"/>
      <w:marTop w:val="0"/>
      <w:marBottom w:val="0"/>
      <w:divBdr>
        <w:top w:val="none" w:sz="0" w:space="0" w:color="auto"/>
        <w:left w:val="none" w:sz="0" w:space="0" w:color="auto"/>
        <w:bottom w:val="none" w:sz="0" w:space="0" w:color="auto"/>
        <w:right w:val="none" w:sz="0" w:space="0" w:color="auto"/>
      </w:divBdr>
      <w:divsChild>
        <w:div w:id="717709045">
          <w:marLeft w:val="0"/>
          <w:marRight w:val="0"/>
          <w:marTop w:val="0"/>
          <w:marBottom w:val="0"/>
          <w:divBdr>
            <w:top w:val="none" w:sz="0" w:space="0" w:color="auto"/>
            <w:left w:val="none" w:sz="0" w:space="0" w:color="auto"/>
            <w:bottom w:val="none" w:sz="0" w:space="0" w:color="auto"/>
            <w:right w:val="none" w:sz="0" w:space="0" w:color="auto"/>
          </w:divBdr>
          <w:divsChild>
            <w:div w:id="1175077420">
              <w:marLeft w:val="0"/>
              <w:marRight w:val="0"/>
              <w:marTop w:val="0"/>
              <w:marBottom w:val="0"/>
              <w:divBdr>
                <w:top w:val="none" w:sz="0" w:space="0" w:color="auto"/>
                <w:left w:val="none" w:sz="0" w:space="0" w:color="auto"/>
                <w:bottom w:val="none" w:sz="0" w:space="0" w:color="auto"/>
                <w:right w:val="none" w:sz="0" w:space="0" w:color="auto"/>
              </w:divBdr>
              <w:divsChild>
                <w:div w:id="1342199612">
                  <w:marLeft w:val="0"/>
                  <w:marRight w:val="0"/>
                  <w:marTop w:val="0"/>
                  <w:marBottom w:val="0"/>
                  <w:divBdr>
                    <w:top w:val="none" w:sz="0" w:space="0" w:color="auto"/>
                    <w:left w:val="none" w:sz="0" w:space="0" w:color="auto"/>
                    <w:bottom w:val="none" w:sz="0" w:space="0" w:color="auto"/>
                    <w:right w:val="none" w:sz="0" w:space="0" w:color="auto"/>
                  </w:divBdr>
                  <w:divsChild>
                    <w:div w:id="408427327">
                      <w:marLeft w:val="0"/>
                      <w:marRight w:val="0"/>
                      <w:marTop w:val="0"/>
                      <w:marBottom w:val="0"/>
                      <w:divBdr>
                        <w:top w:val="none" w:sz="0" w:space="0" w:color="auto"/>
                        <w:left w:val="none" w:sz="0" w:space="0" w:color="auto"/>
                        <w:bottom w:val="none" w:sz="0" w:space="0" w:color="auto"/>
                        <w:right w:val="none" w:sz="0" w:space="0" w:color="auto"/>
                      </w:divBdr>
                      <w:divsChild>
                        <w:div w:id="2057044089">
                          <w:marLeft w:val="0"/>
                          <w:marRight w:val="0"/>
                          <w:marTop w:val="0"/>
                          <w:marBottom w:val="0"/>
                          <w:divBdr>
                            <w:top w:val="none" w:sz="0" w:space="0" w:color="auto"/>
                            <w:left w:val="none" w:sz="0" w:space="0" w:color="auto"/>
                            <w:bottom w:val="none" w:sz="0" w:space="0" w:color="auto"/>
                            <w:right w:val="none" w:sz="0" w:space="0" w:color="auto"/>
                          </w:divBdr>
                          <w:divsChild>
                            <w:div w:id="71689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584072741">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84265-7A44-4B3C-8048-98CB18315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30578</TotalTime>
  <Pages>5</Pages>
  <Words>1040</Words>
  <Characters>5933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265</cp:revision>
  <cp:lastPrinted>2020-09-08T19:16:00Z</cp:lastPrinted>
  <dcterms:created xsi:type="dcterms:W3CDTF">2020-12-18T19:40:00Z</dcterms:created>
  <dcterms:modified xsi:type="dcterms:W3CDTF">2024-07-16T18:32:00Z</dcterms:modified>
</cp:coreProperties>
</file>