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DA1C0" w14:textId="24F6F4E6" w:rsidR="00E15F26"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RECORDING REQUESTED AND</w:t>
      </w:r>
    </w:p>
    <w:p w14:paraId="6FAE7B0A" w14:textId="4D155BC0" w:rsidR="00AD43F3"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WHEN RECORDED, RETURN TO:</w:t>
      </w:r>
    </w:p>
    <w:p w14:paraId="476DB3C2" w14:textId="5695FF9A" w:rsidR="00AD43F3" w:rsidRPr="00786CB7" w:rsidRDefault="00AD43F3" w:rsidP="00AD43F3">
      <w:pPr>
        <w:spacing w:after="0" w:line="240" w:lineRule="auto"/>
        <w:rPr>
          <w:rFonts w:ascii="Times New Roman" w:hAnsi="Times New Roman" w:cs="Times New Roman"/>
          <w:sz w:val="24"/>
          <w:szCs w:val="24"/>
        </w:rPr>
      </w:pPr>
    </w:p>
    <w:p w14:paraId="537BA6E3" w14:textId="18A2CA18" w:rsidR="00AD43F3"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Oquirrh Point Development LC</w:t>
      </w:r>
    </w:p>
    <w:p w14:paraId="382FC93F" w14:textId="4AF459A4" w:rsidR="00AD43F3"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 xml:space="preserve">Attn: </w:t>
      </w:r>
      <w:proofErr w:type="spellStart"/>
      <w:r w:rsidR="00AF2841">
        <w:rPr>
          <w:rFonts w:ascii="Times New Roman" w:hAnsi="Times New Roman" w:cs="Times New Roman"/>
          <w:sz w:val="24"/>
          <w:szCs w:val="24"/>
        </w:rPr>
        <w:t>Derald</w:t>
      </w:r>
      <w:proofErr w:type="spellEnd"/>
      <w:r w:rsidR="00AF2841">
        <w:rPr>
          <w:rFonts w:ascii="Times New Roman" w:hAnsi="Times New Roman" w:cs="Times New Roman"/>
          <w:sz w:val="24"/>
          <w:szCs w:val="24"/>
        </w:rPr>
        <w:t xml:space="preserve"> Anderson</w:t>
      </w:r>
    </w:p>
    <w:p w14:paraId="7494CBA0" w14:textId="46684BCD" w:rsidR="00AD43F3"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333 East Coventry Way</w:t>
      </w:r>
    </w:p>
    <w:p w14:paraId="2A30C972" w14:textId="320A5A0E" w:rsidR="00AD43F3" w:rsidRPr="00786CB7" w:rsidRDefault="00AD43F3" w:rsidP="00AD43F3">
      <w:pPr>
        <w:spacing w:after="0" w:line="240" w:lineRule="auto"/>
        <w:rPr>
          <w:rFonts w:ascii="Times New Roman" w:hAnsi="Times New Roman" w:cs="Times New Roman"/>
          <w:sz w:val="24"/>
          <w:szCs w:val="24"/>
        </w:rPr>
      </w:pPr>
      <w:r w:rsidRPr="00786CB7">
        <w:rPr>
          <w:rFonts w:ascii="Times New Roman" w:hAnsi="Times New Roman" w:cs="Times New Roman"/>
          <w:sz w:val="24"/>
          <w:szCs w:val="24"/>
        </w:rPr>
        <w:t>Erda, UT 84074</w:t>
      </w:r>
    </w:p>
    <w:p w14:paraId="522D939E" w14:textId="3984E7A5" w:rsidR="00AD43F3" w:rsidRPr="00786CB7" w:rsidRDefault="00AD43F3" w:rsidP="00AD43F3">
      <w:pPr>
        <w:spacing w:after="0" w:line="240" w:lineRule="auto"/>
        <w:rPr>
          <w:rFonts w:ascii="Times New Roman" w:hAnsi="Times New Roman" w:cs="Times New Roman"/>
          <w:sz w:val="24"/>
          <w:szCs w:val="24"/>
        </w:rPr>
      </w:pPr>
    </w:p>
    <w:p w14:paraId="3AB77737" w14:textId="2B653D64" w:rsidR="00AD43F3" w:rsidRPr="00786CB7" w:rsidRDefault="00AD43F3" w:rsidP="00AD43F3">
      <w:pPr>
        <w:spacing w:after="0" w:line="240" w:lineRule="auto"/>
        <w:rPr>
          <w:rFonts w:ascii="Times New Roman" w:hAnsi="Times New Roman" w:cs="Times New Roman"/>
          <w:sz w:val="24"/>
          <w:szCs w:val="24"/>
        </w:rPr>
      </w:pPr>
    </w:p>
    <w:p w14:paraId="65F0F8F2" w14:textId="410AC94A" w:rsidR="00AD43F3" w:rsidRPr="00786CB7" w:rsidRDefault="00AD43F3" w:rsidP="00AD43F3">
      <w:pPr>
        <w:spacing w:after="0" w:line="240" w:lineRule="auto"/>
        <w:rPr>
          <w:rFonts w:ascii="Times New Roman" w:hAnsi="Times New Roman" w:cs="Times New Roman"/>
          <w:sz w:val="24"/>
          <w:szCs w:val="24"/>
        </w:rPr>
      </w:pPr>
    </w:p>
    <w:p w14:paraId="55D8E96F" w14:textId="4590A1C4" w:rsidR="00AD43F3" w:rsidRPr="00786CB7" w:rsidRDefault="00C9643D" w:rsidP="00AD43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THIRD</w:t>
      </w:r>
      <w:r w:rsidR="00AD43F3" w:rsidRPr="00786CB7">
        <w:rPr>
          <w:rFonts w:ascii="Times New Roman" w:hAnsi="Times New Roman" w:cs="Times New Roman"/>
          <w:b/>
          <w:bCs/>
          <w:sz w:val="24"/>
          <w:szCs w:val="24"/>
        </w:rPr>
        <w:t xml:space="preserve"> AMENDMENT TO</w:t>
      </w:r>
    </w:p>
    <w:p w14:paraId="61187D0E" w14:textId="2D6B5950" w:rsidR="00AD43F3" w:rsidRPr="00786CB7" w:rsidRDefault="00AD43F3" w:rsidP="00AD43F3">
      <w:pPr>
        <w:spacing w:after="0" w:line="240" w:lineRule="auto"/>
        <w:jc w:val="center"/>
        <w:rPr>
          <w:rFonts w:ascii="Times New Roman" w:hAnsi="Times New Roman" w:cs="Times New Roman"/>
          <w:b/>
          <w:bCs/>
          <w:sz w:val="24"/>
          <w:szCs w:val="24"/>
        </w:rPr>
      </w:pPr>
      <w:r w:rsidRPr="00786CB7">
        <w:rPr>
          <w:rFonts w:ascii="Times New Roman" w:hAnsi="Times New Roman" w:cs="Times New Roman"/>
          <w:b/>
          <w:bCs/>
          <w:sz w:val="24"/>
          <w:szCs w:val="24"/>
        </w:rPr>
        <w:t>MASTER DEVELOPMENT AGREEMENT</w:t>
      </w:r>
    </w:p>
    <w:p w14:paraId="0A4E1726" w14:textId="6A270E13" w:rsidR="00AD43F3" w:rsidRPr="00786CB7" w:rsidRDefault="00AD43F3" w:rsidP="00AD43F3">
      <w:pPr>
        <w:spacing w:after="0" w:line="240" w:lineRule="auto"/>
        <w:jc w:val="center"/>
        <w:rPr>
          <w:rFonts w:ascii="Times New Roman" w:hAnsi="Times New Roman" w:cs="Times New Roman"/>
          <w:b/>
          <w:bCs/>
          <w:sz w:val="24"/>
          <w:szCs w:val="24"/>
        </w:rPr>
      </w:pPr>
      <w:r w:rsidRPr="00786CB7">
        <w:rPr>
          <w:rFonts w:ascii="Times New Roman" w:hAnsi="Times New Roman" w:cs="Times New Roman"/>
          <w:b/>
          <w:bCs/>
          <w:sz w:val="24"/>
          <w:szCs w:val="24"/>
        </w:rPr>
        <w:t>FOR</w:t>
      </w:r>
    </w:p>
    <w:p w14:paraId="7753D8C6" w14:textId="69436C69" w:rsidR="00AD43F3" w:rsidRPr="00786CB7" w:rsidRDefault="00AD43F3" w:rsidP="00AD43F3">
      <w:pPr>
        <w:spacing w:after="0" w:line="240" w:lineRule="auto"/>
        <w:jc w:val="center"/>
        <w:rPr>
          <w:rFonts w:ascii="Times New Roman" w:hAnsi="Times New Roman" w:cs="Times New Roman"/>
          <w:b/>
          <w:bCs/>
          <w:sz w:val="24"/>
          <w:szCs w:val="24"/>
        </w:rPr>
      </w:pPr>
      <w:r w:rsidRPr="00786CB7">
        <w:rPr>
          <w:rFonts w:ascii="Times New Roman" w:hAnsi="Times New Roman" w:cs="Times New Roman"/>
          <w:b/>
          <w:bCs/>
          <w:sz w:val="24"/>
          <w:szCs w:val="24"/>
        </w:rPr>
        <w:t>OQUIRRH POINT</w:t>
      </w:r>
    </w:p>
    <w:p w14:paraId="5AA2D55B" w14:textId="1AAB5E41" w:rsidR="00AD43F3" w:rsidRPr="00786CB7" w:rsidRDefault="00AD43F3" w:rsidP="00AD43F3">
      <w:pPr>
        <w:spacing w:after="0" w:line="240" w:lineRule="auto"/>
        <w:jc w:val="center"/>
        <w:rPr>
          <w:rFonts w:ascii="Times New Roman" w:hAnsi="Times New Roman" w:cs="Times New Roman"/>
          <w:b/>
          <w:bCs/>
          <w:sz w:val="24"/>
          <w:szCs w:val="24"/>
        </w:rPr>
      </w:pPr>
      <w:r w:rsidRPr="00786CB7">
        <w:rPr>
          <w:rFonts w:ascii="Times New Roman" w:hAnsi="Times New Roman" w:cs="Times New Roman"/>
          <w:b/>
          <w:bCs/>
          <w:sz w:val="24"/>
          <w:szCs w:val="24"/>
        </w:rPr>
        <w:t>A MASTER PLANNED COMMUNITY</w:t>
      </w:r>
    </w:p>
    <w:p w14:paraId="3B4B99C9" w14:textId="5E579A5F" w:rsidR="00AD43F3" w:rsidRPr="00786CB7" w:rsidRDefault="00AD43F3" w:rsidP="00AD43F3">
      <w:pPr>
        <w:spacing w:after="0" w:line="240" w:lineRule="auto"/>
        <w:jc w:val="center"/>
        <w:rPr>
          <w:rFonts w:ascii="Times New Roman" w:hAnsi="Times New Roman" w:cs="Times New Roman"/>
          <w:b/>
          <w:bCs/>
          <w:sz w:val="24"/>
          <w:szCs w:val="24"/>
        </w:rPr>
      </w:pPr>
    </w:p>
    <w:p w14:paraId="61CA0CFF" w14:textId="50DF9D23" w:rsidR="00AD43F3" w:rsidRPr="00786CB7" w:rsidRDefault="00AD43F3" w:rsidP="006C58D3">
      <w:pPr>
        <w:spacing w:after="0" w:line="240" w:lineRule="auto"/>
        <w:ind w:firstLine="720"/>
        <w:rPr>
          <w:rFonts w:ascii="Times New Roman" w:hAnsi="Times New Roman" w:cs="Times New Roman"/>
          <w:sz w:val="24"/>
          <w:szCs w:val="24"/>
        </w:rPr>
      </w:pPr>
      <w:r w:rsidRPr="00786CB7">
        <w:rPr>
          <w:rFonts w:ascii="Times New Roman" w:hAnsi="Times New Roman" w:cs="Times New Roman"/>
          <w:sz w:val="24"/>
          <w:szCs w:val="24"/>
        </w:rPr>
        <w:t xml:space="preserve">THIS </w:t>
      </w:r>
      <w:r w:rsidR="00531AFB">
        <w:rPr>
          <w:rFonts w:ascii="Times New Roman" w:hAnsi="Times New Roman" w:cs="Times New Roman"/>
          <w:sz w:val="24"/>
          <w:szCs w:val="24"/>
        </w:rPr>
        <w:t>THIRD</w:t>
      </w:r>
      <w:r w:rsidRPr="00786CB7">
        <w:rPr>
          <w:rFonts w:ascii="Times New Roman" w:hAnsi="Times New Roman" w:cs="Times New Roman"/>
          <w:sz w:val="24"/>
          <w:szCs w:val="24"/>
        </w:rPr>
        <w:t xml:space="preserve"> AMENDMENT TO MASTER DEVELOPMENT AGREEMENT FOR OQUIRRH POINT: A MASTER PLANNED COMMUNITY (this “</w:t>
      </w:r>
      <w:r w:rsidR="00531AFB">
        <w:rPr>
          <w:rFonts w:ascii="Times New Roman" w:hAnsi="Times New Roman" w:cs="Times New Roman"/>
          <w:b/>
          <w:bCs/>
          <w:sz w:val="24"/>
          <w:szCs w:val="24"/>
        </w:rPr>
        <w:t>Third</w:t>
      </w:r>
      <w:r w:rsidRPr="00786CB7">
        <w:rPr>
          <w:rFonts w:ascii="Times New Roman" w:hAnsi="Times New Roman" w:cs="Times New Roman"/>
          <w:b/>
          <w:bCs/>
          <w:sz w:val="24"/>
          <w:szCs w:val="24"/>
        </w:rPr>
        <w:t xml:space="preserve"> Amendment</w:t>
      </w:r>
      <w:r w:rsidRPr="00786CB7">
        <w:rPr>
          <w:rFonts w:ascii="Times New Roman" w:hAnsi="Times New Roman" w:cs="Times New Roman"/>
          <w:sz w:val="24"/>
          <w:szCs w:val="24"/>
        </w:rPr>
        <w:t xml:space="preserve">”) is made and entered into </w:t>
      </w:r>
      <w:r w:rsidR="004B6401">
        <w:rPr>
          <w:rFonts w:ascii="Times New Roman" w:hAnsi="Times New Roman" w:cs="Times New Roman"/>
          <w:sz w:val="24"/>
          <w:szCs w:val="24"/>
        </w:rPr>
        <w:t xml:space="preserve">effective </w:t>
      </w:r>
      <w:r w:rsidRPr="00786CB7">
        <w:rPr>
          <w:rFonts w:ascii="Times New Roman" w:hAnsi="Times New Roman" w:cs="Times New Roman"/>
          <w:sz w:val="24"/>
          <w:szCs w:val="24"/>
        </w:rPr>
        <w:t xml:space="preserve">this </w:t>
      </w:r>
      <w:r w:rsidR="003602CB">
        <w:rPr>
          <w:rFonts w:ascii="Times New Roman" w:hAnsi="Times New Roman" w:cs="Times New Roman"/>
          <w:sz w:val="24"/>
          <w:szCs w:val="24"/>
        </w:rPr>
        <w:t>__</w:t>
      </w:r>
      <w:r w:rsidRPr="00786CB7">
        <w:rPr>
          <w:rFonts w:ascii="Times New Roman" w:hAnsi="Times New Roman" w:cs="Times New Roman"/>
          <w:sz w:val="24"/>
          <w:szCs w:val="24"/>
        </w:rPr>
        <w:t xml:space="preserve"> day of </w:t>
      </w:r>
      <w:r w:rsidR="00AF2841">
        <w:rPr>
          <w:rFonts w:ascii="Times New Roman" w:hAnsi="Times New Roman" w:cs="Times New Roman"/>
          <w:sz w:val="24"/>
          <w:szCs w:val="24"/>
        </w:rPr>
        <w:t>August</w:t>
      </w:r>
      <w:r w:rsidRPr="00786CB7">
        <w:rPr>
          <w:rFonts w:ascii="Times New Roman" w:hAnsi="Times New Roman" w:cs="Times New Roman"/>
          <w:sz w:val="24"/>
          <w:szCs w:val="24"/>
        </w:rPr>
        <w:t xml:space="preserve"> 202</w:t>
      </w:r>
      <w:r w:rsidR="00C9643D">
        <w:rPr>
          <w:rFonts w:ascii="Times New Roman" w:hAnsi="Times New Roman" w:cs="Times New Roman"/>
          <w:sz w:val="24"/>
          <w:szCs w:val="24"/>
        </w:rPr>
        <w:t>4</w:t>
      </w:r>
      <w:r w:rsidRPr="00786CB7">
        <w:rPr>
          <w:rFonts w:ascii="Times New Roman" w:hAnsi="Times New Roman" w:cs="Times New Roman"/>
          <w:sz w:val="24"/>
          <w:szCs w:val="24"/>
        </w:rPr>
        <w:t xml:space="preserve">, by and between Erda City, a </w:t>
      </w:r>
      <w:r w:rsidR="008F13F6">
        <w:rPr>
          <w:rFonts w:ascii="Times New Roman" w:hAnsi="Times New Roman" w:cs="Times New Roman"/>
          <w:sz w:val="24"/>
          <w:szCs w:val="24"/>
        </w:rPr>
        <w:t>Utah municipality</w:t>
      </w:r>
      <w:r w:rsidR="006C58D3" w:rsidRPr="00786CB7">
        <w:rPr>
          <w:rFonts w:ascii="Times New Roman" w:hAnsi="Times New Roman" w:cs="Times New Roman"/>
          <w:sz w:val="24"/>
          <w:szCs w:val="24"/>
        </w:rPr>
        <w:t xml:space="preserve"> (“</w:t>
      </w:r>
      <w:r w:rsidR="006C58D3" w:rsidRPr="00786CB7">
        <w:rPr>
          <w:rFonts w:ascii="Times New Roman" w:hAnsi="Times New Roman" w:cs="Times New Roman"/>
          <w:b/>
          <w:bCs/>
          <w:sz w:val="24"/>
          <w:szCs w:val="24"/>
        </w:rPr>
        <w:t>Erda City</w:t>
      </w:r>
      <w:r w:rsidR="006C58D3" w:rsidRPr="00786CB7">
        <w:rPr>
          <w:rFonts w:ascii="Times New Roman" w:hAnsi="Times New Roman" w:cs="Times New Roman"/>
          <w:sz w:val="24"/>
          <w:szCs w:val="24"/>
        </w:rPr>
        <w:t>”</w:t>
      </w:r>
      <w:r w:rsidR="006C58D3" w:rsidRPr="00786CB7">
        <w:rPr>
          <w:rFonts w:ascii="Times New Roman" w:hAnsi="Times New Roman" w:cs="Times New Roman"/>
          <w:b/>
          <w:bCs/>
          <w:sz w:val="24"/>
          <w:szCs w:val="24"/>
        </w:rPr>
        <w:t>)</w:t>
      </w:r>
      <w:r w:rsidRPr="00786CB7">
        <w:rPr>
          <w:rFonts w:ascii="Times New Roman" w:hAnsi="Times New Roman" w:cs="Times New Roman"/>
          <w:sz w:val="24"/>
          <w:szCs w:val="24"/>
        </w:rPr>
        <w:t>, and Oquirrh Point Development LLC</w:t>
      </w:r>
      <w:r w:rsidR="006C58D3" w:rsidRPr="00786CB7">
        <w:rPr>
          <w:rFonts w:ascii="Times New Roman" w:hAnsi="Times New Roman" w:cs="Times New Roman"/>
          <w:sz w:val="24"/>
          <w:szCs w:val="24"/>
        </w:rPr>
        <w:t>, a Utah limited liability company (“</w:t>
      </w:r>
      <w:r w:rsidR="006C58D3" w:rsidRPr="00786CB7">
        <w:rPr>
          <w:rFonts w:ascii="Times New Roman" w:hAnsi="Times New Roman" w:cs="Times New Roman"/>
          <w:b/>
          <w:bCs/>
          <w:sz w:val="24"/>
          <w:szCs w:val="24"/>
        </w:rPr>
        <w:t>Master Developer</w:t>
      </w:r>
      <w:r w:rsidR="006C58D3" w:rsidRPr="00786CB7">
        <w:rPr>
          <w:rFonts w:ascii="Times New Roman" w:hAnsi="Times New Roman" w:cs="Times New Roman"/>
          <w:sz w:val="24"/>
          <w:szCs w:val="24"/>
        </w:rPr>
        <w:t>”) (collectively, the “</w:t>
      </w:r>
      <w:r w:rsidR="006C58D3" w:rsidRPr="00786CB7">
        <w:rPr>
          <w:rFonts w:ascii="Times New Roman" w:hAnsi="Times New Roman" w:cs="Times New Roman"/>
          <w:b/>
          <w:bCs/>
          <w:sz w:val="24"/>
          <w:szCs w:val="24"/>
        </w:rPr>
        <w:t>Parties</w:t>
      </w:r>
      <w:r w:rsidR="006C58D3" w:rsidRPr="00786CB7">
        <w:rPr>
          <w:rFonts w:ascii="Times New Roman" w:hAnsi="Times New Roman" w:cs="Times New Roman"/>
          <w:sz w:val="24"/>
          <w:szCs w:val="24"/>
        </w:rPr>
        <w:t>”).</w:t>
      </w:r>
    </w:p>
    <w:p w14:paraId="71C880A2" w14:textId="33FBC9FA" w:rsidR="006C58D3" w:rsidRPr="00786CB7" w:rsidRDefault="006C58D3" w:rsidP="00AD43F3">
      <w:pPr>
        <w:spacing w:after="0" w:line="240" w:lineRule="auto"/>
        <w:rPr>
          <w:rFonts w:ascii="Times New Roman" w:hAnsi="Times New Roman" w:cs="Times New Roman"/>
          <w:sz w:val="24"/>
          <w:szCs w:val="24"/>
        </w:rPr>
      </w:pPr>
    </w:p>
    <w:p w14:paraId="5D8050DD" w14:textId="3225DB79" w:rsidR="006C58D3" w:rsidRPr="00786CB7" w:rsidRDefault="006C58D3" w:rsidP="006C58D3">
      <w:pPr>
        <w:spacing w:after="0" w:line="240" w:lineRule="auto"/>
        <w:jc w:val="center"/>
        <w:rPr>
          <w:rFonts w:ascii="Times New Roman" w:hAnsi="Times New Roman" w:cs="Times New Roman"/>
          <w:sz w:val="24"/>
          <w:szCs w:val="24"/>
        </w:rPr>
      </w:pPr>
      <w:r w:rsidRPr="00786CB7">
        <w:rPr>
          <w:rFonts w:ascii="Times New Roman" w:hAnsi="Times New Roman" w:cs="Times New Roman"/>
          <w:b/>
          <w:bCs/>
          <w:sz w:val="24"/>
          <w:szCs w:val="24"/>
        </w:rPr>
        <w:t>RECITALS</w:t>
      </w:r>
    </w:p>
    <w:p w14:paraId="71617D4E" w14:textId="44111D0F" w:rsidR="006C58D3" w:rsidRPr="008F13F6" w:rsidRDefault="006C58D3" w:rsidP="006C58D3">
      <w:pPr>
        <w:spacing w:after="0" w:line="240" w:lineRule="auto"/>
        <w:jc w:val="center"/>
        <w:rPr>
          <w:rFonts w:ascii="Times New Roman" w:hAnsi="Times New Roman" w:cs="Times New Roman"/>
          <w:sz w:val="24"/>
          <w:szCs w:val="24"/>
        </w:rPr>
      </w:pPr>
    </w:p>
    <w:p w14:paraId="5F94AEE0" w14:textId="5136354D" w:rsidR="006C58D3" w:rsidRDefault="00B3366C" w:rsidP="002F7C1C">
      <w:pPr>
        <w:pStyle w:val="ListParagraph"/>
        <w:numPr>
          <w:ilvl w:val="0"/>
          <w:numId w:val="1"/>
        </w:numPr>
        <w:spacing w:after="0" w:line="240" w:lineRule="auto"/>
        <w:ind w:left="0" w:firstLine="360"/>
        <w:rPr>
          <w:rFonts w:ascii="Times New Roman" w:hAnsi="Times New Roman" w:cs="Times New Roman"/>
          <w:sz w:val="24"/>
          <w:szCs w:val="24"/>
        </w:rPr>
      </w:pPr>
      <w:r w:rsidRPr="008F13F6">
        <w:rPr>
          <w:rFonts w:ascii="Times New Roman" w:hAnsi="Times New Roman" w:cs="Times New Roman"/>
          <w:sz w:val="24"/>
          <w:szCs w:val="24"/>
        </w:rPr>
        <w:t>Tooele County, a political subdivision of the State of Utah and Master Developer entered into that certain MASTER DEVELOPMENT AGREEMENT FOR OQUIRRH POINT: A MASTER PLANNED COMMUNITY dated November 4, 2021 (the “</w:t>
      </w:r>
      <w:r w:rsidRPr="008F13F6">
        <w:rPr>
          <w:rFonts w:ascii="Times New Roman" w:hAnsi="Times New Roman" w:cs="Times New Roman"/>
          <w:b/>
          <w:bCs/>
          <w:sz w:val="24"/>
          <w:szCs w:val="24"/>
        </w:rPr>
        <w:t>Original Agreement</w:t>
      </w:r>
      <w:r w:rsidRPr="008F13F6">
        <w:rPr>
          <w:rFonts w:ascii="Times New Roman" w:hAnsi="Times New Roman" w:cs="Times New Roman"/>
          <w:sz w:val="24"/>
          <w:szCs w:val="24"/>
        </w:rPr>
        <w:t>”).</w:t>
      </w:r>
    </w:p>
    <w:p w14:paraId="27A7B05A" w14:textId="77777777" w:rsidR="0063785B" w:rsidRDefault="0063785B" w:rsidP="0063785B">
      <w:pPr>
        <w:pStyle w:val="ListParagraph"/>
        <w:spacing w:after="0" w:line="240" w:lineRule="auto"/>
        <w:ind w:left="360"/>
        <w:rPr>
          <w:rFonts w:ascii="Times New Roman" w:hAnsi="Times New Roman" w:cs="Times New Roman"/>
          <w:sz w:val="24"/>
          <w:szCs w:val="24"/>
        </w:rPr>
      </w:pPr>
    </w:p>
    <w:p w14:paraId="4A08C384" w14:textId="652878DA" w:rsidR="008F13F6" w:rsidRDefault="00B3366C" w:rsidP="0063785B">
      <w:pPr>
        <w:pStyle w:val="ListParagraph"/>
        <w:numPr>
          <w:ilvl w:val="0"/>
          <w:numId w:val="1"/>
        </w:numPr>
        <w:spacing w:after="0" w:line="240" w:lineRule="auto"/>
        <w:ind w:left="0" w:firstLine="360"/>
        <w:rPr>
          <w:rFonts w:ascii="Times New Roman" w:hAnsi="Times New Roman" w:cs="Times New Roman"/>
          <w:sz w:val="24"/>
          <w:szCs w:val="24"/>
        </w:rPr>
      </w:pPr>
      <w:r w:rsidRPr="0063785B">
        <w:rPr>
          <w:rFonts w:ascii="Times New Roman" w:hAnsi="Times New Roman" w:cs="Times New Roman"/>
          <w:sz w:val="24"/>
          <w:szCs w:val="24"/>
        </w:rPr>
        <w:t xml:space="preserve">On January 3, 2022, </w:t>
      </w:r>
      <w:r w:rsidR="008F13F6" w:rsidRPr="0063785B">
        <w:rPr>
          <w:rFonts w:ascii="Times New Roman" w:hAnsi="Times New Roman" w:cs="Times New Roman"/>
          <w:sz w:val="24"/>
          <w:szCs w:val="24"/>
        </w:rPr>
        <w:t xml:space="preserve">the Office of the Lieutenant Governor of the State of Utah issued a Certificate of Incorporation for </w:t>
      </w:r>
      <w:r w:rsidRPr="0063785B">
        <w:rPr>
          <w:rFonts w:ascii="Times New Roman" w:hAnsi="Times New Roman" w:cs="Times New Roman"/>
          <w:sz w:val="24"/>
          <w:szCs w:val="24"/>
        </w:rPr>
        <w:t xml:space="preserve">Erda City </w:t>
      </w:r>
      <w:r w:rsidR="008F13F6" w:rsidRPr="0063785B">
        <w:rPr>
          <w:rFonts w:ascii="Times New Roman" w:hAnsi="Times New Roman" w:cs="Times New Roman"/>
          <w:sz w:val="24"/>
          <w:szCs w:val="24"/>
        </w:rPr>
        <w:t xml:space="preserve">and as a result </w:t>
      </w:r>
      <w:r w:rsidR="00BE3D26" w:rsidRPr="0063785B">
        <w:rPr>
          <w:rFonts w:ascii="Times New Roman" w:hAnsi="Times New Roman" w:cs="Times New Roman"/>
          <w:sz w:val="24"/>
          <w:szCs w:val="24"/>
        </w:rPr>
        <w:t xml:space="preserve">all </w:t>
      </w:r>
      <w:r w:rsidR="008F13F6" w:rsidRPr="0063785B">
        <w:rPr>
          <w:rFonts w:ascii="Times New Roman" w:hAnsi="Times New Roman" w:cs="Times New Roman"/>
          <w:sz w:val="24"/>
          <w:szCs w:val="24"/>
        </w:rPr>
        <w:t xml:space="preserve">the </w:t>
      </w:r>
      <w:r w:rsidR="00C52BCF" w:rsidRPr="0063785B">
        <w:rPr>
          <w:rFonts w:ascii="Times New Roman" w:hAnsi="Times New Roman" w:cs="Times New Roman"/>
          <w:sz w:val="24"/>
          <w:szCs w:val="24"/>
        </w:rPr>
        <w:t xml:space="preserve">real property </w:t>
      </w:r>
      <w:r w:rsidR="004E64DF" w:rsidRPr="0063785B">
        <w:rPr>
          <w:rFonts w:ascii="Times New Roman" w:hAnsi="Times New Roman" w:cs="Times New Roman"/>
          <w:sz w:val="24"/>
          <w:szCs w:val="24"/>
        </w:rPr>
        <w:t xml:space="preserve">covered by </w:t>
      </w:r>
      <w:r w:rsidR="00C52BCF" w:rsidRPr="0063785B">
        <w:rPr>
          <w:rFonts w:ascii="Times New Roman" w:hAnsi="Times New Roman" w:cs="Times New Roman"/>
          <w:sz w:val="24"/>
          <w:szCs w:val="24"/>
        </w:rPr>
        <w:t xml:space="preserve">the Original Agreement </w:t>
      </w:r>
      <w:r w:rsidR="008F13F6" w:rsidRPr="0063785B">
        <w:rPr>
          <w:rFonts w:ascii="Times New Roman" w:hAnsi="Times New Roman" w:cs="Times New Roman"/>
          <w:sz w:val="24"/>
          <w:szCs w:val="24"/>
        </w:rPr>
        <w:t xml:space="preserve">was </w:t>
      </w:r>
      <w:r w:rsidR="00BE3D26" w:rsidRPr="0063785B">
        <w:rPr>
          <w:rFonts w:ascii="Times New Roman" w:hAnsi="Times New Roman" w:cs="Times New Roman"/>
          <w:sz w:val="24"/>
          <w:szCs w:val="24"/>
        </w:rPr>
        <w:t xml:space="preserve">made a part of </w:t>
      </w:r>
      <w:r w:rsidR="00C52BCF" w:rsidRPr="0063785B">
        <w:rPr>
          <w:rFonts w:ascii="Times New Roman" w:hAnsi="Times New Roman" w:cs="Times New Roman"/>
          <w:sz w:val="24"/>
          <w:szCs w:val="24"/>
        </w:rPr>
        <w:t>Erda City.</w:t>
      </w:r>
      <w:r w:rsidR="008F13F6" w:rsidRPr="0063785B">
        <w:rPr>
          <w:rFonts w:ascii="Times New Roman" w:hAnsi="Times New Roman" w:cs="Times New Roman"/>
          <w:sz w:val="24"/>
          <w:szCs w:val="24"/>
        </w:rPr>
        <w:t xml:space="preserve"> </w:t>
      </w:r>
    </w:p>
    <w:p w14:paraId="154301F3" w14:textId="77777777" w:rsidR="009C2749" w:rsidRPr="009C2749" w:rsidRDefault="009C2749" w:rsidP="009C2749">
      <w:pPr>
        <w:pStyle w:val="ListParagraph"/>
        <w:rPr>
          <w:rFonts w:ascii="Times New Roman" w:hAnsi="Times New Roman" w:cs="Times New Roman"/>
          <w:sz w:val="24"/>
          <w:szCs w:val="24"/>
        </w:rPr>
      </w:pPr>
    </w:p>
    <w:p w14:paraId="7DD00847" w14:textId="7F9E1DBE" w:rsidR="00803DF6" w:rsidRPr="00786CB7" w:rsidRDefault="009C2749" w:rsidP="00803DF6">
      <w:pPr>
        <w:pStyle w:val="ListParagraph"/>
        <w:numPr>
          <w:ilvl w:val="0"/>
          <w:numId w:val="1"/>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On April 7, </w:t>
      </w:r>
      <w:r w:rsidR="003602CB">
        <w:rPr>
          <w:rFonts w:ascii="Times New Roman" w:hAnsi="Times New Roman" w:cs="Times New Roman"/>
          <w:sz w:val="24"/>
          <w:szCs w:val="24"/>
        </w:rPr>
        <w:t>2022,</w:t>
      </w:r>
      <w:r>
        <w:rPr>
          <w:rFonts w:ascii="Times New Roman" w:hAnsi="Times New Roman" w:cs="Times New Roman"/>
          <w:sz w:val="24"/>
          <w:szCs w:val="24"/>
        </w:rPr>
        <w:t xml:space="preserve"> Erda City and Master Developer entered into a</w:t>
      </w:r>
      <w:r w:rsidR="00F7372A">
        <w:rPr>
          <w:rFonts w:ascii="Times New Roman" w:hAnsi="Times New Roman" w:cs="Times New Roman"/>
          <w:sz w:val="24"/>
          <w:szCs w:val="24"/>
        </w:rPr>
        <w:t xml:space="preserve"> First Amendment to</w:t>
      </w:r>
      <w:r w:rsidR="004E7971">
        <w:rPr>
          <w:rFonts w:ascii="Times New Roman" w:hAnsi="Times New Roman" w:cs="Times New Roman"/>
          <w:sz w:val="24"/>
          <w:szCs w:val="24"/>
        </w:rPr>
        <w:t xml:space="preserve"> Master Development Agreement (the “</w:t>
      </w:r>
      <w:r w:rsidR="004E7971" w:rsidRPr="00D35CE3">
        <w:rPr>
          <w:rFonts w:ascii="Times New Roman" w:hAnsi="Times New Roman" w:cs="Times New Roman"/>
          <w:b/>
          <w:bCs/>
          <w:sz w:val="24"/>
          <w:szCs w:val="24"/>
        </w:rPr>
        <w:t>First Amendment</w:t>
      </w:r>
      <w:r w:rsidR="004E7971">
        <w:rPr>
          <w:rFonts w:ascii="Times New Roman" w:hAnsi="Times New Roman" w:cs="Times New Roman"/>
          <w:sz w:val="24"/>
          <w:szCs w:val="24"/>
        </w:rPr>
        <w:t xml:space="preserve">”).  </w:t>
      </w:r>
    </w:p>
    <w:p w14:paraId="7DA2EAC9" w14:textId="2CF28BAC" w:rsidR="008F13F6" w:rsidRPr="0046294D" w:rsidRDefault="008F13F6" w:rsidP="0046294D">
      <w:pPr>
        <w:spacing w:after="0" w:line="240" w:lineRule="auto"/>
        <w:rPr>
          <w:rFonts w:ascii="Times New Roman" w:hAnsi="Times New Roman" w:cs="Times New Roman"/>
          <w:sz w:val="24"/>
          <w:szCs w:val="24"/>
        </w:rPr>
      </w:pPr>
      <w:bookmarkStart w:id="0" w:name="10-9a-509(1)(a)(ii)(A)"/>
      <w:bookmarkEnd w:id="0"/>
    </w:p>
    <w:p w14:paraId="60B0A822" w14:textId="056620C9" w:rsidR="004E7971" w:rsidRPr="00D35CE3" w:rsidRDefault="004E7971" w:rsidP="00892B63">
      <w:pPr>
        <w:pStyle w:val="ListParagraph"/>
        <w:numPr>
          <w:ilvl w:val="0"/>
          <w:numId w:val="1"/>
        </w:numPr>
        <w:spacing w:after="0" w:line="240" w:lineRule="auto"/>
        <w:ind w:left="0" w:firstLine="360"/>
        <w:rPr>
          <w:rFonts w:ascii="Times New Roman" w:eastAsia="Times New Roman" w:hAnsi="Times New Roman" w:cs="Times New Roman"/>
          <w:sz w:val="24"/>
          <w:szCs w:val="24"/>
        </w:rPr>
      </w:pPr>
      <w:r>
        <w:rPr>
          <w:rFonts w:ascii="Times New Roman" w:hAnsi="Times New Roman" w:cs="Times New Roman"/>
          <w:sz w:val="24"/>
          <w:szCs w:val="24"/>
        </w:rPr>
        <w:t>On August 31, 2022, Erda City and Master Developer entered into a Se</w:t>
      </w:r>
      <w:r w:rsidR="001E1535">
        <w:rPr>
          <w:rFonts w:ascii="Times New Roman" w:hAnsi="Times New Roman" w:cs="Times New Roman"/>
          <w:sz w:val="24"/>
          <w:szCs w:val="24"/>
        </w:rPr>
        <w:t>c</w:t>
      </w:r>
      <w:r>
        <w:rPr>
          <w:rFonts w:ascii="Times New Roman" w:hAnsi="Times New Roman" w:cs="Times New Roman"/>
          <w:sz w:val="24"/>
          <w:szCs w:val="24"/>
        </w:rPr>
        <w:t>ond Amendment to Master Development Agreement (the “</w:t>
      </w:r>
      <w:r w:rsidRPr="00D35CE3">
        <w:rPr>
          <w:rFonts w:ascii="Times New Roman" w:hAnsi="Times New Roman" w:cs="Times New Roman"/>
          <w:b/>
          <w:bCs/>
          <w:sz w:val="24"/>
          <w:szCs w:val="24"/>
        </w:rPr>
        <w:t>Second Amendment</w:t>
      </w:r>
      <w:r>
        <w:rPr>
          <w:rFonts w:ascii="Times New Roman" w:hAnsi="Times New Roman" w:cs="Times New Roman"/>
          <w:sz w:val="24"/>
          <w:szCs w:val="24"/>
        </w:rPr>
        <w:t>,” and together with the Original Agreement and the First Amendment, collectively, the “</w:t>
      </w:r>
      <w:r w:rsidRPr="00D35CE3">
        <w:rPr>
          <w:rFonts w:ascii="Times New Roman" w:hAnsi="Times New Roman" w:cs="Times New Roman"/>
          <w:b/>
          <w:bCs/>
          <w:sz w:val="24"/>
          <w:szCs w:val="24"/>
        </w:rPr>
        <w:t>Agreement</w:t>
      </w:r>
      <w:r>
        <w:rPr>
          <w:rFonts w:ascii="Times New Roman" w:hAnsi="Times New Roman" w:cs="Times New Roman"/>
          <w:sz w:val="24"/>
          <w:szCs w:val="24"/>
        </w:rPr>
        <w:t xml:space="preserve">”).  </w:t>
      </w:r>
    </w:p>
    <w:p w14:paraId="742F1CCE" w14:textId="77777777" w:rsidR="004E7971" w:rsidRPr="00D35CE3" w:rsidRDefault="004E7971" w:rsidP="00D35CE3">
      <w:pPr>
        <w:pStyle w:val="ListParagraph"/>
        <w:rPr>
          <w:rFonts w:ascii="Times New Roman" w:hAnsi="Times New Roman" w:cs="Times New Roman"/>
          <w:sz w:val="24"/>
          <w:szCs w:val="24"/>
        </w:rPr>
      </w:pPr>
    </w:p>
    <w:p w14:paraId="1C634B0A" w14:textId="3E8B8704" w:rsidR="008F13F6" w:rsidRPr="00892B63" w:rsidRDefault="008F13F6" w:rsidP="00892B63">
      <w:pPr>
        <w:pStyle w:val="ListParagraph"/>
        <w:numPr>
          <w:ilvl w:val="0"/>
          <w:numId w:val="1"/>
        </w:numPr>
        <w:spacing w:after="0" w:line="240" w:lineRule="auto"/>
        <w:ind w:left="0" w:firstLine="360"/>
        <w:rPr>
          <w:rFonts w:ascii="Times New Roman" w:eastAsia="Times New Roman" w:hAnsi="Times New Roman" w:cs="Times New Roman"/>
          <w:sz w:val="24"/>
          <w:szCs w:val="24"/>
        </w:rPr>
      </w:pPr>
      <w:r w:rsidRPr="00892B63">
        <w:rPr>
          <w:rFonts w:ascii="Times New Roman" w:hAnsi="Times New Roman" w:cs="Times New Roman"/>
          <w:sz w:val="24"/>
          <w:szCs w:val="24"/>
        </w:rPr>
        <w:t xml:space="preserve">The parties </w:t>
      </w:r>
      <w:r w:rsidR="004F2432">
        <w:rPr>
          <w:rFonts w:ascii="Times New Roman" w:hAnsi="Times New Roman" w:cs="Times New Roman"/>
          <w:sz w:val="24"/>
          <w:szCs w:val="24"/>
        </w:rPr>
        <w:t>now desire to</w:t>
      </w:r>
      <w:r w:rsidR="004E7971">
        <w:rPr>
          <w:rFonts w:ascii="Times New Roman" w:hAnsi="Times New Roman" w:cs="Times New Roman"/>
          <w:sz w:val="24"/>
          <w:szCs w:val="24"/>
        </w:rPr>
        <w:t xml:space="preserve"> further amend the Agreement, as provided herein. </w:t>
      </w:r>
      <w:r w:rsidR="004F2432">
        <w:rPr>
          <w:rFonts w:ascii="Times New Roman" w:hAnsi="Times New Roman" w:cs="Times New Roman"/>
          <w:sz w:val="24"/>
          <w:szCs w:val="24"/>
        </w:rPr>
        <w:t xml:space="preserve">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9279"/>
      </w:tblGrid>
      <w:tr w:rsidR="008F13F6" w:rsidRPr="008F13F6" w14:paraId="7512DA08" w14:textId="77777777" w:rsidTr="00892B63">
        <w:trPr>
          <w:tblCellSpacing w:w="15" w:type="dxa"/>
        </w:trPr>
        <w:tc>
          <w:tcPr>
            <w:tcW w:w="0" w:type="auto"/>
            <w:shd w:val="clear" w:color="auto" w:fill="FFFFFF"/>
          </w:tcPr>
          <w:p w14:paraId="6F782C2E" w14:textId="5F2FBE63" w:rsidR="008F13F6" w:rsidRPr="00892B63" w:rsidRDefault="008F13F6" w:rsidP="008F13F6">
            <w:pPr>
              <w:spacing w:after="0" w:line="240" w:lineRule="auto"/>
              <w:rPr>
                <w:rFonts w:ascii="Times New Roman" w:eastAsia="Times New Roman" w:hAnsi="Times New Roman" w:cs="Times New Roman"/>
                <w:color w:val="000000"/>
                <w:sz w:val="24"/>
                <w:szCs w:val="24"/>
              </w:rPr>
            </w:pPr>
          </w:p>
        </w:tc>
        <w:tc>
          <w:tcPr>
            <w:tcW w:w="15567" w:type="dxa"/>
            <w:shd w:val="clear" w:color="auto" w:fill="FFFFFF"/>
          </w:tcPr>
          <w:p w14:paraId="7043D36C" w14:textId="510C47EA" w:rsidR="008F13F6" w:rsidRPr="00892B63" w:rsidRDefault="008F13F6" w:rsidP="008F13F6">
            <w:pPr>
              <w:spacing w:after="0" w:line="240" w:lineRule="auto"/>
              <w:rPr>
                <w:rFonts w:ascii="Times New Roman" w:eastAsia="Times New Roman" w:hAnsi="Times New Roman" w:cs="Times New Roman"/>
                <w:color w:val="000000"/>
                <w:sz w:val="24"/>
                <w:szCs w:val="24"/>
              </w:rPr>
            </w:pPr>
          </w:p>
        </w:tc>
      </w:tr>
    </w:tbl>
    <w:p w14:paraId="6A4F1F23" w14:textId="4F92188A" w:rsidR="002F7C1C" w:rsidRPr="00786CB7" w:rsidRDefault="002F7C1C" w:rsidP="00D35CE3">
      <w:pPr>
        <w:spacing w:after="0" w:line="240" w:lineRule="auto"/>
        <w:ind w:firstLine="720"/>
        <w:rPr>
          <w:rFonts w:ascii="Times New Roman" w:hAnsi="Times New Roman" w:cs="Times New Roman"/>
          <w:sz w:val="24"/>
          <w:szCs w:val="24"/>
        </w:rPr>
      </w:pPr>
      <w:r w:rsidRPr="00786CB7">
        <w:rPr>
          <w:rFonts w:ascii="Times New Roman" w:hAnsi="Times New Roman" w:cs="Times New Roman"/>
          <w:b/>
          <w:bCs/>
          <w:sz w:val="24"/>
          <w:szCs w:val="24"/>
        </w:rPr>
        <w:t xml:space="preserve">NOW, THEREFORE, </w:t>
      </w:r>
      <w:r w:rsidRPr="00786CB7">
        <w:rPr>
          <w:rFonts w:ascii="Times New Roman" w:hAnsi="Times New Roman" w:cs="Times New Roman"/>
          <w:sz w:val="24"/>
          <w:szCs w:val="24"/>
        </w:rPr>
        <w:t>in consideration of the mutual covenants contained herein, and for other good and valuable consideration, the receipt and sufficiency of which is hereby acknowledged, Erda City and Master Developer hereby agree as follows:</w:t>
      </w:r>
    </w:p>
    <w:p w14:paraId="72D7FD85" w14:textId="77777777" w:rsidR="002F7C1C" w:rsidRDefault="002F7C1C" w:rsidP="002F7C1C">
      <w:pPr>
        <w:spacing w:after="0" w:line="240" w:lineRule="auto"/>
        <w:rPr>
          <w:rFonts w:ascii="Times New Roman" w:hAnsi="Times New Roman" w:cs="Times New Roman"/>
          <w:sz w:val="24"/>
          <w:szCs w:val="24"/>
        </w:rPr>
      </w:pPr>
    </w:p>
    <w:p w14:paraId="1F8FC6CE" w14:textId="77777777" w:rsidR="00D35CE3" w:rsidRPr="00786CB7" w:rsidRDefault="00D35CE3" w:rsidP="002F7C1C">
      <w:pPr>
        <w:spacing w:after="0" w:line="240" w:lineRule="auto"/>
        <w:rPr>
          <w:rFonts w:ascii="Times New Roman" w:hAnsi="Times New Roman" w:cs="Times New Roman"/>
          <w:sz w:val="24"/>
          <w:szCs w:val="24"/>
        </w:rPr>
      </w:pPr>
    </w:p>
    <w:p w14:paraId="6206FF20" w14:textId="151AA833" w:rsidR="00B3366C" w:rsidRPr="00786CB7" w:rsidRDefault="002F7C1C" w:rsidP="002F7C1C">
      <w:pPr>
        <w:spacing w:after="0" w:line="240" w:lineRule="auto"/>
        <w:jc w:val="center"/>
        <w:rPr>
          <w:rFonts w:ascii="Times New Roman" w:hAnsi="Times New Roman" w:cs="Times New Roman"/>
          <w:sz w:val="24"/>
          <w:szCs w:val="24"/>
        </w:rPr>
      </w:pPr>
      <w:r w:rsidRPr="00786CB7">
        <w:rPr>
          <w:rFonts w:ascii="Times New Roman" w:hAnsi="Times New Roman" w:cs="Times New Roman"/>
          <w:b/>
          <w:bCs/>
          <w:sz w:val="24"/>
          <w:szCs w:val="24"/>
        </w:rPr>
        <w:lastRenderedPageBreak/>
        <w:t>TERMS</w:t>
      </w:r>
    </w:p>
    <w:p w14:paraId="66ABC72F" w14:textId="77777777" w:rsidR="00873382" w:rsidRPr="00D35CE3" w:rsidRDefault="00873382" w:rsidP="00D35CE3">
      <w:pPr>
        <w:spacing w:after="0" w:line="240" w:lineRule="auto"/>
        <w:rPr>
          <w:rFonts w:cstheme="minorHAnsi"/>
          <w:sz w:val="24"/>
          <w:szCs w:val="24"/>
        </w:rPr>
      </w:pPr>
    </w:p>
    <w:p w14:paraId="398DAC0B" w14:textId="47FDD740" w:rsidR="00786CB7" w:rsidRPr="00D35CE3" w:rsidRDefault="00873382" w:rsidP="001E1535">
      <w:pPr>
        <w:pStyle w:val="ListParagraph"/>
        <w:numPr>
          <w:ilvl w:val="0"/>
          <w:numId w:val="2"/>
        </w:numPr>
        <w:spacing w:after="0" w:line="240" w:lineRule="auto"/>
        <w:ind w:left="0" w:firstLine="720"/>
        <w:rPr>
          <w:rFonts w:ascii="Times New Roman" w:hAnsi="Times New Roman" w:cs="Times New Roman"/>
          <w:sz w:val="24"/>
          <w:szCs w:val="24"/>
        </w:rPr>
      </w:pPr>
      <w:r w:rsidRPr="00D35CE3">
        <w:rPr>
          <w:rFonts w:ascii="Times New Roman" w:hAnsi="Times New Roman" w:cs="Times New Roman"/>
          <w:b/>
          <w:bCs/>
          <w:sz w:val="24"/>
          <w:szCs w:val="24"/>
          <w:u w:val="single"/>
        </w:rPr>
        <w:t>Acknowledgement and Acceptance of the Original Agreement</w:t>
      </w:r>
      <w:r w:rsidR="003602CB" w:rsidRPr="00D35CE3">
        <w:rPr>
          <w:rFonts w:ascii="Times New Roman" w:hAnsi="Times New Roman" w:cs="Times New Roman"/>
          <w:b/>
          <w:bCs/>
          <w:sz w:val="24"/>
          <w:szCs w:val="24"/>
          <w:u w:val="single"/>
        </w:rPr>
        <w:t xml:space="preserve"> as Amended</w:t>
      </w:r>
      <w:r w:rsidRPr="00D35CE3">
        <w:rPr>
          <w:rFonts w:ascii="Times New Roman" w:hAnsi="Times New Roman" w:cs="Times New Roman"/>
          <w:sz w:val="24"/>
          <w:szCs w:val="24"/>
        </w:rPr>
        <w:t>.  Erda City acknowledges that the Original Agreement</w:t>
      </w:r>
      <w:r w:rsidR="003602CB" w:rsidRPr="00D35CE3">
        <w:rPr>
          <w:rFonts w:ascii="Times New Roman" w:hAnsi="Times New Roman" w:cs="Times New Roman"/>
          <w:sz w:val="24"/>
          <w:szCs w:val="24"/>
        </w:rPr>
        <w:t xml:space="preserve"> as </w:t>
      </w:r>
      <w:r w:rsidR="004E7971">
        <w:rPr>
          <w:rFonts w:ascii="Times New Roman" w:hAnsi="Times New Roman" w:cs="Times New Roman"/>
          <w:sz w:val="24"/>
          <w:szCs w:val="24"/>
        </w:rPr>
        <w:t>a</w:t>
      </w:r>
      <w:r w:rsidR="003602CB" w:rsidRPr="00D35CE3">
        <w:rPr>
          <w:rFonts w:ascii="Times New Roman" w:hAnsi="Times New Roman" w:cs="Times New Roman"/>
          <w:sz w:val="24"/>
          <w:szCs w:val="24"/>
        </w:rPr>
        <w:t>mended</w:t>
      </w:r>
      <w:r w:rsidR="004E7971">
        <w:rPr>
          <w:rFonts w:ascii="Times New Roman" w:hAnsi="Times New Roman" w:cs="Times New Roman"/>
          <w:sz w:val="24"/>
          <w:szCs w:val="24"/>
        </w:rPr>
        <w:t xml:space="preserve"> via the First Amendment and the Second Amendment,</w:t>
      </w:r>
      <w:r w:rsidRPr="00D35CE3">
        <w:rPr>
          <w:rFonts w:ascii="Times New Roman" w:hAnsi="Times New Roman" w:cs="Times New Roman"/>
          <w:sz w:val="24"/>
          <w:szCs w:val="24"/>
        </w:rPr>
        <w:t xml:space="preserve"> is in full force and effect</w:t>
      </w:r>
      <w:r w:rsidR="00786CB7" w:rsidRPr="00D35CE3">
        <w:rPr>
          <w:rFonts w:ascii="Times New Roman" w:hAnsi="Times New Roman" w:cs="Times New Roman"/>
          <w:sz w:val="24"/>
          <w:szCs w:val="24"/>
        </w:rPr>
        <w:t xml:space="preserve"> with respect to the Property</w:t>
      </w:r>
      <w:r w:rsidR="003602CB" w:rsidRPr="00D35CE3">
        <w:rPr>
          <w:rFonts w:ascii="Times New Roman" w:hAnsi="Times New Roman" w:cs="Times New Roman"/>
          <w:sz w:val="24"/>
          <w:szCs w:val="24"/>
        </w:rPr>
        <w:t>.</w:t>
      </w:r>
      <w:r w:rsidR="00786CB7" w:rsidRPr="00D35CE3">
        <w:rPr>
          <w:rFonts w:ascii="Times New Roman" w:hAnsi="Times New Roman" w:cs="Times New Roman"/>
          <w:sz w:val="24"/>
          <w:szCs w:val="24"/>
        </w:rPr>
        <w:t xml:space="preserve"> </w:t>
      </w:r>
    </w:p>
    <w:p w14:paraId="0C722873" w14:textId="77777777" w:rsidR="003602CB" w:rsidRPr="00D35CE3" w:rsidRDefault="003602CB" w:rsidP="001E1535">
      <w:pPr>
        <w:spacing w:after="0" w:line="240" w:lineRule="auto"/>
        <w:ind w:firstLine="720"/>
        <w:rPr>
          <w:rFonts w:ascii="Times New Roman" w:hAnsi="Times New Roman" w:cs="Times New Roman"/>
          <w:sz w:val="24"/>
          <w:szCs w:val="24"/>
        </w:rPr>
      </w:pPr>
    </w:p>
    <w:p w14:paraId="6ED27307" w14:textId="2BCC35ED" w:rsidR="004572DD" w:rsidRDefault="004572DD" w:rsidP="001E1535">
      <w:pPr>
        <w:pStyle w:val="ListParagraph"/>
        <w:numPr>
          <w:ilvl w:val="0"/>
          <w:numId w:val="2"/>
        </w:numPr>
        <w:spacing w:after="0" w:line="240" w:lineRule="auto"/>
        <w:ind w:left="0" w:right="720" w:firstLine="720"/>
        <w:jc w:val="both"/>
        <w:rPr>
          <w:rFonts w:ascii="Times New Roman" w:hAnsi="Times New Roman" w:cs="Times New Roman"/>
          <w:sz w:val="24"/>
          <w:szCs w:val="24"/>
        </w:rPr>
      </w:pPr>
      <w:r>
        <w:rPr>
          <w:rFonts w:ascii="Times New Roman" w:hAnsi="Times New Roman" w:cs="Times New Roman"/>
          <w:b/>
          <w:bCs/>
          <w:sz w:val="24"/>
          <w:szCs w:val="24"/>
          <w:u w:val="single"/>
        </w:rPr>
        <w:t>Phasing</w:t>
      </w:r>
      <w:r>
        <w:rPr>
          <w:rFonts w:ascii="Times New Roman" w:hAnsi="Times New Roman" w:cs="Times New Roman"/>
          <w:sz w:val="24"/>
          <w:szCs w:val="24"/>
        </w:rPr>
        <w:t xml:space="preserve">.  Section 13 of the First Amendment is hereby deleted and replaced in its entirety with the following: </w:t>
      </w:r>
    </w:p>
    <w:p w14:paraId="7F02FB78" w14:textId="77777777" w:rsidR="008C1F59" w:rsidRPr="008C1F59" w:rsidRDefault="008C1F59" w:rsidP="008C1F59">
      <w:pPr>
        <w:pStyle w:val="ListParagraph"/>
        <w:rPr>
          <w:rFonts w:ascii="Times New Roman" w:hAnsi="Times New Roman" w:cs="Times New Roman"/>
          <w:sz w:val="24"/>
          <w:szCs w:val="24"/>
        </w:rPr>
      </w:pPr>
    </w:p>
    <w:p w14:paraId="5574DB04" w14:textId="3BF802FE" w:rsidR="008C1F59" w:rsidRPr="004572DD" w:rsidRDefault="008C1F59" w:rsidP="008C1F59">
      <w:pPr>
        <w:pStyle w:val="ListParagraph"/>
        <w:spacing w:after="0" w:line="240" w:lineRule="auto"/>
        <w:ind w:left="1440" w:right="720"/>
        <w:jc w:val="both"/>
        <w:rPr>
          <w:rFonts w:ascii="Times New Roman" w:hAnsi="Times New Roman" w:cs="Times New Roman"/>
          <w:sz w:val="24"/>
          <w:szCs w:val="24"/>
        </w:rPr>
      </w:pPr>
      <w:r>
        <w:rPr>
          <w:rFonts w:ascii="Times New Roman" w:hAnsi="Times New Roman" w:cs="Times New Roman"/>
          <w:sz w:val="24"/>
          <w:szCs w:val="24"/>
        </w:rPr>
        <w:t>If the Public Improvement District(s) for roads, sewer and water infrastructure in the Project are fully approved by Erda City then Master Developer will</w:t>
      </w:r>
      <w:r w:rsidR="00D92A9F">
        <w:rPr>
          <w:rFonts w:ascii="Times New Roman" w:hAnsi="Times New Roman" w:cs="Times New Roman"/>
          <w:sz w:val="24"/>
          <w:szCs w:val="24"/>
        </w:rPr>
        <w:t xml:space="preserve"> </w:t>
      </w:r>
      <w:r>
        <w:rPr>
          <w:rFonts w:ascii="Times New Roman" w:hAnsi="Times New Roman" w:cs="Times New Roman"/>
          <w:sz w:val="24"/>
          <w:szCs w:val="24"/>
        </w:rPr>
        <w:t>develop Pod E</w:t>
      </w:r>
      <w:r w:rsidR="007B6848">
        <w:rPr>
          <w:rFonts w:ascii="Times New Roman" w:hAnsi="Times New Roman" w:cs="Times New Roman"/>
          <w:sz w:val="24"/>
          <w:szCs w:val="24"/>
        </w:rPr>
        <w:t xml:space="preserve"> with horizontal utilities (including roads)</w:t>
      </w:r>
      <w:r>
        <w:rPr>
          <w:rFonts w:ascii="Times New Roman" w:hAnsi="Times New Roman" w:cs="Times New Roman"/>
          <w:sz w:val="24"/>
          <w:szCs w:val="24"/>
        </w:rPr>
        <w:t xml:space="preserve"> no later than</w:t>
      </w:r>
      <w:r w:rsidR="00D92A9F">
        <w:rPr>
          <w:rFonts w:ascii="Times New Roman" w:hAnsi="Times New Roman" w:cs="Times New Roman"/>
          <w:sz w:val="24"/>
          <w:szCs w:val="24"/>
        </w:rPr>
        <w:t xml:space="preserve"> </w:t>
      </w:r>
      <w:r w:rsidR="007B6848">
        <w:rPr>
          <w:rFonts w:ascii="Times New Roman" w:hAnsi="Times New Roman" w:cs="Times New Roman"/>
          <w:sz w:val="24"/>
          <w:szCs w:val="24"/>
        </w:rPr>
        <w:t>eighteen (18) months</w:t>
      </w:r>
      <w:r w:rsidR="00D92A9F">
        <w:rPr>
          <w:rFonts w:ascii="Times New Roman" w:hAnsi="Times New Roman" w:cs="Times New Roman"/>
          <w:sz w:val="24"/>
          <w:szCs w:val="24"/>
        </w:rPr>
        <w:t xml:space="preserve"> from the</w:t>
      </w:r>
      <w:r>
        <w:rPr>
          <w:rFonts w:ascii="Times New Roman" w:hAnsi="Times New Roman" w:cs="Times New Roman"/>
          <w:sz w:val="24"/>
          <w:szCs w:val="24"/>
        </w:rPr>
        <w:t xml:space="preserve"> recording of the final plat for the </w:t>
      </w:r>
      <w:r w:rsidR="00D92A9F">
        <w:rPr>
          <w:rFonts w:ascii="Times New Roman" w:hAnsi="Times New Roman" w:cs="Times New Roman"/>
          <w:sz w:val="24"/>
          <w:szCs w:val="24"/>
        </w:rPr>
        <w:t>888</w:t>
      </w:r>
      <w:r w:rsidRPr="008C1F59">
        <w:rPr>
          <w:rFonts w:ascii="Times New Roman" w:hAnsi="Times New Roman" w:cs="Times New Roman"/>
          <w:sz w:val="24"/>
          <w:szCs w:val="24"/>
          <w:vertAlign w:val="superscript"/>
        </w:rPr>
        <w:t>th</w:t>
      </w:r>
      <w:r>
        <w:rPr>
          <w:rFonts w:ascii="Times New Roman" w:hAnsi="Times New Roman" w:cs="Times New Roman"/>
          <w:sz w:val="24"/>
          <w:szCs w:val="24"/>
        </w:rPr>
        <w:t xml:space="preserve"> residential unit in the Project.  Developer will not include any residential units in Pod E. </w:t>
      </w:r>
    </w:p>
    <w:p w14:paraId="372F3E61" w14:textId="12472022" w:rsidR="001917CB" w:rsidRPr="009B02C7" w:rsidRDefault="001917CB" w:rsidP="009B02C7">
      <w:pPr>
        <w:spacing w:after="0" w:line="240" w:lineRule="auto"/>
        <w:rPr>
          <w:rFonts w:ascii="Times New Roman" w:hAnsi="Times New Roman" w:cs="Times New Roman"/>
          <w:sz w:val="24"/>
          <w:szCs w:val="24"/>
        </w:rPr>
      </w:pPr>
    </w:p>
    <w:p w14:paraId="64B1CA6F" w14:textId="659593FB" w:rsidR="007B6848" w:rsidRDefault="007B6848" w:rsidP="007B6848">
      <w:pPr>
        <w:pStyle w:val="ListParagraph"/>
        <w:numPr>
          <w:ilvl w:val="0"/>
          <w:numId w:val="2"/>
        </w:numPr>
        <w:spacing w:after="0" w:line="240" w:lineRule="auto"/>
        <w:ind w:left="0" w:firstLine="720"/>
        <w:rPr>
          <w:rFonts w:ascii="Times New Roman" w:hAnsi="Times New Roman" w:cs="Times New Roman"/>
          <w:sz w:val="24"/>
          <w:szCs w:val="24"/>
        </w:rPr>
      </w:pPr>
      <w:r w:rsidRPr="007B6848">
        <w:rPr>
          <w:rFonts w:ascii="Times New Roman" w:hAnsi="Times New Roman" w:cs="Times New Roman"/>
          <w:b/>
          <w:bCs/>
          <w:sz w:val="24"/>
          <w:szCs w:val="24"/>
          <w:u w:val="single"/>
        </w:rPr>
        <w:t>Exhibit C-1</w:t>
      </w:r>
      <w:r>
        <w:rPr>
          <w:rFonts w:ascii="Times New Roman" w:hAnsi="Times New Roman" w:cs="Times New Roman"/>
          <w:sz w:val="24"/>
          <w:szCs w:val="24"/>
        </w:rPr>
        <w:t xml:space="preserve">.  </w:t>
      </w:r>
      <w:r w:rsidRPr="007B6848">
        <w:rPr>
          <w:rFonts w:ascii="Times New Roman" w:hAnsi="Times New Roman" w:cs="Times New Roman"/>
          <w:sz w:val="24"/>
          <w:szCs w:val="24"/>
          <w:u w:val="single"/>
        </w:rPr>
        <w:t>Exhibit C-1</w:t>
      </w:r>
      <w:r w:rsidRPr="007B6848">
        <w:rPr>
          <w:rFonts w:ascii="Times New Roman" w:hAnsi="Times New Roman" w:cs="Times New Roman"/>
          <w:sz w:val="24"/>
          <w:szCs w:val="24"/>
        </w:rPr>
        <w:t xml:space="preserve"> contained in the First Amendment is hereby deleted and replaced with </w:t>
      </w:r>
      <w:r w:rsidRPr="007B6848">
        <w:rPr>
          <w:rFonts w:ascii="Times New Roman" w:hAnsi="Times New Roman" w:cs="Times New Roman"/>
          <w:sz w:val="24"/>
          <w:szCs w:val="24"/>
          <w:u w:val="single"/>
        </w:rPr>
        <w:t>Exhibit C-2</w:t>
      </w:r>
      <w:r w:rsidRPr="007B6848">
        <w:rPr>
          <w:rFonts w:ascii="Times New Roman" w:hAnsi="Times New Roman" w:cs="Times New Roman"/>
          <w:sz w:val="24"/>
          <w:szCs w:val="24"/>
        </w:rPr>
        <w:t xml:space="preserve"> attached below.</w:t>
      </w:r>
    </w:p>
    <w:p w14:paraId="745D3DFE" w14:textId="77777777" w:rsidR="007B6848" w:rsidRDefault="007B6848" w:rsidP="007B6848">
      <w:pPr>
        <w:spacing w:after="0" w:line="240" w:lineRule="auto"/>
        <w:rPr>
          <w:rFonts w:ascii="Times New Roman" w:hAnsi="Times New Roman" w:cs="Times New Roman"/>
          <w:sz w:val="24"/>
          <w:szCs w:val="24"/>
        </w:rPr>
      </w:pPr>
    </w:p>
    <w:p w14:paraId="471CB17D" w14:textId="3D35A4C8" w:rsidR="007B6848" w:rsidRPr="007B6848" w:rsidRDefault="007B6848" w:rsidP="007B6848">
      <w:pPr>
        <w:spacing w:after="0" w:line="240" w:lineRule="auto"/>
        <w:ind w:left="1440" w:righ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t>Pods A, B and C not</w:t>
      </w:r>
      <w:r>
        <w:rPr>
          <w:rFonts w:ascii="Times New Roman" w:hAnsi="Times New Roman" w:cs="Times New Roman"/>
          <w:sz w:val="24"/>
          <w:szCs w:val="24"/>
        </w:rPr>
        <w:t xml:space="preserve"> to</w:t>
      </w:r>
      <w:r>
        <w:rPr>
          <w:rFonts w:ascii="Times New Roman" w:hAnsi="Times New Roman" w:cs="Times New Roman"/>
          <w:sz w:val="24"/>
          <w:szCs w:val="24"/>
        </w:rPr>
        <w:t xml:space="preserve"> exceed 888 residential units.  Remaining residential units will be placed in Pod D</w:t>
      </w:r>
      <w:r>
        <w:rPr>
          <w:rFonts w:ascii="Times New Roman" w:hAnsi="Times New Roman" w:cs="Times New Roman"/>
          <w:sz w:val="24"/>
          <w:szCs w:val="24"/>
        </w:rPr>
        <w:t xml:space="preserve"> </w:t>
      </w:r>
      <w:r>
        <w:rPr>
          <w:rFonts w:ascii="Times New Roman" w:hAnsi="Times New Roman" w:cs="Times New Roman"/>
          <w:sz w:val="24"/>
          <w:szCs w:val="24"/>
        </w:rPr>
        <w:t xml:space="preserve">with no residential units permitted in Pod E. </w:t>
      </w:r>
      <w:r>
        <w:rPr>
          <w:rFonts w:ascii="Times New Roman" w:hAnsi="Times New Roman" w:cs="Times New Roman"/>
          <w:sz w:val="24"/>
          <w:szCs w:val="24"/>
        </w:rPr>
        <w:t xml:space="preserve"> The entire Project shall not exceed 1</w:t>
      </w:r>
      <w:r w:rsidR="00AF2841">
        <w:rPr>
          <w:rFonts w:ascii="Times New Roman" w:hAnsi="Times New Roman" w:cs="Times New Roman"/>
          <w:sz w:val="24"/>
          <w:szCs w:val="24"/>
        </w:rPr>
        <w:t>,</w:t>
      </w:r>
      <w:r>
        <w:rPr>
          <w:rFonts w:ascii="Times New Roman" w:hAnsi="Times New Roman" w:cs="Times New Roman"/>
          <w:sz w:val="24"/>
          <w:szCs w:val="24"/>
        </w:rPr>
        <w:t xml:space="preserve">260 residential units. </w:t>
      </w:r>
    </w:p>
    <w:p w14:paraId="7582CA9A" w14:textId="77777777" w:rsidR="007B6848" w:rsidRDefault="007B6848" w:rsidP="007B6848">
      <w:pPr>
        <w:pStyle w:val="ListParagraph"/>
        <w:spacing w:after="0" w:line="240" w:lineRule="auto"/>
        <w:ind w:left="0" w:firstLine="720"/>
        <w:rPr>
          <w:rFonts w:ascii="Times New Roman" w:hAnsi="Times New Roman" w:cs="Times New Roman"/>
          <w:sz w:val="24"/>
          <w:szCs w:val="24"/>
        </w:rPr>
      </w:pPr>
    </w:p>
    <w:p w14:paraId="7F9947D1" w14:textId="70E4C267" w:rsidR="002F09FC" w:rsidRPr="007B6848" w:rsidRDefault="007B6848" w:rsidP="007B6848">
      <w:pPr>
        <w:pStyle w:val="ListParagraph"/>
        <w:numPr>
          <w:ilvl w:val="0"/>
          <w:numId w:val="2"/>
        </w:numPr>
        <w:spacing w:after="0" w:line="240" w:lineRule="auto"/>
        <w:ind w:left="0" w:firstLine="720"/>
        <w:rPr>
          <w:rFonts w:ascii="Times New Roman" w:hAnsi="Times New Roman" w:cs="Times New Roman"/>
          <w:sz w:val="24"/>
          <w:szCs w:val="24"/>
        </w:rPr>
      </w:pPr>
      <w:r w:rsidRPr="007B6848">
        <w:rPr>
          <w:rFonts w:ascii="Times New Roman" w:hAnsi="Times New Roman" w:cs="Times New Roman"/>
          <w:b/>
          <w:bCs/>
          <w:sz w:val="24"/>
          <w:szCs w:val="24"/>
          <w:u w:val="single"/>
        </w:rPr>
        <w:t>Miscellaneous</w:t>
      </w:r>
      <w:r>
        <w:rPr>
          <w:rFonts w:ascii="Times New Roman" w:hAnsi="Times New Roman" w:cs="Times New Roman"/>
          <w:sz w:val="24"/>
          <w:szCs w:val="24"/>
        </w:rPr>
        <w:t xml:space="preserve">.  </w:t>
      </w:r>
      <w:r w:rsidR="001E1535" w:rsidRPr="007B6848">
        <w:rPr>
          <w:rFonts w:ascii="Times New Roman" w:hAnsi="Times New Roman" w:cs="Times New Roman"/>
          <w:sz w:val="24"/>
          <w:szCs w:val="24"/>
        </w:rPr>
        <w:t xml:space="preserve">Except as modified by this Third Amendment, </w:t>
      </w:r>
      <w:proofErr w:type="gramStart"/>
      <w:r w:rsidR="001E1535" w:rsidRPr="007B6848">
        <w:rPr>
          <w:rFonts w:ascii="Times New Roman" w:hAnsi="Times New Roman" w:cs="Times New Roman"/>
          <w:sz w:val="24"/>
          <w:szCs w:val="24"/>
        </w:rPr>
        <w:t>all of</w:t>
      </w:r>
      <w:proofErr w:type="gramEnd"/>
      <w:r w:rsidR="001E1535" w:rsidRPr="007B6848">
        <w:rPr>
          <w:rFonts w:ascii="Times New Roman" w:hAnsi="Times New Roman" w:cs="Times New Roman"/>
          <w:sz w:val="24"/>
          <w:szCs w:val="24"/>
        </w:rPr>
        <w:t xml:space="preserve"> the terms, covenants, conditions and provisions of the Agreement shall remain and continue unmodified, in full force and effect. From and after the effective date of this Third Amendment, the term “Agreement” shall be deemed to refer to the Agreement as amended by this Third Amendment.  If and to the extent that any of the provisions of this Third Amendment conflict or are otherwise inconsistent with any provisions of the Agreement, the provisions of this Third Amendment shall prevail.  </w:t>
      </w:r>
    </w:p>
    <w:p w14:paraId="28D45FFC" w14:textId="77777777" w:rsidR="004E7971" w:rsidRDefault="004E7971" w:rsidP="002F09FC">
      <w:pPr>
        <w:spacing w:after="0" w:line="240" w:lineRule="auto"/>
        <w:ind w:firstLine="360"/>
        <w:rPr>
          <w:rFonts w:ascii="Times New Roman" w:hAnsi="Times New Roman" w:cs="Times New Roman"/>
          <w:sz w:val="24"/>
          <w:szCs w:val="24"/>
        </w:rPr>
      </w:pPr>
    </w:p>
    <w:p w14:paraId="0C6788C5" w14:textId="1EF29EC0" w:rsidR="004E7971" w:rsidRPr="00D35CE3" w:rsidRDefault="004E7971" w:rsidP="00D35CE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[Signature page to follow]</w:t>
      </w:r>
    </w:p>
    <w:p w14:paraId="4961AA61" w14:textId="36651A5B" w:rsidR="0046294D" w:rsidRPr="002F09FC" w:rsidRDefault="0046294D" w:rsidP="002F09FC">
      <w:pPr>
        <w:spacing w:after="0" w:line="240" w:lineRule="auto"/>
        <w:rPr>
          <w:rFonts w:cstheme="minorHAnsi"/>
          <w:sz w:val="24"/>
          <w:szCs w:val="24"/>
        </w:rPr>
      </w:pPr>
    </w:p>
    <w:p w14:paraId="1AC0CDA1" w14:textId="77777777" w:rsidR="004779E5" w:rsidRPr="002F09FC" w:rsidRDefault="004779E5" w:rsidP="004779E5">
      <w:pPr>
        <w:pStyle w:val="ListParagraph"/>
        <w:spacing w:after="0" w:line="240" w:lineRule="auto"/>
        <w:ind w:left="360"/>
        <w:rPr>
          <w:rFonts w:cstheme="minorHAnsi"/>
          <w:sz w:val="24"/>
          <w:szCs w:val="24"/>
        </w:rPr>
      </w:pPr>
    </w:p>
    <w:p w14:paraId="4C7A9D85" w14:textId="21C73DCE" w:rsidR="00C9643D" w:rsidRDefault="00C9643D" w:rsidP="00C52BCF">
      <w:pPr>
        <w:spacing w:after="0" w:line="240" w:lineRule="auto"/>
        <w:rPr>
          <w:rFonts w:cstheme="minorHAnsi"/>
          <w:sz w:val="24"/>
          <w:szCs w:val="24"/>
        </w:rPr>
      </w:pPr>
    </w:p>
    <w:p w14:paraId="739ABB16" w14:textId="77777777" w:rsidR="00C9643D" w:rsidRDefault="00C9643D">
      <w:pPr>
        <w:rPr>
          <w:rFonts w:cstheme="minorHAnsi"/>
          <w:sz w:val="24"/>
          <w:szCs w:val="24"/>
        </w:rPr>
      </w:pPr>
      <w:r>
        <w:rPr>
          <w:rFonts w:cstheme="minorHAnsi"/>
          <w:sz w:val="24"/>
          <w:szCs w:val="24"/>
        </w:rPr>
        <w:br w:type="page"/>
      </w:r>
    </w:p>
    <w:p w14:paraId="51491C34" w14:textId="580B525B" w:rsidR="00C52BCF" w:rsidRDefault="00C52BCF" w:rsidP="00C52BCF">
      <w:pPr>
        <w:pStyle w:val="Ind"/>
        <w:rPr>
          <w:szCs w:val="24"/>
        </w:rPr>
      </w:pPr>
      <w:r w:rsidRPr="00786CB7">
        <w:rPr>
          <w:szCs w:val="24"/>
        </w:rPr>
        <w:lastRenderedPageBreak/>
        <w:t xml:space="preserve">IN WITNESS WHEREOF, the undersigned has caused this </w:t>
      </w:r>
      <w:r w:rsidR="0046294D">
        <w:rPr>
          <w:szCs w:val="24"/>
        </w:rPr>
        <w:t>Second</w:t>
      </w:r>
      <w:r w:rsidRPr="00786CB7">
        <w:rPr>
          <w:szCs w:val="24"/>
        </w:rPr>
        <w:t xml:space="preserve"> Amendment to be signed, sealed and delivered as of the day first written above.</w:t>
      </w:r>
    </w:p>
    <w:p w14:paraId="194A0964" w14:textId="4857037D" w:rsidR="009323B7" w:rsidRDefault="009323B7" w:rsidP="00C52BCF">
      <w:pPr>
        <w:pStyle w:val="Ind"/>
        <w:rPr>
          <w:szCs w:val="24"/>
        </w:rPr>
      </w:pPr>
    </w:p>
    <w:p w14:paraId="6E71EB2F" w14:textId="77777777" w:rsidR="009323B7" w:rsidRPr="00786CB7" w:rsidRDefault="009323B7" w:rsidP="009323B7">
      <w:pPr>
        <w:pStyle w:val="Ind"/>
        <w:spacing w:after="0"/>
        <w:rPr>
          <w:szCs w:val="24"/>
        </w:rPr>
      </w:pPr>
      <w:r w:rsidRPr="00786CB7">
        <w:rPr>
          <w:szCs w:val="24"/>
        </w:rPr>
        <w:t>ERDA CITY</w:t>
      </w:r>
    </w:p>
    <w:p w14:paraId="23585B5E" w14:textId="7B3C8EB3" w:rsidR="009323B7" w:rsidRPr="00786CB7" w:rsidRDefault="009323B7" w:rsidP="009323B7">
      <w:pPr>
        <w:pStyle w:val="Ind"/>
        <w:spacing w:after="0"/>
        <w:rPr>
          <w:szCs w:val="24"/>
        </w:rPr>
      </w:pPr>
      <w:r w:rsidRPr="00786CB7">
        <w:rPr>
          <w:szCs w:val="24"/>
        </w:rPr>
        <w:t xml:space="preserve">A </w:t>
      </w:r>
      <w:r w:rsidR="008F13F6">
        <w:rPr>
          <w:szCs w:val="24"/>
        </w:rPr>
        <w:t>Utah Municipality</w:t>
      </w:r>
    </w:p>
    <w:p w14:paraId="0FB5F134" w14:textId="77777777" w:rsidR="009323B7" w:rsidRPr="00786CB7" w:rsidRDefault="009323B7" w:rsidP="009323B7">
      <w:pPr>
        <w:pStyle w:val="Ind"/>
        <w:spacing w:after="0"/>
        <w:rPr>
          <w:szCs w:val="24"/>
        </w:rPr>
      </w:pPr>
    </w:p>
    <w:p w14:paraId="51F31961" w14:textId="77777777" w:rsidR="009323B7" w:rsidRPr="00786CB7" w:rsidRDefault="009323B7" w:rsidP="009323B7">
      <w:pPr>
        <w:pStyle w:val="Ind"/>
        <w:spacing w:after="0"/>
        <w:rPr>
          <w:szCs w:val="24"/>
        </w:rPr>
      </w:pPr>
    </w:p>
    <w:p w14:paraId="76216EA2" w14:textId="77777777" w:rsidR="009323B7" w:rsidRPr="00786CB7" w:rsidRDefault="009323B7" w:rsidP="009323B7">
      <w:pPr>
        <w:pStyle w:val="Ind"/>
        <w:spacing w:after="0"/>
        <w:rPr>
          <w:szCs w:val="24"/>
        </w:rPr>
      </w:pPr>
    </w:p>
    <w:p w14:paraId="7B9E393B" w14:textId="77777777" w:rsidR="009323B7" w:rsidRPr="00786CB7" w:rsidRDefault="009323B7" w:rsidP="009323B7">
      <w:pPr>
        <w:pStyle w:val="Ind"/>
        <w:spacing w:after="0"/>
        <w:rPr>
          <w:szCs w:val="24"/>
          <w:u w:val="single"/>
        </w:rPr>
      </w:pPr>
      <w:r w:rsidRPr="00786CB7">
        <w:rPr>
          <w:szCs w:val="24"/>
        </w:rPr>
        <w:t xml:space="preserve">By: </w:t>
      </w:r>
      <w:r w:rsidRPr="00786CB7">
        <w:rPr>
          <w:szCs w:val="24"/>
          <w:u w:val="single"/>
        </w:rPr>
        <w:tab/>
      </w:r>
      <w:r w:rsidRPr="00786CB7">
        <w:rPr>
          <w:szCs w:val="24"/>
          <w:u w:val="single"/>
        </w:rPr>
        <w:tab/>
      </w:r>
      <w:r w:rsidRPr="00786CB7">
        <w:rPr>
          <w:szCs w:val="24"/>
          <w:u w:val="single"/>
        </w:rPr>
        <w:tab/>
      </w:r>
      <w:r w:rsidRPr="00786CB7">
        <w:rPr>
          <w:szCs w:val="24"/>
          <w:u w:val="single"/>
        </w:rPr>
        <w:tab/>
      </w:r>
      <w:r w:rsidRPr="00786CB7">
        <w:rPr>
          <w:szCs w:val="24"/>
          <w:u w:val="single"/>
        </w:rPr>
        <w:tab/>
      </w:r>
    </w:p>
    <w:p w14:paraId="00067A5C" w14:textId="7D49B3B6" w:rsidR="009323B7" w:rsidRPr="00786CB7" w:rsidRDefault="009323B7" w:rsidP="009323B7">
      <w:pPr>
        <w:pStyle w:val="Ind"/>
        <w:spacing w:after="0"/>
        <w:rPr>
          <w:szCs w:val="24"/>
        </w:rPr>
      </w:pPr>
      <w:r w:rsidRPr="00786CB7">
        <w:rPr>
          <w:szCs w:val="24"/>
        </w:rPr>
        <w:tab/>
      </w:r>
      <w:r w:rsidR="00C9643D">
        <w:rPr>
          <w:szCs w:val="24"/>
        </w:rPr>
        <w:t>Sheldon Birch</w:t>
      </w:r>
      <w:r w:rsidRPr="00786CB7">
        <w:rPr>
          <w:szCs w:val="24"/>
        </w:rPr>
        <w:t>, Erda City Chairman</w:t>
      </w:r>
    </w:p>
    <w:p w14:paraId="1390BA85" w14:textId="77777777" w:rsidR="009323B7" w:rsidRPr="00786CB7" w:rsidRDefault="009323B7" w:rsidP="009323B7">
      <w:pPr>
        <w:pStyle w:val="Ind"/>
        <w:spacing w:after="0"/>
        <w:rPr>
          <w:szCs w:val="24"/>
        </w:rPr>
      </w:pPr>
    </w:p>
    <w:p w14:paraId="32504268" w14:textId="77777777" w:rsidR="009323B7" w:rsidRPr="00786CB7" w:rsidRDefault="009323B7" w:rsidP="009323B7">
      <w:pPr>
        <w:pStyle w:val="Ind"/>
        <w:spacing w:after="0"/>
        <w:rPr>
          <w:szCs w:val="24"/>
        </w:rPr>
      </w:pPr>
    </w:p>
    <w:p w14:paraId="4C1058DB" w14:textId="77777777" w:rsidR="009323B7" w:rsidRPr="00786CB7" w:rsidRDefault="009323B7" w:rsidP="009323B7">
      <w:pPr>
        <w:pStyle w:val="Ind"/>
        <w:spacing w:after="0"/>
        <w:rPr>
          <w:szCs w:val="24"/>
        </w:rPr>
      </w:pPr>
      <w:r w:rsidRPr="00786CB7">
        <w:rPr>
          <w:szCs w:val="24"/>
        </w:rPr>
        <w:t>ATTEST</w:t>
      </w:r>
    </w:p>
    <w:p w14:paraId="2A2D9F5A" w14:textId="77777777" w:rsidR="009323B7" w:rsidRPr="00786CB7" w:rsidRDefault="009323B7" w:rsidP="009323B7">
      <w:pPr>
        <w:pStyle w:val="Ind"/>
        <w:spacing w:after="0"/>
        <w:rPr>
          <w:szCs w:val="24"/>
        </w:rPr>
      </w:pPr>
    </w:p>
    <w:p w14:paraId="334718B6" w14:textId="77777777" w:rsidR="009323B7" w:rsidRPr="00786CB7" w:rsidRDefault="009323B7" w:rsidP="009323B7">
      <w:pPr>
        <w:pStyle w:val="Ind"/>
        <w:spacing w:after="0"/>
        <w:rPr>
          <w:szCs w:val="24"/>
        </w:rPr>
      </w:pPr>
    </w:p>
    <w:p w14:paraId="498BCFDD" w14:textId="77777777" w:rsidR="009323B7" w:rsidRPr="00786CB7" w:rsidRDefault="009323B7" w:rsidP="009323B7">
      <w:pPr>
        <w:pStyle w:val="Ind"/>
        <w:spacing w:after="0"/>
        <w:rPr>
          <w:szCs w:val="24"/>
        </w:rPr>
      </w:pPr>
    </w:p>
    <w:p w14:paraId="13B231A5" w14:textId="77777777" w:rsidR="009323B7" w:rsidRPr="00786CB7" w:rsidRDefault="009323B7" w:rsidP="009323B7">
      <w:pPr>
        <w:pStyle w:val="Ind"/>
        <w:spacing w:after="0"/>
        <w:rPr>
          <w:szCs w:val="24"/>
          <w:u w:val="single"/>
        </w:rPr>
      </w:pPr>
      <w:r w:rsidRPr="00786CB7">
        <w:rPr>
          <w:szCs w:val="24"/>
        </w:rPr>
        <w:t xml:space="preserve">By: </w:t>
      </w:r>
      <w:r w:rsidRPr="00786CB7">
        <w:rPr>
          <w:szCs w:val="24"/>
          <w:u w:val="single"/>
        </w:rPr>
        <w:tab/>
      </w:r>
      <w:r w:rsidRPr="00786CB7">
        <w:rPr>
          <w:szCs w:val="24"/>
          <w:u w:val="single"/>
        </w:rPr>
        <w:tab/>
      </w:r>
      <w:r w:rsidRPr="00786CB7">
        <w:rPr>
          <w:szCs w:val="24"/>
          <w:u w:val="single"/>
        </w:rPr>
        <w:tab/>
      </w:r>
      <w:r w:rsidRPr="00786CB7">
        <w:rPr>
          <w:szCs w:val="24"/>
          <w:u w:val="single"/>
        </w:rPr>
        <w:tab/>
      </w:r>
      <w:r w:rsidRPr="00786CB7">
        <w:rPr>
          <w:szCs w:val="24"/>
          <w:u w:val="single"/>
        </w:rPr>
        <w:tab/>
      </w:r>
    </w:p>
    <w:p w14:paraId="3627510C" w14:textId="77777777" w:rsidR="009323B7" w:rsidRPr="00786CB7" w:rsidRDefault="009323B7" w:rsidP="009323B7">
      <w:pPr>
        <w:pStyle w:val="Ind"/>
        <w:spacing w:after="0"/>
        <w:rPr>
          <w:szCs w:val="24"/>
        </w:rPr>
      </w:pPr>
    </w:p>
    <w:p w14:paraId="1D5D057D" w14:textId="77777777" w:rsidR="009323B7" w:rsidRPr="00786CB7" w:rsidRDefault="009323B7" w:rsidP="009323B7">
      <w:pPr>
        <w:pStyle w:val="Ind"/>
        <w:spacing w:after="0"/>
        <w:rPr>
          <w:szCs w:val="24"/>
          <w:u w:val="single"/>
        </w:rPr>
      </w:pPr>
      <w:r w:rsidRPr="00786CB7">
        <w:rPr>
          <w:szCs w:val="24"/>
        </w:rPr>
        <w:t xml:space="preserve">Name: </w:t>
      </w:r>
      <w:r w:rsidRPr="00786CB7">
        <w:rPr>
          <w:szCs w:val="24"/>
          <w:u w:val="single"/>
        </w:rPr>
        <w:tab/>
      </w:r>
      <w:r w:rsidRPr="00786CB7">
        <w:rPr>
          <w:szCs w:val="24"/>
          <w:u w:val="single"/>
        </w:rPr>
        <w:tab/>
      </w:r>
      <w:r w:rsidRPr="00786CB7">
        <w:rPr>
          <w:szCs w:val="24"/>
          <w:u w:val="single"/>
        </w:rPr>
        <w:tab/>
      </w:r>
      <w:r w:rsidRPr="00786CB7">
        <w:rPr>
          <w:szCs w:val="24"/>
          <w:u w:val="single"/>
        </w:rPr>
        <w:tab/>
      </w:r>
      <w:r w:rsidRPr="00786CB7">
        <w:rPr>
          <w:szCs w:val="24"/>
          <w:u w:val="single"/>
        </w:rPr>
        <w:tab/>
      </w:r>
    </w:p>
    <w:p w14:paraId="14A854DE" w14:textId="77777777" w:rsidR="009323B7" w:rsidRPr="00786CB7" w:rsidRDefault="009323B7" w:rsidP="009323B7">
      <w:pPr>
        <w:pStyle w:val="Ind"/>
        <w:spacing w:after="0"/>
        <w:ind w:left="720"/>
        <w:rPr>
          <w:szCs w:val="24"/>
        </w:rPr>
      </w:pPr>
      <w:r w:rsidRPr="00786CB7">
        <w:rPr>
          <w:szCs w:val="24"/>
        </w:rPr>
        <w:t>City Recorder</w:t>
      </w:r>
    </w:p>
    <w:p w14:paraId="18CC94EE" w14:textId="77777777" w:rsidR="009323B7" w:rsidRPr="00786CB7" w:rsidRDefault="009323B7" w:rsidP="009323B7">
      <w:pPr>
        <w:pStyle w:val="Ind"/>
        <w:spacing w:after="0"/>
        <w:rPr>
          <w:szCs w:val="24"/>
        </w:rPr>
      </w:pPr>
    </w:p>
    <w:p w14:paraId="7B7A1E7D" w14:textId="77777777" w:rsidR="009323B7" w:rsidRPr="00786CB7" w:rsidRDefault="009323B7" w:rsidP="009323B7">
      <w:pPr>
        <w:pStyle w:val="Ind"/>
        <w:spacing w:after="0"/>
        <w:rPr>
          <w:szCs w:val="24"/>
        </w:rPr>
      </w:pPr>
    </w:p>
    <w:p w14:paraId="16F08BD0" w14:textId="77777777" w:rsidR="009323B7" w:rsidRPr="00786CB7" w:rsidRDefault="009323B7" w:rsidP="009323B7">
      <w:pPr>
        <w:pStyle w:val="Ind"/>
        <w:spacing w:after="0"/>
        <w:rPr>
          <w:szCs w:val="24"/>
        </w:rPr>
      </w:pPr>
      <w:r w:rsidRPr="00786CB7">
        <w:rPr>
          <w:szCs w:val="24"/>
        </w:rPr>
        <w:t>APPROVED AS TO FORM</w:t>
      </w:r>
    </w:p>
    <w:p w14:paraId="25305B58" w14:textId="77777777" w:rsidR="009323B7" w:rsidRPr="00786CB7" w:rsidRDefault="009323B7" w:rsidP="009323B7">
      <w:pPr>
        <w:pStyle w:val="Ind"/>
        <w:spacing w:after="0"/>
        <w:rPr>
          <w:szCs w:val="24"/>
        </w:rPr>
      </w:pPr>
    </w:p>
    <w:p w14:paraId="4B2CFBF6" w14:textId="77777777" w:rsidR="009323B7" w:rsidRPr="00786CB7" w:rsidRDefault="009323B7" w:rsidP="009323B7">
      <w:pPr>
        <w:pStyle w:val="Ind"/>
        <w:spacing w:after="0"/>
        <w:rPr>
          <w:szCs w:val="24"/>
        </w:rPr>
      </w:pPr>
    </w:p>
    <w:p w14:paraId="17CAE0AA" w14:textId="77777777" w:rsidR="009323B7" w:rsidRPr="00786CB7" w:rsidRDefault="009323B7" w:rsidP="009323B7">
      <w:pPr>
        <w:pStyle w:val="Ind"/>
        <w:spacing w:after="0"/>
        <w:rPr>
          <w:szCs w:val="24"/>
        </w:rPr>
      </w:pPr>
    </w:p>
    <w:p w14:paraId="5D199A7F" w14:textId="77777777" w:rsidR="009323B7" w:rsidRPr="00786CB7" w:rsidRDefault="009323B7" w:rsidP="009323B7">
      <w:pPr>
        <w:pStyle w:val="Ind"/>
        <w:spacing w:after="0"/>
        <w:rPr>
          <w:szCs w:val="24"/>
          <w:u w:val="single"/>
        </w:rPr>
      </w:pPr>
      <w:r w:rsidRPr="00786CB7">
        <w:rPr>
          <w:szCs w:val="24"/>
        </w:rPr>
        <w:t xml:space="preserve">By: </w:t>
      </w:r>
      <w:r w:rsidRPr="00786CB7">
        <w:rPr>
          <w:szCs w:val="24"/>
          <w:u w:val="single"/>
        </w:rPr>
        <w:tab/>
      </w:r>
      <w:r w:rsidRPr="00786CB7">
        <w:rPr>
          <w:szCs w:val="24"/>
          <w:u w:val="single"/>
        </w:rPr>
        <w:tab/>
      </w:r>
      <w:r w:rsidRPr="00786CB7">
        <w:rPr>
          <w:szCs w:val="24"/>
          <w:u w:val="single"/>
        </w:rPr>
        <w:tab/>
      </w:r>
      <w:r w:rsidRPr="00786CB7">
        <w:rPr>
          <w:szCs w:val="24"/>
          <w:u w:val="single"/>
        </w:rPr>
        <w:tab/>
      </w:r>
      <w:r w:rsidRPr="00786CB7">
        <w:rPr>
          <w:szCs w:val="24"/>
          <w:u w:val="single"/>
        </w:rPr>
        <w:tab/>
      </w:r>
    </w:p>
    <w:p w14:paraId="3A48D194" w14:textId="664298F3" w:rsidR="009323B7" w:rsidRPr="00786CB7" w:rsidRDefault="00AA3461" w:rsidP="009323B7">
      <w:pPr>
        <w:pStyle w:val="Ind"/>
        <w:spacing w:after="0"/>
        <w:rPr>
          <w:szCs w:val="24"/>
        </w:rPr>
      </w:pPr>
      <w:r>
        <w:rPr>
          <w:szCs w:val="24"/>
        </w:rPr>
        <w:t xml:space="preserve">       </w:t>
      </w:r>
      <w:r w:rsidR="009323B7" w:rsidRPr="00786CB7">
        <w:rPr>
          <w:szCs w:val="24"/>
        </w:rPr>
        <w:t xml:space="preserve">John </w:t>
      </w:r>
      <w:proofErr w:type="spellStart"/>
      <w:r w:rsidR="009323B7" w:rsidRPr="00786CB7">
        <w:rPr>
          <w:szCs w:val="24"/>
        </w:rPr>
        <w:t>Brems</w:t>
      </w:r>
      <w:proofErr w:type="spellEnd"/>
      <w:r w:rsidR="009323B7" w:rsidRPr="00786CB7">
        <w:rPr>
          <w:szCs w:val="24"/>
        </w:rPr>
        <w:t>, Erda City Attorney</w:t>
      </w:r>
    </w:p>
    <w:p w14:paraId="4D2DBB29" w14:textId="77777777" w:rsidR="009323B7" w:rsidRPr="00786CB7" w:rsidRDefault="009323B7" w:rsidP="00C52BCF">
      <w:pPr>
        <w:pStyle w:val="Ind"/>
        <w:rPr>
          <w:szCs w:val="24"/>
        </w:rPr>
      </w:pPr>
    </w:p>
    <w:p w14:paraId="7CCBE8DA" w14:textId="1F458457" w:rsidR="00C52BCF" w:rsidRDefault="009323B7" w:rsidP="00B56BB9">
      <w:pPr>
        <w:pStyle w:val="Ind"/>
        <w:spacing w:after="0"/>
        <w:ind w:firstLine="0"/>
        <w:rPr>
          <w:szCs w:val="24"/>
        </w:rPr>
      </w:pPr>
      <w:r>
        <w:rPr>
          <w:szCs w:val="24"/>
        </w:rPr>
        <w:t>STATE OF UTAH</w:t>
      </w:r>
      <w:r w:rsidR="00B83D89">
        <w:rPr>
          <w:szCs w:val="24"/>
        </w:rPr>
        <w:tab/>
      </w:r>
      <w:r w:rsidR="00B83D89">
        <w:rPr>
          <w:szCs w:val="24"/>
        </w:rPr>
        <w:tab/>
        <w:t>)</w:t>
      </w:r>
    </w:p>
    <w:p w14:paraId="48F2B188" w14:textId="24514980" w:rsidR="00B83D89" w:rsidRDefault="00B83D89" w:rsidP="00C52BCF">
      <w:pPr>
        <w:pStyle w:val="Ind"/>
        <w:spacing w:after="0"/>
        <w:rPr>
          <w:szCs w:val="24"/>
        </w:rPr>
      </w:pPr>
      <w:r>
        <w:rPr>
          <w:szCs w:val="24"/>
        </w:rPr>
        <w:tab/>
      </w:r>
      <w:r>
        <w:rPr>
          <w:szCs w:val="24"/>
        </w:rPr>
        <w:tab/>
      </w:r>
      <w:r>
        <w:rPr>
          <w:szCs w:val="24"/>
        </w:rPr>
        <w:tab/>
      </w:r>
      <w:proofErr w:type="gramStart"/>
      <w:r>
        <w:rPr>
          <w:szCs w:val="24"/>
        </w:rPr>
        <w:t>:</w:t>
      </w:r>
      <w:r w:rsidR="00411A5F">
        <w:rPr>
          <w:szCs w:val="24"/>
        </w:rPr>
        <w:t>s</w:t>
      </w:r>
      <w:proofErr w:type="gramEnd"/>
    </w:p>
    <w:p w14:paraId="41903D6B" w14:textId="03B2ED86" w:rsidR="00B83D89" w:rsidRDefault="00B83D89" w:rsidP="00B56BB9">
      <w:pPr>
        <w:pStyle w:val="Ind"/>
        <w:spacing w:after="0"/>
        <w:ind w:firstLine="0"/>
        <w:rPr>
          <w:szCs w:val="24"/>
        </w:rPr>
      </w:pPr>
      <w:r>
        <w:rPr>
          <w:szCs w:val="24"/>
        </w:rPr>
        <w:t>COUNTY OF TOOELE</w:t>
      </w:r>
      <w:r>
        <w:rPr>
          <w:szCs w:val="24"/>
        </w:rPr>
        <w:tab/>
        <w:t>)</w:t>
      </w:r>
    </w:p>
    <w:p w14:paraId="024EDD0A" w14:textId="26827451" w:rsidR="00B83D89" w:rsidRDefault="00B83D89" w:rsidP="00C52BCF">
      <w:pPr>
        <w:pStyle w:val="Ind"/>
        <w:spacing w:after="0"/>
        <w:rPr>
          <w:szCs w:val="24"/>
        </w:rPr>
      </w:pPr>
    </w:p>
    <w:p w14:paraId="75B51D4B" w14:textId="1F8BBE64" w:rsidR="00B83D89" w:rsidRDefault="00B83D89" w:rsidP="00C52BCF">
      <w:pPr>
        <w:pStyle w:val="Ind"/>
        <w:spacing w:after="0"/>
        <w:rPr>
          <w:szCs w:val="24"/>
        </w:rPr>
      </w:pPr>
      <w:r>
        <w:rPr>
          <w:szCs w:val="24"/>
        </w:rPr>
        <w:t xml:space="preserve">On this ____ day of </w:t>
      </w:r>
      <w:r w:rsidR="00AF2841">
        <w:rPr>
          <w:szCs w:val="24"/>
        </w:rPr>
        <w:t>August</w:t>
      </w:r>
      <w:r w:rsidR="009B1DAE">
        <w:rPr>
          <w:szCs w:val="24"/>
        </w:rPr>
        <w:t>, 202</w:t>
      </w:r>
      <w:r w:rsidR="00C9643D">
        <w:rPr>
          <w:szCs w:val="24"/>
        </w:rPr>
        <w:t>4</w:t>
      </w:r>
      <w:r w:rsidR="009B1DAE">
        <w:rPr>
          <w:szCs w:val="24"/>
        </w:rPr>
        <w:t xml:space="preserve">, </w:t>
      </w:r>
      <w:r w:rsidR="00AA3461">
        <w:rPr>
          <w:szCs w:val="24"/>
        </w:rPr>
        <w:t>Sheldon Birch</w:t>
      </w:r>
      <w:r w:rsidR="009B1DAE">
        <w:rPr>
          <w:szCs w:val="24"/>
        </w:rPr>
        <w:t xml:space="preserve"> personally appeared before me who being by me duly sworn, did say that he is the Erda City</w:t>
      </w:r>
      <w:r w:rsidR="00AA3461">
        <w:rPr>
          <w:szCs w:val="24"/>
        </w:rPr>
        <w:t xml:space="preserve"> Council Chair</w:t>
      </w:r>
      <w:r w:rsidR="004C7D96">
        <w:rPr>
          <w:szCs w:val="24"/>
        </w:rPr>
        <w:t xml:space="preserve"> and that Erda City is a political subdivision of </w:t>
      </w:r>
      <w:r w:rsidR="003E6957">
        <w:rPr>
          <w:szCs w:val="24"/>
        </w:rPr>
        <w:t xml:space="preserve"> Utah and that said instrument was signed in behalf of Erda City by authority of its governing body</w:t>
      </w:r>
      <w:r w:rsidR="009F665D">
        <w:rPr>
          <w:szCs w:val="24"/>
        </w:rPr>
        <w:t xml:space="preserve"> and said </w:t>
      </w:r>
      <w:r w:rsidR="00AA3461">
        <w:rPr>
          <w:szCs w:val="24"/>
        </w:rPr>
        <w:t>Sheldon Birch</w:t>
      </w:r>
      <w:r w:rsidR="009F665D">
        <w:rPr>
          <w:szCs w:val="24"/>
        </w:rPr>
        <w:t xml:space="preserve"> acknowledged to me that Erda City executed the same.</w:t>
      </w:r>
    </w:p>
    <w:p w14:paraId="5FF566DA" w14:textId="64779F52" w:rsidR="009F665D" w:rsidRDefault="009F665D" w:rsidP="00C52BCF">
      <w:pPr>
        <w:pStyle w:val="Ind"/>
        <w:spacing w:after="0"/>
        <w:rPr>
          <w:szCs w:val="24"/>
        </w:rPr>
      </w:pPr>
    </w:p>
    <w:p w14:paraId="5C27FCBB" w14:textId="05177A03" w:rsidR="009F665D" w:rsidRDefault="009F665D" w:rsidP="00C52BCF">
      <w:pPr>
        <w:pStyle w:val="Ind"/>
        <w:spacing w:after="0"/>
        <w:rPr>
          <w:szCs w:val="24"/>
        </w:rPr>
      </w:pPr>
    </w:p>
    <w:p w14:paraId="70B08407" w14:textId="197F9954" w:rsidR="009F665D" w:rsidRDefault="009F665D" w:rsidP="00C52BCF">
      <w:pPr>
        <w:pStyle w:val="Ind"/>
        <w:spacing w:after="0"/>
        <w:rPr>
          <w:szCs w:val="24"/>
        </w:rPr>
      </w:pP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4F29E86F" w14:textId="55AA68BD" w:rsidR="009F665D" w:rsidRDefault="009F665D" w:rsidP="00C52BCF">
      <w:pPr>
        <w:pStyle w:val="Ind"/>
        <w:spacing w:after="0"/>
        <w:rPr>
          <w:szCs w:val="24"/>
        </w:rPr>
      </w:pPr>
      <w:r>
        <w:rPr>
          <w:szCs w:val="24"/>
        </w:rPr>
        <w:tab/>
      </w:r>
      <w:r>
        <w:rPr>
          <w:szCs w:val="24"/>
        </w:rPr>
        <w:tab/>
      </w:r>
      <w:r>
        <w:rPr>
          <w:szCs w:val="24"/>
        </w:rPr>
        <w:tab/>
      </w:r>
      <w:r>
        <w:rPr>
          <w:szCs w:val="24"/>
        </w:rPr>
        <w:tab/>
      </w:r>
      <w:r>
        <w:rPr>
          <w:szCs w:val="24"/>
        </w:rPr>
        <w:tab/>
        <w:t>NOTARY PUBLIC</w:t>
      </w:r>
    </w:p>
    <w:p w14:paraId="0580F733" w14:textId="697FFA45" w:rsidR="00B56BB9" w:rsidRPr="00B56BB9" w:rsidRDefault="00B56BB9" w:rsidP="00C52BCF">
      <w:pPr>
        <w:pStyle w:val="Ind"/>
        <w:spacing w:after="0"/>
        <w:rPr>
          <w:szCs w:val="24"/>
          <w:u w:val="single"/>
        </w:rPr>
      </w:pPr>
      <w:r>
        <w:rPr>
          <w:szCs w:val="24"/>
        </w:rPr>
        <w:tab/>
      </w:r>
      <w:r>
        <w:rPr>
          <w:szCs w:val="24"/>
        </w:rPr>
        <w:tab/>
      </w:r>
      <w:r>
        <w:rPr>
          <w:szCs w:val="24"/>
        </w:rPr>
        <w:tab/>
      </w:r>
      <w:r>
        <w:rPr>
          <w:szCs w:val="24"/>
        </w:rPr>
        <w:tab/>
      </w:r>
      <w:r>
        <w:rPr>
          <w:szCs w:val="24"/>
        </w:rPr>
        <w:tab/>
        <w:t xml:space="preserve">Residing at: </w:t>
      </w:r>
      <w:r>
        <w:rPr>
          <w:szCs w:val="24"/>
          <w:u w:val="single"/>
        </w:rPr>
        <w:tab/>
      </w:r>
      <w:r>
        <w:rPr>
          <w:szCs w:val="24"/>
          <w:u w:val="single"/>
        </w:rPr>
        <w:tab/>
      </w:r>
      <w:r>
        <w:rPr>
          <w:szCs w:val="24"/>
          <w:u w:val="single"/>
        </w:rPr>
        <w:tab/>
      </w:r>
      <w:r>
        <w:rPr>
          <w:szCs w:val="24"/>
          <w:u w:val="single"/>
        </w:rPr>
        <w:tab/>
      </w:r>
    </w:p>
    <w:p w14:paraId="01F41B67" w14:textId="7DB5C6DC" w:rsidR="009323B7" w:rsidRDefault="009323B7" w:rsidP="00C52BCF">
      <w:pPr>
        <w:pStyle w:val="Ind"/>
        <w:spacing w:after="0"/>
        <w:rPr>
          <w:szCs w:val="24"/>
        </w:rPr>
      </w:pPr>
    </w:p>
    <w:p w14:paraId="419ADC43" w14:textId="77777777" w:rsidR="009323B7" w:rsidRDefault="009323B7" w:rsidP="00C52BCF">
      <w:pPr>
        <w:pStyle w:val="Ind"/>
        <w:spacing w:after="0"/>
        <w:rPr>
          <w:szCs w:val="24"/>
        </w:rPr>
      </w:pPr>
    </w:p>
    <w:p w14:paraId="161A716A" w14:textId="6D00D054" w:rsidR="009323B7" w:rsidRDefault="009323B7" w:rsidP="009323B7">
      <w:pPr>
        <w:pStyle w:val="Ind"/>
        <w:spacing w:after="0"/>
        <w:ind w:firstLine="0"/>
        <w:rPr>
          <w:szCs w:val="24"/>
        </w:rPr>
      </w:pPr>
      <w:r>
        <w:rPr>
          <w:szCs w:val="24"/>
        </w:rPr>
        <w:t>MASTER DEVELOPER</w:t>
      </w:r>
    </w:p>
    <w:p w14:paraId="0F7DA011" w14:textId="77777777" w:rsidR="009323B7" w:rsidRDefault="009323B7" w:rsidP="009323B7">
      <w:pPr>
        <w:pStyle w:val="Ind"/>
        <w:spacing w:after="0"/>
        <w:ind w:firstLine="0"/>
        <w:rPr>
          <w:szCs w:val="24"/>
        </w:rPr>
      </w:pPr>
      <w:r w:rsidRPr="00786CB7">
        <w:rPr>
          <w:szCs w:val="24"/>
        </w:rPr>
        <w:t>Oquirrh Point Development LLC</w:t>
      </w:r>
    </w:p>
    <w:p w14:paraId="61725443" w14:textId="77777777" w:rsidR="009323B7" w:rsidRDefault="009323B7" w:rsidP="009323B7">
      <w:pPr>
        <w:pStyle w:val="Ind"/>
        <w:spacing w:after="0"/>
        <w:ind w:firstLine="0"/>
        <w:rPr>
          <w:szCs w:val="24"/>
        </w:rPr>
      </w:pPr>
    </w:p>
    <w:p w14:paraId="7A176EFE" w14:textId="77777777" w:rsidR="009323B7" w:rsidRDefault="009323B7" w:rsidP="009323B7">
      <w:pPr>
        <w:pStyle w:val="Ind"/>
        <w:spacing w:after="0"/>
        <w:ind w:firstLine="0"/>
        <w:rPr>
          <w:szCs w:val="24"/>
        </w:rPr>
      </w:pPr>
    </w:p>
    <w:p w14:paraId="700A129D" w14:textId="77777777" w:rsidR="009323B7" w:rsidRDefault="009323B7" w:rsidP="009323B7">
      <w:pPr>
        <w:pStyle w:val="Ind"/>
        <w:spacing w:after="0"/>
        <w:ind w:firstLine="0"/>
        <w:rPr>
          <w:szCs w:val="24"/>
        </w:rPr>
      </w:pPr>
    </w:p>
    <w:p w14:paraId="4D78F31E" w14:textId="77777777" w:rsidR="009323B7" w:rsidRPr="00786CB7" w:rsidRDefault="009323B7" w:rsidP="009323B7">
      <w:pPr>
        <w:pStyle w:val="Ind"/>
        <w:spacing w:after="0"/>
        <w:rPr>
          <w:szCs w:val="24"/>
          <w:u w:val="single"/>
        </w:rPr>
      </w:pPr>
      <w:r w:rsidRPr="00786CB7">
        <w:rPr>
          <w:szCs w:val="24"/>
        </w:rPr>
        <w:t xml:space="preserve">By: </w:t>
      </w:r>
      <w:r w:rsidRPr="00786CB7">
        <w:rPr>
          <w:szCs w:val="24"/>
          <w:u w:val="single"/>
        </w:rPr>
        <w:tab/>
      </w:r>
      <w:r w:rsidRPr="00786CB7">
        <w:rPr>
          <w:szCs w:val="24"/>
          <w:u w:val="single"/>
        </w:rPr>
        <w:tab/>
      </w:r>
      <w:r w:rsidRPr="00786CB7">
        <w:rPr>
          <w:szCs w:val="24"/>
          <w:u w:val="single"/>
        </w:rPr>
        <w:tab/>
      </w:r>
      <w:r w:rsidRPr="00786CB7">
        <w:rPr>
          <w:szCs w:val="24"/>
          <w:u w:val="single"/>
        </w:rPr>
        <w:tab/>
      </w:r>
      <w:r w:rsidRPr="00786CB7">
        <w:rPr>
          <w:szCs w:val="24"/>
          <w:u w:val="single"/>
        </w:rPr>
        <w:tab/>
      </w:r>
    </w:p>
    <w:p w14:paraId="341396E6" w14:textId="054883F2" w:rsidR="009323B7" w:rsidRPr="00786CB7" w:rsidRDefault="00AF2841" w:rsidP="009323B7">
      <w:pPr>
        <w:pStyle w:val="Ind"/>
        <w:spacing w:after="0"/>
        <w:rPr>
          <w:szCs w:val="24"/>
        </w:rPr>
      </w:pPr>
      <w:r>
        <w:rPr>
          <w:szCs w:val="24"/>
        </w:rPr>
        <w:t xml:space="preserve">       </w:t>
      </w:r>
      <w:proofErr w:type="spellStart"/>
      <w:r>
        <w:rPr>
          <w:szCs w:val="24"/>
        </w:rPr>
        <w:t>Derald</w:t>
      </w:r>
      <w:proofErr w:type="spellEnd"/>
      <w:r>
        <w:rPr>
          <w:szCs w:val="24"/>
        </w:rPr>
        <w:t xml:space="preserve"> Anderson</w:t>
      </w:r>
      <w:r w:rsidR="009323B7">
        <w:rPr>
          <w:szCs w:val="24"/>
        </w:rPr>
        <w:t>, M</w:t>
      </w:r>
      <w:r>
        <w:rPr>
          <w:szCs w:val="24"/>
        </w:rPr>
        <w:t>ember</w:t>
      </w:r>
    </w:p>
    <w:p w14:paraId="6E90B697" w14:textId="77777777" w:rsidR="009323B7" w:rsidRPr="00786CB7" w:rsidRDefault="009323B7" w:rsidP="009323B7">
      <w:pPr>
        <w:pStyle w:val="Ind"/>
        <w:spacing w:after="0"/>
        <w:rPr>
          <w:szCs w:val="24"/>
        </w:rPr>
      </w:pPr>
    </w:p>
    <w:p w14:paraId="2AA4FA13" w14:textId="0692BDC8" w:rsidR="009323B7" w:rsidRDefault="009323B7">
      <w:pPr>
        <w:rPr>
          <w:rFonts w:ascii="Times New Roman" w:hAnsi="Times New Roman" w:cs="Times New Roman"/>
          <w:sz w:val="24"/>
          <w:szCs w:val="24"/>
        </w:rPr>
      </w:pPr>
    </w:p>
    <w:p w14:paraId="46875EB9" w14:textId="5249BA78" w:rsidR="00411A5F" w:rsidRDefault="00411A5F">
      <w:pPr>
        <w:rPr>
          <w:rFonts w:ascii="Times New Roman" w:hAnsi="Times New Roman" w:cs="Times New Roman"/>
          <w:sz w:val="24"/>
          <w:szCs w:val="24"/>
        </w:rPr>
      </w:pPr>
    </w:p>
    <w:p w14:paraId="5A828F38" w14:textId="77777777" w:rsidR="00411A5F" w:rsidRDefault="00411A5F" w:rsidP="00411A5F">
      <w:pPr>
        <w:pStyle w:val="Ind"/>
        <w:spacing w:after="0"/>
        <w:ind w:firstLine="0"/>
        <w:rPr>
          <w:szCs w:val="24"/>
        </w:rPr>
      </w:pPr>
      <w:r>
        <w:rPr>
          <w:szCs w:val="24"/>
        </w:rPr>
        <w:t>STATE OF UTAH</w:t>
      </w:r>
      <w:r>
        <w:rPr>
          <w:szCs w:val="24"/>
        </w:rPr>
        <w:tab/>
      </w:r>
      <w:r>
        <w:rPr>
          <w:szCs w:val="24"/>
        </w:rPr>
        <w:tab/>
        <w:t>)</w:t>
      </w:r>
    </w:p>
    <w:p w14:paraId="5DBD2CB0" w14:textId="77777777" w:rsidR="00411A5F" w:rsidRDefault="00411A5F" w:rsidP="00411A5F">
      <w:pPr>
        <w:pStyle w:val="Ind"/>
        <w:spacing w:after="0"/>
        <w:rPr>
          <w:szCs w:val="24"/>
        </w:rPr>
      </w:pPr>
      <w:r>
        <w:rPr>
          <w:szCs w:val="24"/>
        </w:rPr>
        <w:tab/>
      </w:r>
      <w:r>
        <w:rPr>
          <w:szCs w:val="24"/>
        </w:rPr>
        <w:tab/>
      </w:r>
      <w:r>
        <w:rPr>
          <w:szCs w:val="24"/>
        </w:rPr>
        <w:tab/>
        <w:t>:S</w:t>
      </w:r>
    </w:p>
    <w:p w14:paraId="3D683182" w14:textId="77777777" w:rsidR="00411A5F" w:rsidRDefault="00411A5F" w:rsidP="00411A5F">
      <w:pPr>
        <w:pStyle w:val="Ind"/>
        <w:spacing w:after="0"/>
        <w:ind w:firstLine="0"/>
        <w:rPr>
          <w:szCs w:val="24"/>
        </w:rPr>
      </w:pPr>
      <w:r>
        <w:rPr>
          <w:szCs w:val="24"/>
        </w:rPr>
        <w:t>COUNTY OF TOOELE</w:t>
      </w:r>
      <w:r>
        <w:rPr>
          <w:szCs w:val="24"/>
        </w:rPr>
        <w:tab/>
        <w:t>)</w:t>
      </w:r>
    </w:p>
    <w:p w14:paraId="61400C56" w14:textId="77777777" w:rsidR="00411A5F" w:rsidRDefault="00411A5F" w:rsidP="00411A5F">
      <w:pPr>
        <w:pStyle w:val="Ind"/>
        <w:spacing w:after="0"/>
        <w:rPr>
          <w:szCs w:val="24"/>
        </w:rPr>
      </w:pPr>
    </w:p>
    <w:p w14:paraId="71261D59" w14:textId="1E49475E" w:rsidR="00411A5F" w:rsidRDefault="00411A5F" w:rsidP="00411A5F">
      <w:pPr>
        <w:pStyle w:val="Ind"/>
        <w:spacing w:after="0"/>
        <w:rPr>
          <w:szCs w:val="24"/>
        </w:rPr>
      </w:pPr>
      <w:r>
        <w:rPr>
          <w:szCs w:val="24"/>
        </w:rPr>
        <w:t>On this ____ day of</w:t>
      </w:r>
      <w:r w:rsidR="00AF2841">
        <w:rPr>
          <w:szCs w:val="24"/>
        </w:rPr>
        <w:t xml:space="preserve"> August</w:t>
      </w:r>
      <w:r>
        <w:rPr>
          <w:szCs w:val="24"/>
        </w:rPr>
        <w:t>, 202</w:t>
      </w:r>
      <w:r w:rsidR="00C9643D">
        <w:rPr>
          <w:szCs w:val="24"/>
        </w:rPr>
        <w:t>4</w:t>
      </w:r>
      <w:r>
        <w:rPr>
          <w:szCs w:val="24"/>
        </w:rPr>
        <w:t xml:space="preserve">, </w:t>
      </w:r>
      <w:proofErr w:type="spellStart"/>
      <w:r w:rsidR="00AF2841">
        <w:rPr>
          <w:szCs w:val="24"/>
        </w:rPr>
        <w:t>Derald</w:t>
      </w:r>
      <w:proofErr w:type="spellEnd"/>
      <w:r w:rsidR="00AF2841">
        <w:rPr>
          <w:szCs w:val="24"/>
        </w:rPr>
        <w:t xml:space="preserve"> Anderson</w:t>
      </w:r>
      <w:r>
        <w:rPr>
          <w:szCs w:val="24"/>
        </w:rPr>
        <w:t xml:space="preserve"> personally appeared before me who being by me duly sworn, did say that he is </w:t>
      </w:r>
      <w:r w:rsidR="00AF2841">
        <w:rPr>
          <w:szCs w:val="24"/>
        </w:rPr>
        <w:t>a member</w:t>
      </w:r>
      <w:r w:rsidR="00672E8C">
        <w:rPr>
          <w:szCs w:val="24"/>
        </w:rPr>
        <w:t xml:space="preserve"> of Oquirrh Point Development LLC</w:t>
      </w:r>
      <w:r>
        <w:rPr>
          <w:szCs w:val="24"/>
        </w:rPr>
        <w:t xml:space="preserve"> and that said instrument was signed in behalf of </w:t>
      </w:r>
      <w:r w:rsidR="0035384A">
        <w:rPr>
          <w:szCs w:val="24"/>
        </w:rPr>
        <w:t xml:space="preserve">Oquirrh Point Development LLC </w:t>
      </w:r>
      <w:r>
        <w:rPr>
          <w:szCs w:val="24"/>
        </w:rPr>
        <w:t xml:space="preserve">by authority of its governing body and said </w:t>
      </w:r>
      <w:proofErr w:type="spellStart"/>
      <w:r w:rsidR="00AF2841">
        <w:rPr>
          <w:szCs w:val="24"/>
        </w:rPr>
        <w:t>Derald</w:t>
      </w:r>
      <w:proofErr w:type="spellEnd"/>
      <w:r w:rsidR="00AF2841">
        <w:rPr>
          <w:szCs w:val="24"/>
        </w:rPr>
        <w:t xml:space="preserve"> Anderson </w:t>
      </w:r>
      <w:r>
        <w:rPr>
          <w:szCs w:val="24"/>
        </w:rPr>
        <w:t xml:space="preserve">acknowledged to me that </w:t>
      </w:r>
      <w:r w:rsidR="004B6401">
        <w:rPr>
          <w:szCs w:val="24"/>
        </w:rPr>
        <w:t xml:space="preserve">Oquirrh Point Development LLC </w:t>
      </w:r>
      <w:r>
        <w:rPr>
          <w:szCs w:val="24"/>
        </w:rPr>
        <w:t>executed the same.</w:t>
      </w:r>
    </w:p>
    <w:p w14:paraId="5E40E4ED" w14:textId="77777777" w:rsidR="00411A5F" w:rsidRDefault="00411A5F" w:rsidP="00411A5F">
      <w:pPr>
        <w:pStyle w:val="Ind"/>
        <w:spacing w:after="0"/>
        <w:rPr>
          <w:szCs w:val="24"/>
        </w:rPr>
      </w:pPr>
    </w:p>
    <w:p w14:paraId="7A9B5334" w14:textId="77777777" w:rsidR="00411A5F" w:rsidRDefault="00411A5F" w:rsidP="00411A5F">
      <w:pPr>
        <w:pStyle w:val="Ind"/>
        <w:spacing w:after="0"/>
        <w:rPr>
          <w:szCs w:val="24"/>
        </w:rPr>
      </w:pPr>
    </w:p>
    <w:p w14:paraId="33D3DC71" w14:textId="77777777" w:rsidR="00411A5F" w:rsidRDefault="00411A5F" w:rsidP="00411A5F">
      <w:pPr>
        <w:pStyle w:val="Ind"/>
        <w:spacing w:after="0"/>
        <w:rPr>
          <w:szCs w:val="24"/>
        </w:rPr>
      </w:pP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1BC99EA" w14:textId="77777777" w:rsidR="00411A5F" w:rsidRDefault="00411A5F" w:rsidP="00411A5F">
      <w:pPr>
        <w:pStyle w:val="Ind"/>
        <w:spacing w:after="0"/>
        <w:rPr>
          <w:szCs w:val="24"/>
        </w:rPr>
      </w:pPr>
      <w:r>
        <w:rPr>
          <w:szCs w:val="24"/>
        </w:rPr>
        <w:tab/>
      </w:r>
      <w:r>
        <w:rPr>
          <w:szCs w:val="24"/>
        </w:rPr>
        <w:tab/>
      </w:r>
      <w:r>
        <w:rPr>
          <w:szCs w:val="24"/>
        </w:rPr>
        <w:tab/>
      </w:r>
      <w:r>
        <w:rPr>
          <w:szCs w:val="24"/>
        </w:rPr>
        <w:tab/>
      </w:r>
      <w:r>
        <w:rPr>
          <w:szCs w:val="24"/>
        </w:rPr>
        <w:tab/>
        <w:t>NOTARY PUBLIC</w:t>
      </w:r>
    </w:p>
    <w:p w14:paraId="1B698F0F" w14:textId="77777777" w:rsidR="00411A5F" w:rsidRPr="00B56BB9" w:rsidRDefault="00411A5F" w:rsidP="00411A5F">
      <w:pPr>
        <w:pStyle w:val="Ind"/>
        <w:spacing w:after="0"/>
        <w:rPr>
          <w:szCs w:val="24"/>
          <w:u w:val="single"/>
        </w:rPr>
      </w:pPr>
      <w:r>
        <w:rPr>
          <w:szCs w:val="24"/>
        </w:rPr>
        <w:tab/>
      </w:r>
      <w:r>
        <w:rPr>
          <w:szCs w:val="24"/>
        </w:rPr>
        <w:tab/>
      </w:r>
      <w:r>
        <w:rPr>
          <w:szCs w:val="24"/>
        </w:rPr>
        <w:tab/>
      </w:r>
      <w:r>
        <w:rPr>
          <w:szCs w:val="24"/>
        </w:rPr>
        <w:tab/>
      </w:r>
      <w:r>
        <w:rPr>
          <w:szCs w:val="24"/>
        </w:rPr>
        <w:tab/>
        <w:t xml:space="preserve">Residing at: </w:t>
      </w:r>
      <w:r>
        <w:rPr>
          <w:szCs w:val="24"/>
          <w:u w:val="single"/>
        </w:rPr>
        <w:tab/>
      </w:r>
      <w:r>
        <w:rPr>
          <w:szCs w:val="24"/>
          <w:u w:val="single"/>
        </w:rPr>
        <w:tab/>
      </w:r>
      <w:r>
        <w:rPr>
          <w:szCs w:val="24"/>
          <w:u w:val="single"/>
        </w:rPr>
        <w:tab/>
      </w:r>
      <w:r>
        <w:rPr>
          <w:szCs w:val="24"/>
          <w:u w:val="single"/>
        </w:rPr>
        <w:tab/>
      </w:r>
    </w:p>
    <w:p w14:paraId="71837092" w14:textId="77777777" w:rsidR="00411A5F" w:rsidRDefault="00411A5F">
      <w:pPr>
        <w:rPr>
          <w:rFonts w:ascii="Times New Roman" w:hAnsi="Times New Roman" w:cs="Times New Roman"/>
          <w:sz w:val="24"/>
          <w:szCs w:val="24"/>
        </w:rPr>
      </w:pPr>
    </w:p>
    <w:p w14:paraId="30AD61EE" w14:textId="77777777" w:rsidR="00411A5F" w:rsidRDefault="00411A5F">
      <w:pPr>
        <w:rPr>
          <w:rFonts w:ascii="Times New Roman" w:hAnsi="Times New Roman" w:cs="Times New Roman"/>
          <w:b/>
          <w:bCs/>
          <w:sz w:val="24"/>
          <w:szCs w:val="24"/>
        </w:rPr>
      </w:pPr>
      <w:r>
        <w:rPr>
          <w:rFonts w:ascii="Times New Roman" w:hAnsi="Times New Roman" w:cs="Times New Roman"/>
          <w:b/>
          <w:bCs/>
          <w:sz w:val="24"/>
          <w:szCs w:val="24"/>
        </w:rPr>
        <w:br w:type="page"/>
      </w:r>
    </w:p>
    <w:p w14:paraId="25D6871E" w14:textId="112B9E81" w:rsidR="00C52BCF" w:rsidRPr="008E3756" w:rsidRDefault="007843A5" w:rsidP="007843A5">
      <w:pPr>
        <w:spacing w:after="0" w:line="240" w:lineRule="auto"/>
        <w:jc w:val="center"/>
        <w:rPr>
          <w:rFonts w:ascii="Times New Roman" w:hAnsi="Times New Roman" w:cs="Times New Roman"/>
          <w:b/>
          <w:bCs/>
          <w:sz w:val="24"/>
          <w:szCs w:val="24"/>
        </w:rPr>
      </w:pPr>
      <w:r w:rsidRPr="008E3756">
        <w:rPr>
          <w:rFonts w:ascii="Times New Roman" w:hAnsi="Times New Roman" w:cs="Times New Roman"/>
          <w:b/>
          <w:bCs/>
          <w:sz w:val="24"/>
          <w:szCs w:val="24"/>
        </w:rPr>
        <w:lastRenderedPageBreak/>
        <w:t xml:space="preserve">Exhibit </w:t>
      </w:r>
      <w:r w:rsidR="00C9643D">
        <w:rPr>
          <w:rFonts w:ascii="Times New Roman" w:hAnsi="Times New Roman" w:cs="Times New Roman"/>
          <w:b/>
          <w:bCs/>
          <w:sz w:val="24"/>
          <w:szCs w:val="24"/>
        </w:rPr>
        <w:t>C-2</w:t>
      </w:r>
      <w:r w:rsidRPr="008E3756">
        <w:rPr>
          <w:rFonts w:ascii="Times New Roman" w:hAnsi="Times New Roman" w:cs="Times New Roman"/>
          <w:b/>
          <w:bCs/>
          <w:sz w:val="24"/>
          <w:szCs w:val="24"/>
        </w:rPr>
        <w:t xml:space="preserve"> </w:t>
      </w:r>
    </w:p>
    <w:p w14:paraId="2EACC462" w14:textId="34F6A6AA" w:rsidR="007843A5" w:rsidRPr="008E3756" w:rsidRDefault="007843A5" w:rsidP="007843A5">
      <w:pPr>
        <w:spacing w:after="0" w:line="240" w:lineRule="auto"/>
        <w:jc w:val="center"/>
        <w:rPr>
          <w:rFonts w:ascii="Times New Roman" w:hAnsi="Times New Roman" w:cs="Times New Roman"/>
          <w:b/>
          <w:bCs/>
          <w:sz w:val="24"/>
          <w:szCs w:val="24"/>
        </w:rPr>
      </w:pPr>
    </w:p>
    <w:p w14:paraId="75649109" w14:textId="5C2DBB4A" w:rsidR="007843A5" w:rsidRDefault="00C9643D" w:rsidP="007843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Pod Plan</w:t>
      </w:r>
    </w:p>
    <w:p w14:paraId="13CFD6F5" w14:textId="77777777" w:rsidR="004504AD" w:rsidRDefault="004504AD" w:rsidP="007843A5">
      <w:pPr>
        <w:spacing w:after="0" w:line="240" w:lineRule="auto"/>
        <w:jc w:val="center"/>
        <w:rPr>
          <w:rFonts w:ascii="Times New Roman" w:hAnsi="Times New Roman" w:cs="Times New Roman"/>
          <w:b/>
          <w:bCs/>
          <w:sz w:val="24"/>
          <w:szCs w:val="24"/>
        </w:rPr>
      </w:pPr>
    </w:p>
    <w:p w14:paraId="7C26BAE7" w14:textId="77777777" w:rsidR="004504AD" w:rsidRPr="008E3756" w:rsidRDefault="004504AD" w:rsidP="007843A5">
      <w:pPr>
        <w:spacing w:after="0" w:line="240" w:lineRule="auto"/>
        <w:jc w:val="center"/>
        <w:rPr>
          <w:rFonts w:ascii="Times New Roman" w:hAnsi="Times New Roman" w:cs="Times New Roman"/>
          <w:b/>
          <w:bCs/>
          <w:sz w:val="24"/>
          <w:szCs w:val="24"/>
        </w:rPr>
      </w:pPr>
    </w:p>
    <w:p w14:paraId="4D76D514" w14:textId="16864958" w:rsidR="007843A5" w:rsidRDefault="004504AD" w:rsidP="007843A5">
      <w:pPr>
        <w:spacing w:after="0" w:line="240" w:lineRule="auto"/>
        <w:jc w:val="center"/>
        <w:rPr>
          <w:rFonts w:ascii="Times New Roman" w:hAnsi="Times New Roman" w:cs="Times New Roman"/>
          <w:sz w:val="24"/>
          <w:szCs w:val="24"/>
        </w:rPr>
      </w:pPr>
      <w:r w:rsidRPr="004504AD">
        <w:rPr>
          <w:rFonts w:ascii="Times New Roman" w:hAnsi="Times New Roman" w:cs="Times New Roman"/>
          <w:noProof/>
          <w:sz w:val="24"/>
          <w:szCs w:val="24"/>
        </w:rPr>
        <w:drawing>
          <wp:inline distT="0" distB="0" distL="0" distR="0" wp14:anchorId="73AF36CC" wp14:editId="579F3BD0">
            <wp:extent cx="5943600" cy="5253355"/>
            <wp:effectExtent l="0" t="0" r="0" b="4445"/>
            <wp:docPr id="76719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253355"/>
                    </a:xfrm>
                    <a:prstGeom prst="rect">
                      <a:avLst/>
                    </a:prstGeom>
                    <a:noFill/>
                    <a:ln>
                      <a:noFill/>
                    </a:ln>
                  </pic:spPr>
                </pic:pic>
              </a:graphicData>
            </a:graphic>
          </wp:inline>
        </w:drawing>
      </w:r>
    </w:p>
    <w:sectPr w:rsidR="007843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FF32A" w14:textId="77777777" w:rsidR="00AF70DA" w:rsidRDefault="00AF70DA" w:rsidP="003C6912">
      <w:pPr>
        <w:spacing w:after="0" w:line="240" w:lineRule="auto"/>
      </w:pPr>
      <w:r>
        <w:separator/>
      </w:r>
    </w:p>
  </w:endnote>
  <w:endnote w:type="continuationSeparator" w:id="0">
    <w:p w14:paraId="09E42C3E" w14:textId="77777777" w:rsidR="00AF70DA" w:rsidRDefault="00AF70DA" w:rsidP="003C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145460"/>
      <w:docPartObj>
        <w:docPartGallery w:val="Page Numbers (Bottom of Page)"/>
        <w:docPartUnique/>
      </w:docPartObj>
    </w:sdtPr>
    <w:sdtEndPr>
      <w:rPr>
        <w:noProof/>
      </w:rPr>
    </w:sdtEndPr>
    <w:sdtContent>
      <w:p w14:paraId="0517FD84" w14:textId="42E42973" w:rsidR="003C6912" w:rsidRDefault="003C69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6EEB5" w14:textId="77777777" w:rsidR="003C6912" w:rsidRDefault="003C6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67693" w14:textId="77777777" w:rsidR="00AF70DA" w:rsidRDefault="00AF70DA" w:rsidP="003C6912">
      <w:pPr>
        <w:spacing w:after="0" w:line="240" w:lineRule="auto"/>
      </w:pPr>
      <w:r>
        <w:separator/>
      </w:r>
    </w:p>
  </w:footnote>
  <w:footnote w:type="continuationSeparator" w:id="0">
    <w:p w14:paraId="64C977F3" w14:textId="77777777" w:rsidR="00AF70DA" w:rsidRDefault="00AF70DA" w:rsidP="003C6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95B"/>
    <w:multiLevelType w:val="hybridMultilevel"/>
    <w:tmpl w:val="7952C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2083A"/>
    <w:multiLevelType w:val="hybridMultilevel"/>
    <w:tmpl w:val="501A43C0"/>
    <w:lvl w:ilvl="0" w:tplc="A6F467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06A56"/>
    <w:multiLevelType w:val="hybridMultilevel"/>
    <w:tmpl w:val="77D257D6"/>
    <w:lvl w:ilvl="0" w:tplc="A4A00C66">
      <w:start w:val="1"/>
      <w:numFmt w:val="decimal"/>
      <w:lvlText w:val="%1."/>
      <w:lvlJc w:val="left"/>
      <w:pPr>
        <w:tabs>
          <w:tab w:val="num" w:pos="360"/>
        </w:tabs>
        <w:ind w:left="360" w:hanging="360"/>
      </w:pPr>
      <w:rPr>
        <w:rFonts w:hint="default"/>
        <w:b w:val="0"/>
        <w:color w:val="auto"/>
      </w:rPr>
    </w:lvl>
    <w:lvl w:ilvl="1" w:tplc="F940C414">
      <w:start w:val="1"/>
      <w:numFmt w:val="lowerLetter"/>
      <w:lvlText w:val="%2)"/>
      <w:lvlJc w:val="left"/>
      <w:pPr>
        <w:tabs>
          <w:tab w:val="num" w:pos="810"/>
        </w:tabs>
        <w:ind w:left="810" w:hanging="360"/>
      </w:pPr>
      <w:rPr>
        <w:rFonts w:hint="default"/>
        <w:b w:val="0"/>
        <w:i w:val="0"/>
        <w:iCs w:val="0"/>
      </w:rPr>
    </w:lvl>
    <w:lvl w:ilvl="2" w:tplc="CBFC2B24">
      <w:start w:val="1"/>
      <w:numFmt w:val="lowerRoman"/>
      <w:lvlText w:val="%3."/>
      <w:lvlJc w:val="left"/>
      <w:pPr>
        <w:tabs>
          <w:tab w:val="num" w:pos="1080"/>
        </w:tabs>
        <w:ind w:left="1080" w:hanging="360"/>
      </w:pPr>
      <w:rPr>
        <w:rFonts w:hint="default"/>
        <w:i w:val="0"/>
      </w:rPr>
    </w:lvl>
    <w:lvl w:ilvl="3" w:tplc="64404DDA">
      <w:start w:val="1"/>
      <w:numFmt w:val="lowerRoman"/>
      <w:lvlText w:val="%4."/>
      <w:lvlJc w:val="right"/>
      <w:pPr>
        <w:tabs>
          <w:tab w:val="num" w:pos="1440"/>
        </w:tabs>
        <w:ind w:left="1440" w:hanging="360"/>
      </w:pPr>
      <w:rPr>
        <w:rFonts w:hint="default"/>
        <w:b w:val="0"/>
        <w:i w:val="0"/>
        <w:iCs w:val="0"/>
      </w:rPr>
    </w:lvl>
    <w:lvl w:ilvl="4" w:tplc="04090001">
      <w:start w:val="1"/>
      <w:numFmt w:val="bullet"/>
      <w:lvlText w:val=""/>
      <w:lvlJc w:val="left"/>
      <w:pPr>
        <w:tabs>
          <w:tab w:val="num" w:pos="1800"/>
        </w:tabs>
        <w:ind w:left="1800" w:hanging="360"/>
      </w:pPr>
      <w:rPr>
        <w:rFonts w:ascii="Symbol" w:hAnsi="Symbol" w:hint="default"/>
      </w:rPr>
    </w:lvl>
    <w:lvl w:ilvl="5" w:tplc="AD8E9D04">
      <w:start w:val="1"/>
      <w:numFmt w:val="lowerRoman"/>
      <w:lvlText w:val="(%6)"/>
      <w:lvlJc w:val="left"/>
      <w:pPr>
        <w:tabs>
          <w:tab w:val="num" w:pos="2160"/>
        </w:tabs>
        <w:ind w:left="2160" w:hanging="360"/>
      </w:pPr>
      <w:rPr>
        <w:rFonts w:hint="default"/>
      </w:rPr>
    </w:lvl>
    <w:lvl w:ilvl="6" w:tplc="2408D3B2">
      <w:start w:val="1"/>
      <w:numFmt w:val="decimal"/>
      <w:lvlText w:val="%7."/>
      <w:lvlJc w:val="left"/>
      <w:pPr>
        <w:tabs>
          <w:tab w:val="num" w:pos="2520"/>
        </w:tabs>
        <w:ind w:left="2520" w:hanging="360"/>
      </w:pPr>
      <w:rPr>
        <w:rFonts w:hint="default"/>
      </w:rPr>
    </w:lvl>
    <w:lvl w:ilvl="7" w:tplc="025CE9EC">
      <w:start w:val="1"/>
      <w:numFmt w:val="lowerLetter"/>
      <w:lvlText w:val="%8."/>
      <w:lvlJc w:val="left"/>
      <w:pPr>
        <w:tabs>
          <w:tab w:val="num" w:pos="2880"/>
        </w:tabs>
        <w:ind w:left="2880" w:hanging="360"/>
      </w:pPr>
      <w:rPr>
        <w:rFonts w:hint="default"/>
      </w:rPr>
    </w:lvl>
    <w:lvl w:ilvl="8" w:tplc="B088FAE6">
      <w:start w:val="1"/>
      <w:numFmt w:val="lowerRoman"/>
      <w:lvlText w:val="%9."/>
      <w:lvlJc w:val="left"/>
      <w:pPr>
        <w:tabs>
          <w:tab w:val="num" w:pos="3240"/>
        </w:tabs>
        <w:ind w:left="3240" w:hanging="360"/>
      </w:pPr>
      <w:rPr>
        <w:rFonts w:hint="default"/>
      </w:rPr>
    </w:lvl>
  </w:abstractNum>
  <w:abstractNum w:abstractNumId="3" w15:restartNumberingAfterBreak="0">
    <w:nsid w:val="43DC09FB"/>
    <w:multiLevelType w:val="hybridMultilevel"/>
    <w:tmpl w:val="7952C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7F69D7"/>
    <w:multiLevelType w:val="singleLevel"/>
    <w:tmpl w:val="3BBAB082"/>
    <w:lvl w:ilvl="0">
      <w:start w:val="1"/>
      <w:numFmt w:val="decimal"/>
      <w:lvlText w:val="%1."/>
      <w:legacy w:legacy="1" w:legacySpace="0" w:legacyIndent="720"/>
      <w:lvlJc w:val="left"/>
      <w:pPr>
        <w:ind w:left="1440" w:hanging="720"/>
      </w:pPr>
    </w:lvl>
  </w:abstractNum>
  <w:abstractNum w:abstractNumId="5" w15:restartNumberingAfterBreak="0">
    <w:nsid w:val="62C864DA"/>
    <w:multiLevelType w:val="multilevel"/>
    <w:tmpl w:val="7F02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14788">
    <w:abstractNumId w:val="1"/>
  </w:num>
  <w:num w:numId="2" w16cid:durableId="481234506">
    <w:abstractNumId w:val="0"/>
  </w:num>
  <w:num w:numId="3" w16cid:durableId="361397788">
    <w:abstractNumId w:val="4"/>
  </w:num>
  <w:num w:numId="4" w16cid:durableId="1289435580">
    <w:abstractNumId w:val="2"/>
  </w:num>
  <w:num w:numId="5" w16cid:durableId="614168094">
    <w:abstractNumId w:val="5"/>
  </w:num>
  <w:num w:numId="6" w16cid:durableId="14713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F3"/>
    <w:rsid w:val="000015EC"/>
    <w:rsid w:val="00004200"/>
    <w:rsid w:val="000146A5"/>
    <w:rsid w:val="000165EB"/>
    <w:rsid w:val="00022371"/>
    <w:rsid w:val="00035818"/>
    <w:rsid w:val="00043E56"/>
    <w:rsid w:val="00046E2B"/>
    <w:rsid w:val="00051808"/>
    <w:rsid w:val="000624AA"/>
    <w:rsid w:val="00062EB8"/>
    <w:rsid w:val="00072ED0"/>
    <w:rsid w:val="000814D5"/>
    <w:rsid w:val="00083C29"/>
    <w:rsid w:val="000A322E"/>
    <w:rsid w:val="000A6771"/>
    <w:rsid w:val="000B6077"/>
    <w:rsid w:val="000D31FD"/>
    <w:rsid w:val="000E2907"/>
    <w:rsid w:val="000F0B1C"/>
    <w:rsid w:val="000F324B"/>
    <w:rsid w:val="000F372A"/>
    <w:rsid w:val="000F76AB"/>
    <w:rsid w:val="00114098"/>
    <w:rsid w:val="00122976"/>
    <w:rsid w:val="00126ED2"/>
    <w:rsid w:val="001301F7"/>
    <w:rsid w:val="00167804"/>
    <w:rsid w:val="001917CB"/>
    <w:rsid w:val="001938BC"/>
    <w:rsid w:val="00193BAF"/>
    <w:rsid w:val="001D4A03"/>
    <w:rsid w:val="001E1535"/>
    <w:rsid w:val="001F069D"/>
    <w:rsid w:val="00210722"/>
    <w:rsid w:val="00221114"/>
    <w:rsid w:val="00223EE8"/>
    <w:rsid w:val="002357DD"/>
    <w:rsid w:val="002531E1"/>
    <w:rsid w:val="00265576"/>
    <w:rsid w:val="00266021"/>
    <w:rsid w:val="00276804"/>
    <w:rsid w:val="00277BC4"/>
    <w:rsid w:val="00286201"/>
    <w:rsid w:val="00290030"/>
    <w:rsid w:val="00294E65"/>
    <w:rsid w:val="002963D5"/>
    <w:rsid w:val="002A0884"/>
    <w:rsid w:val="002A1C3C"/>
    <w:rsid w:val="002A644C"/>
    <w:rsid w:val="002C1BDC"/>
    <w:rsid w:val="002C56BC"/>
    <w:rsid w:val="002C64A3"/>
    <w:rsid w:val="002D3EFC"/>
    <w:rsid w:val="002E3045"/>
    <w:rsid w:val="002F09FC"/>
    <w:rsid w:val="002F7C1C"/>
    <w:rsid w:val="003018C4"/>
    <w:rsid w:val="00306D73"/>
    <w:rsid w:val="00314EA7"/>
    <w:rsid w:val="0032729E"/>
    <w:rsid w:val="00330C83"/>
    <w:rsid w:val="00330ED5"/>
    <w:rsid w:val="00334866"/>
    <w:rsid w:val="00334F11"/>
    <w:rsid w:val="003475AA"/>
    <w:rsid w:val="00351C7A"/>
    <w:rsid w:val="0035384A"/>
    <w:rsid w:val="0035647E"/>
    <w:rsid w:val="003602CB"/>
    <w:rsid w:val="003712AA"/>
    <w:rsid w:val="00372C26"/>
    <w:rsid w:val="00373AEC"/>
    <w:rsid w:val="00393587"/>
    <w:rsid w:val="003A669D"/>
    <w:rsid w:val="003A78DE"/>
    <w:rsid w:val="003B1165"/>
    <w:rsid w:val="003B253D"/>
    <w:rsid w:val="003B273C"/>
    <w:rsid w:val="003C4F54"/>
    <w:rsid w:val="003C6912"/>
    <w:rsid w:val="003D2DA8"/>
    <w:rsid w:val="003E6957"/>
    <w:rsid w:val="003F6D25"/>
    <w:rsid w:val="00411A5F"/>
    <w:rsid w:val="00411ABA"/>
    <w:rsid w:val="00413252"/>
    <w:rsid w:val="00413DD7"/>
    <w:rsid w:val="00414A67"/>
    <w:rsid w:val="004269C4"/>
    <w:rsid w:val="00436FC5"/>
    <w:rsid w:val="004504AD"/>
    <w:rsid w:val="00452D3E"/>
    <w:rsid w:val="004572DD"/>
    <w:rsid w:val="004626C9"/>
    <w:rsid w:val="0046294D"/>
    <w:rsid w:val="004779E5"/>
    <w:rsid w:val="00483DA1"/>
    <w:rsid w:val="00487988"/>
    <w:rsid w:val="00495F08"/>
    <w:rsid w:val="004A6D58"/>
    <w:rsid w:val="004B56B2"/>
    <w:rsid w:val="004B6401"/>
    <w:rsid w:val="004C266A"/>
    <w:rsid w:val="004C7D96"/>
    <w:rsid w:val="004E47C5"/>
    <w:rsid w:val="004E64DF"/>
    <w:rsid w:val="004E7971"/>
    <w:rsid w:val="004F2432"/>
    <w:rsid w:val="004F618C"/>
    <w:rsid w:val="00506A6C"/>
    <w:rsid w:val="005264D2"/>
    <w:rsid w:val="00530540"/>
    <w:rsid w:val="00531AFB"/>
    <w:rsid w:val="005362C1"/>
    <w:rsid w:val="0055703C"/>
    <w:rsid w:val="00563BFA"/>
    <w:rsid w:val="00573F47"/>
    <w:rsid w:val="005864A6"/>
    <w:rsid w:val="005A6ACE"/>
    <w:rsid w:val="005C71AA"/>
    <w:rsid w:val="005D2908"/>
    <w:rsid w:val="005E295E"/>
    <w:rsid w:val="005E3C67"/>
    <w:rsid w:val="005F3BD9"/>
    <w:rsid w:val="006020A9"/>
    <w:rsid w:val="00607F60"/>
    <w:rsid w:val="00611981"/>
    <w:rsid w:val="00621F22"/>
    <w:rsid w:val="00625685"/>
    <w:rsid w:val="00635FE8"/>
    <w:rsid w:val="0063785B"/>
    <w:rsid w:val="006528FD"/>
    <w:rsid w:val="00672E8C"/>
    <w:rsid w:val="00681478"/>
    <w:rsid w:val="00690176"/>
    <w:rsid w:val="006959B1"/>
    <w:rsid w:val="006A15FA"/>
    <w:rsid w:val="006B398E"/>
    <w:rsid w:val="006B7061"/>
    <w:rsid w:val="006C58D3"/>
    <w:rsid w:val="006E2FF1"/>
    <w:rsid w:val="006F4724"/>
    <w:rsid w:val="006F7816"/>
    <w:rsid w:val="00721E61"/>
    <w:rsid w:val="00724BA7"/>
    <w:rsid w:val="007273FF"/>
    <w:rsid w:val="007543AB"/>
    <w:rsid w:val="007731E9"/>
    <w:rsid w:val="00780E73"/>
    <w:rsid w:val="007843A5"/>
    <w:rsid w:val="00786CB7"/>
    <w:rsid w:val="00796A2D"/>
    <w:rsid w:val="007A4869"/>
    <w:rsid w:val="007A5EC4"/>
    <w:rsid w:val="007B6848"/>
    <w:rsid w:val="007D5D5F"/>
    <w:rsid w:val="007E3EDC"/>
    <w:rsid w:val="007E42BB"/>
    <w:rsid w:val="007E5618"/>
    <w:rsid w:val="00803DF6"/>
    <w:rsid w:val="008225E4"/>
    <w:rsid w:val="00822869"/>
    <w:rsid w:val="00836C49"/>
    <w:rsid w:val="0084342F"/>
    <w:rsid w:val="0084470B"/>
    <w:rsid w:val="00871BDE"/>
    <w:rsid w:val="00873382"/>
    <w:rsid w:val="0087471A"/>
    <w:rsid w:val="00887E6D"/>
    <w:rsid w:val="00892B63"/>
    <w:rsid w:val="00892E7D"/>
    <w:rsid w:val="008933C0"/>
    <w:rsid w:val="00894539"/>
    <w:rsid w:val="0089604D"/>
    <w:rsid w:val="008A0323"/>
    <w:rsid w:val="008B35DD"/>
    <w:rsid w:val="008B45F9"/>
    <w:rsid w:val="008B48BD"/>
    <w:rsid w:val="008C1F59"/>
    <w:rsid w:val="008C63E8"/>
    <w:rsid w:val="008C7C4C"/>
    <w:rsid w:val="008E3756"/>
    <w:rsid w:val="008F13F6"/>
    <w:rsid w:val="008F189F"/>
    <w:rsid w:val="00900334"/>
    <w:rsid w:val="0090327A"/>
    <w:rsid w:val="00910E42"/>
    <w:rsid w:val="00915C48"/>
    <w:rsid w:val="00926987"/>
    <w:rsid w:val="009323B7"/>
    <w:rsid w:val="009339A4"/>
    <w:rsid w:val="00945C0A"/>
    <w:rsid w:val="0095390F"/>
    <w:rsid w:val="00955B2F"/>
    <w:rsid w:val="00957B91"/>
    <w:rsid w:val="00957F8A"/>
    <w:rsid w:val="00963E48"/>
    <w:rsid w:val="009760E0"/>
    <w:rsid w:val="00976A8B"/>
    <w:rsid w:val="00991899"/>
    <w:rsid w:val="00995813"/>
    <w:rsid w:val="00996A14"/>
    <w:rsid w:val="009B02C7"/>
    <w:rsid w:val="009B1DAE"/>
    <w:rsid w:val="009B456F"/>
    <w:rsid w:val="009C2749"/>
    <w:rsid w:val="009D476D"/>
    <w:rsid w:val="009E4C27"/>
    <w:rsid w:val="009F665D"/>
    <w:rsid w:val="00A075A9"/>
    <w:rsid w:val="00A1510F"/>
    <w:rsid w:val="00A24B4B"/>
    <w:rsid w:val="00A400A7"/>
    <w:rsid w:val="00A405CA"/>
    <w:rsid w:val="00A57B8B"/>
    <w:rsid w:val="00A60506"/>
    <w:rsid w:val="00A60642"/>
    <w:rsid w:val="00A64B31"/>
    <w:rsid w:val="00A75FC4"/>
    <w:rsid w:val="00A816D9"/>
    <w:rsid w:val="00A95965"/>
    <w:rsid w:val="00A95A82"/>
    <w:rsid w:val="00AA17CC"/>
    <w:rsid w:val="00AA3461"/>
    <w:rsid w:val="00AA7058"/>
    <w:rsid w:val="00AC1E58"/>
    <w:rsid w:val="00AD04CD"/>
    <w:rsid w:val="00AD3682"/>
    <w:rsid w:val="00AD43F3"/>
    <w:rsid w:val="00AF240E"/>
    <w:rsid w:val="00AF2841"/>
    <w:rsid w:val="00AF2DFD"/>
    <w:rsid w:val="00AF3A94"/>
    <w:rsid w:val="00AF70DA"/>
    <w:rsid w:val="00B02965"/>
    <w:rsid w:val="00B3366C"/>
    <w:rsid w:val="00B35EE9"/>
    <w:rsid w:val="00B36724"/>
    <w:rsid w:val="00B36AED"/>
    <w:rsid w:val="00B424C8"/>
    <w:rsid w:val="00B51BA7"/>
    <w:rsid w:val="00B54210"/>
    <w:rsid w:val="00B56BB9"/>
    <w:rsid w:val="00B83D89"/>
    <w:rsid w:val="00B86E24"/>
    <w:rsid w:val="00B97B7E"/>
    <w:rsid w:val="00BA06AF"/>
    <w:rsid w:val="00BB57D2"/>
    <w:rsid w:val="00BC149C"/>
    <w:rsid w:val="00BC45B4"/>
    <w:rsid w:val="00BC4C8E"/>
    <w:rsid w:val="00BE1FDE"/>
    <w:rsid w:val="00BE3D26"/>
    <w:rsid w:val="00BF0205"/>
    <w:rsid w:val="00BF1508"/>
    <w:rsid w:val="00BF59A7"/>
    <w:rsid w:val="00C01427"/>
    <w:rsid w:val="00C105C5"/>
    <w:rsid w:val="00C1080C"/>
    <w:rsid w:val="00C1338F"/>
    <w:rsid w:val="00C1340C"/>
    <w:rsid w:val="00C13512"/>
    <w:rsid w:val="00C15312"/>
    <w:rsid w:val="00C167A2"/>
    <w:rsid w:val="00C305D9"/>
    <w:rsid w:val="00C3442E"/>
    <w:rsid w:val="00C36BAC"/>
    <w:rsid w:val="00C45753"/>
    <w:rsid w:val="00C52BCF"/>
    <w:rsid w:val="00C530C9"/>
    <w:rsid w:val="00C66538"/>
    <w:rsid w:val="00C77B79"/>
    <w:rsid w:val="00C816BD"/>
    <w:rsid w:val="00C85300"/>
    <w:rsid w:val="00C87893"/>
    <w:rsid w:val="00C93707"/>
    <w:rsid w:val="00C9643D"/>
    <w:rsid w:val="00CA3857"/>
    <w:rsid w:val="00CB0730"/>
    <w:rsid w:val="00CB53BC"/>
    <w:rsid w:val="00CE1CB5"/>
    <w:rsid w:val="00CE65A8"/>
    <w:rsid w:val="00CF628F"/>
    <w:rsid w:val="00D02292"/>
    <w:rsid w:val="00D043FD"/>
    <w:rsid w:val="00D12682"/>
    <w:rsid w:val="00D1528A"/>
    <w:rsid w:val="00D159AD"/>
    <w:rsid w:val="00D34BC8"/>
    <w:rsid w:val="00D35CE3"/>
    <w:rsid w:val="00D80620"/>
    <w:rsid w:val="00D921D0"/>
    <w:rsid w:val="00D92A9F"/>
    <w:rsid w:val="00D93A5E"/>
    <w:rsid w:val="00DA0716"/>
    <w:rsid w:val="00DA20E9"/>
    <w:rsid w:val="00DA41F7"/>
    <w:rsid w:val="00DF4328"/>
    <w:rsid w:val="00E037C0"/>
    <w:rsid w:val="00E15F26"/>
    <w:rsid w:val="00E24ACC"/>
    <w:rsid w:val="00E357FE"/>
    <w:rsid w:val="00E500CF"/>
    <w:rsid w:val="00E555FF"/>
    <w:rsid w:val="00E561F1"/>
    <w:rsid w:val="00E75AC8"/>
    <w:rsid w:val="00E77DF8"/>
    <w:rsid w:val="00E80008"/>
    <w:rsid w:val="00EB5BD6"/>
    <w:rsid w:val="00EC6A7E"/>
    <w:rsid w:val="00EE6FB1"/>
    <w:rsid w:val="00EF6E4A"/>
    <w:rsid w:val="00F01958"/>
    <w:rsid w:val="00F063B6"/>
    <w:rsid w:val="00F30B23"/>
    <w:rsid w:val="00F37AD4"/>
    <w:rsid w:val="00F40C3A"/>
    <w:rsid w:val="00F464A5"/>
    <w:rsid w:val="00F67208"/>
    <w:rsid w:val="00F7372A"/>
    <w:rsid w:val="00F81769"/>
    <w:rsid w:val="00FA7785"/>
    <w:rsid w:val="00FB06C7"/>
    <w:rsid w:val="00FC569B"/>
    <w:rsid w:val="00FF2DE0"/>
    <w:rsid w:val="00F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6AA0"/>
  <w15:chartTrackingRefBased/>
  <w15:docId w15:val="{7F882AE1-F701-4043-AC83-88D67475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66C"/>
    <w:pPr>
      <w:ind w:left="720"/>
      <w:contextualSpacing/>
    </w:pPr>
  </w:style>
  <w:style w:type="paragraph" w:customStyle="1" w:styleId="Ind">
    <w:name w:val="Ind"/>
    <w:basedOn w:val="Normal"/>
    <w:rsid w:val="00C52BCF"/>
    <w:pPr>
      <w:overflowPunct w:val="0"/>
      <w:autoSpaceDE w:val="0"/>
      <w:autoSpaceDN w:val="0"/>
      <w:adjustRightInd w:val="0"/>
      <w:spacing w:after="240" w:line="240" w:lineRule="auto"/>
      <w:ind w:firstLine="720"/>
      <w:textAlignment w:val="baseline"/>
    </w:pPr>
    <w:rPr>
      <w:rFonts w:ascii="Times New Roman" w:eastAsia="Times New Roman" w:hAnsi="Times New Roman" w:cs="Times New Roman"/>
      <w:sz w:val="24"/>
      <w:szCs w:val="20"/>
    </w:rPr>
  </w:style>
  <w:style w:type="table" w:styleId="TableGrid">
    <w:name w:val="Table Grid"/>
    <w:basedOn w:val="TableNormal"/>
    <w:uiPriority w:val="39"/>
    <w:rsid w:val="0094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12"/>
  </w:style>
  <w:style w:type="paragraph" w:styleId="Footer">
    <w:name w:val="footer"/>
    <w:basedOn w:val="Normal"/>
    <w:link w:val="FooterChar"/>
    <w:uiPriority w:val="99"/>
    <w:unhideWhenUsed/>
    <w:rsid w:val="003C6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12"/>
  </w:style>
  <w:style w:type="paragraph" w:styleId="Title">
    <w:name w:val="Title"/>
    <w:basedOn w:val="Normal"/>
    <w:link w:val="TitleChar"/>
    <w:qFormat/>
    <w:rsid w:val="003A669D"/>
    <w:pPr>
      <w:spacing w:after="240" w:line="240" w:lineRule="auto"/>
      <w:jc w:val="center"/>
      <w:outlineLvl w:val="0"/>
    </w:pPr>
    <w:rPr>
      <w:rFonts w:ascii="Times New Roman" w:eastAsia="Times New Roman" w:hAnsi="Times New Roman" w:cs="Arial"/>
      <w:b/>
      <w:bCs/>
      <w:caps/>
      <w:sz w:val="24"/>
      <w:szCs w:val="32"/>
    </w:rPr>
  </w:style>
  <w:style w:type="character" w:customStyle="1" w:styleId="TitleChar">
    <w:name w:val="Title Char"/>
    <w:basedOn w:val="DefaultParagraphFont"/>
    <w:link w:val="Title"/>
    <w:rsid w:val="003A669D"/>
    <w:rPr>
      <w:rFonts w:ascii="Times New Roman" w:eastAsia="Times New Roman" w:hAnsi="Times New Roman" w:cs="Arial"/>
      <w:b/>
      <w:bCs/>
      <w:caps/>
      <w:sz w:val="24"/>
      <w:szCs w:val="32"/>
    </w:rPr>
  </w:style>
  <w:style w:type="paragraph" w:customStyle="1" w:styleId="Numbers">
    <w:name w:val="Numbers"/>
    <w:basedOn w:val="Normal"/>
    <w:rsid w:val="003A669D"/>
    <w:pPr>
      <w:overflowPunct w:val="0"/>
      <w:autoSpaceDE w:val="0"/>
      <w:autoSpaceDN w:val="0"/>
      <w:adjustRightInd w:val="0"/>
      <w:spacing w:after="120" w:line="240" w:lineRule="auto"/>
      <w:ind w:left="1440" w:hanging="720"/>
      <w:textAlignment w:val="baseline"/>
    </w:pPr>
    <w:rPr>
      <w:rFonts w:ascii="Times New Roman" w:eastAsia="Times New Roman" w:hAnsi="Times New Roman" w:cs="Times New Roman"/>
      <w:sz w:val="24"/>
      <w:szCs w:val="20"/>
    </w:rPr>
  </w:style>
  <w:style w:type="paragraph" w:customStyle="1" w:styleId="Re">
    <w:name w:val="Re:"/>
    <w:basedOn w:val="Normal"/>
    <w:autoRedefine/>
    <w:rsid w:val="003A669D"/>
    <w:pPr>
      <w:spacing w:after="0" w:line="240" w:lineRule="auto"/>
      <w:ind w:left="1440" w:hanging="72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69D"/>
    <w:rPr>
      <w:color w:val="0563C1" w:themeColor="hyperlink"/>
      <w:u w:val="single"/>
    </w:rPr>
  </w:style>
  <w:style w:type="character" w:customStyle="1" w:styleId="apple-converted-space">
    <w:name w:val="apple-converted-space"/>
    <w:basedOn w:val="DefaultParagraphFont"/>
    <w:rsid w:val="008F13F6"/>
  </w:style>
  <w:style w:type="character" w:styleId="PlaceholderText">
    <w:name w:val="Placeholder Text"/>
    <w:basedOn w:val="DefaultParagraphFont"/>
    <w:uiPriority w:val="99"/>
    <w:semiHidden/>
    <w:rsid w:val="008F13F6"/>
    <w:rPr>
      <w:color w:val="808080"/>
    </w:rPr>
  </w:style>
  <w:style w:type="character" w:styleId="CommentReference">
    <w:name w:val="annotation reference"/>
    <w:basedOn w:val="DefaultParagraphFont"/>
    <w:uiPriority w:val="99"/>
    <w:semiHidden/>
    <w:unhideWhenUsed/>
    <w:rsid w:val="008F13F6"/>
    <w:rPr>
      <w:sz w:val="16"/>
      <w:szCs w:val="16"/>
    </w:rPr>
  </w:style>
  <w:style w:type="paragraph" w:styleId="CommentText">
    <w:name w:val="annotation text"/>
    <w:basedOn w:val="Normal"/>
    <w:link w:val="CommentTextChar"/>
    <w:uiPriority w:val="99"/>
    <w:unhideWhenUsed/>
    <w:rsid w:val="008F13F6"/>
    <w:pPr>
      <w:spacing w:line="240" w:lineRule="auto"/>
    </w:pPr>
    <w:rPr>
      <w:sz w:val="20"/>
      <w:szCs w:val="20"/>
    </w:rPr>
  </w:style>
  <w:style w:type="character" w:customStyle="1" w:styleId="CommentTextChar">
    <w:name w:val="Comment Text Char"/>
    <w:basedOn w:val="DefaultParagraphFont"/>
    <w:link w:val="CommentText"/>
    <w:uiPriority w:val="99"/>
    <w:rsid w:val="008F13F6"/>
    <w:rPr>
      <w:sz w:val="20"/>
      <w:szCs w:val="20"/>
    </w:rPr>
  </w:style>
  <w:style w:type="paragraph" w:styleId="CommentSubject">
    <w:name w:val="annotation subject"/>
    <w:basedOn w:val="CommentText"/>
    <w:next w:val="CommentText"/>
    <w:link w:val="CommentSubjectChar"/>
    <w:uiPriority w:val="99"/>
    <w:semiHidden/>
    <w:unhideWhenUsed/>
    <w:rsid w:val="008F13F6"/>
    <w:rPr>
      <w:b/>
      <w:bCs/>
    </w:rPr>
  </w:style>
  <w:style w:type="character" w:customStyle="1" w:styleId="CommentSubjectChar">
    <w:name w:val="Comment Subject Char"/>
    <w:basedOn w:val="CommentTextChar"/>
    <w:link w:val="CommentSubject"/>
    <w:uiPriority w:val="99"/>
    <w:semiHidden/>
    <w:rsid w:val="008F13F6"/>
    <w:rPr>
      <w:b/>
      <w:bCs/>
      <w:sz w:val="20"/>
      <w:szCs w:val="20"/>
    </w:rPr>
  </w:style>
  <w:style w:type="paragraph" w:styleId="NormalWeb">
    <w:name w:val="Normal (Web)"/>
    <w:basedOn w:val="Normal"/>
    <w:uiPriority w:val="99"/>
    <w:semiHidden/>
    <w:unhideWhenUsed/>
    <w:rsid w:val="002F09F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1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6057">
      <w:bodyDiv w:val="1"/>
      <w:marLeft w:val="0"/>
      <w:marRight w:val="0"/>
      <w:marTop w:val="0"/>
      <w:marBottom w:val="0"/>
      <w:divBdr>
        <w:top w:val="none" w:sz="0" w:space="0" w:color="auto"/>
        <w:left w:val="none" w:sz="0" w:space="0" w:color="auto"/>
        <w:bottom w:val="none" w:sz="0" w:space="0" w:color="auto"/>
        <w:right w:val="none" w:sz="0" w:space="0" w:color="auto"/>
      </w:divBdr>
      <w:divsChild>
        <w:div w:id="2119642834">
          <w:marLeft w:val="0"/>
          <w:marRight w:val="0"/>
          <w:marTop w:val="0"/>
          <w:marBottom w:val="0"/>
          <w:divBdr>
            <w:top w:val="none" w:sz="0" w:space="0" w:color="auto"/>
            <w:left w:val="none" w:sz="0" w:space="0" w:color="auto"/>
            <w:bottom w:val="none" w:sz="0" w:space="0" w:color="auto"/>
            <w:right w:val="none" w:sz="0" w:space="0" w:color="auto"/>
          </w:divBdr>
          <w:divsChild>
            <w:div w:id="808202658">
              <w:marLeft w:val="0"/>
              <w:marRight w:val="0"/>
              <w:marTop w:val="0"/>
              <w:marBottom w:val="0"/>
              <w:divBdr>
                <w:top w:val="none" w:sz="0" w:space="0" w:color="auto"/>
                <w:left w:val="none" w:sz="0" w:space="0" w:color="auto"/>
                <w:bottom w:val="none" w:sz="0" w:space="0" w:color="auto"/>
                <w:right w:val="none" w:sz="0" w:space="0" w:color="auto"/>
              </w:divBdr>
              <w:divsChild>
                <w:div w:id="770004829">
                  <w:marLeft w:val="0"/>
                  <w:marRight w:val="0"/>
                  <w:marTop w:val="0"/>
                  <w:marBottom w:val="0"/>
                  <w:divBdr>
                    <w:top w:val="none" w:sz="0" w:space="0" w:color="auto"/>
                    <w:left w:val="none" w:sz="0" w:space="0" w:color="auto"/>
                    <w:bottom w:val="none" w:sz="0" w:space="0" w:color="auto"/>
                    <w:right w:val="none" w:sz="0" w:space="0" w:color="auto"/>
                  </w:divBdr>
                </w:div>
              </w:divsChild>
            </w:div>
            <w:div w:id="2039774189">
              <w:marLeft w:val="0"/>
              <w:marRight w:val="0"/>
              <w:marTop w:val="0"/>
              <w:marBottom w:val="0"/>
              <w:divBdr>
                <w:top w:val="none" w:sz="0" w:space="0" w:color="auto"/>
                <w:left w:val="none" w:sz="0" w:space="0" w:color="auto"/>
                <w:bottom w:val="none" w:sz="0" w:space="0" w:color="auto"/>
                <w:right w:val="none" w:sz="0" w:space="0" w:color="auto"/>
              </w:divBdr>
              <w:divsChild>
                <w:div w:id="930046212">
                  <w:marLeft w:val="0"/>
                  <w:marRight w:val="0"/>
                  <w:marTop w:val="0"/>
                  <w:marBottom w:val="0"/>
                  <w:divBdr>
                    <w:top w:val="none" w:sz="0" w:space="0" w:color="auto"/>
                    <w:left w:val="none" w:sz="0" w:space="0" w:color="auto"/>
                    <w:bottom w:val="none" w:sz="0" w:space="0" w:color="auto"/>
                    <w:right w:val="none" w:sz="0" w:space="0" w:color="auto"/>
                  </w:divBdr>
                </w:div>
              </w:divsChild>
            </w:div>
            <w:div w:id="1151991965">
              <w:marLeft w:val="0"/>
              <w:marRight w:val="0"/>
              <w:marTop w:val="0"/>
              <w:marBottom w:val="0"/>
              <w:divBdr>
                <w:top w:val="none" w:sz="0" w:space="0" w:color="auto"/>
                <w:left w:val="none" w:sz="0" w:space="0" w:color="auto"/>
                <w:bottom w:val="none" w:sz="0" w:space="0" w:color="auto"/>
                <w:right w:val="none" w:sz="0" w:space="0" w:color="auto"/>
              </w:divBdr>
              <w:divsChild>
                <w:div w:id="19135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902">
          <w:marLeft w:val="0"/>
          <w:marRight w:val="0"/>
          <w:marTop w:val="0"/>
          <w:marBottom w:val="0"/>
          <w:divBdr>
            <w:top w:val="none" w:sz="0" w:space="0" w:color="auto"/>
            <w:left w:val="none" w:sz="0" w:space="0" w:color="auto"/>
            <w:bottom w:val="none" w:sz="0" w:space="0" w:color="auto"/>
            <w:right w:val="none" w:sz="0" w:space="0" w:color="auto"/>
          </w:divBdr>
          <w:divsChild>
            <w:div w:id="1621764091">
              <w:marLeft w:val="0"/>
              <w:marRight w:val="0"/>
              <w:marTop w:val="0"/>
              <w:marBottom w:val="0"/>
              <w:divBdr>
                <w:top w:val="none" w:sz="0" w:space="0" w:color="auto"/>
                <w:left w:val="none" w:sz="0" w:space="0" w:color="auto"/>
                <w:bottom w:val="none" w:sz="0" w:space="0" w:color="auto"/>
                <w:right w:val="none" w:sz="0" w:space="0" w:color="auto"/>
              </w:divBdr>
              <w:divsChild>
                <w:div w:id="830949610">
                  <w:marLeft w:val="0"/>
                  <w:marRight w:val="0"/>
                  <w:marTop w:val="0"/>
                  <w:marBottom w:val="0"/>
                  <w:divBdr>
                    <w:top w:val="none" w:sz="0" w:space="0" w:color="auto"/>
                    <w:left w:val="none" w:sz="0" w:space="0" w:color="auto"/>
                    <w:bottom w:val="none" w:sz="0" w:space="0" w:color="auto"/>
                    <w:right w:val="none" w:sz="0" w:space="0" w:color="auto"/>
                  </w:divBdr>
                </w:div>
              </w:divsChild>
            </w:div>
            <w:div w:id="1300305942">
              <w:marLeft w:val="0"/>
              <w:marRight w:val="0"/>
              <w:marTop w:val="0"/>
              <w:marBottom w:val="0"/>
              <w:divBdr>
                <w:top w:val="none" w:sz="0" w:space="0" w:color="auto"/>
                <w:left w:val="none" w:sz="0" w:space="0" w:color="auto"/>
                <w:bottom w:val="none" w:sz="0" w:space="0" w:color="auto"/>
                <w:right w:val="none" w:sz="0" w:space="0" w:color="auto"/>
              </w:divBdr>
              <w:divsChild>
                <w:div w:id="1680081041">
                  <w:marLeft w:val="0"/>
                  <w:marRight w:val="0"/>
                  <w:marTop w:val="0"/>
                  <w:marBottom w:val="0"/>
                  <w:divBdr>
                    <w:top w:val="none" w:sz="0" w:space="0" w:color="auto"/>
                    <w:left w:val="none" w:sz="0" w:space="0" w:color="auto"/>
                    <w:bottom w:val="none" w:sz="0" w:space="0" w:color="auto"/>
                    <w:right w:val="none" w:sz="0" w:space="0" w:color="auto"/>
                  </w:divBdr>
                </w:div>
                <w:div w:id="1073157801">
                  <w:marLeft w:val="0"/>
                  <w:marRight w:val="0"/>
                  <w:marTop w:val="0"/>
                  <w:marBottom w:val="0"/>
                  <w:divBdr>
                    <w:top w:val="none" w:sz="0" w:space="0" w:color="auto"/>
                    <w:left w:val="none" w:sz="0" w:space="0" w:color="auto"/>
                    <w:bottom w:val="none" w:sz="0" w:space="0" w:color="auto"/>
                    <w:right w:val="none" w:sz="0" w:space="0" w:color="auto"/>
                  </w:divBdr>
                </w:div>
              </w:divsChild>
            </w:div>
            <w:div w:id="1286501344">
              <w:marLeft w:val="0"/>
              <w:marRight w:val="0"/>
              <w:marTop w:val="0"/>
              <w:marBottom w:val="0"/>
              <w:divBdr>
                <w:top w:val="none" w:sz="0" w:space="0" w:color="auto"/>
                <w:left w:val="none" w:sz="0" w:space="0" w:color="auto"/>
                <w:bottom w:val="none" w:sz="0" w:space="0" w:color="auto"/>
                <w:right w:val="none" w:sz="0" w:space="0" w:color="auto"/>
              </w:divBdr>
              <w:divsChild>
                <w:div w:id="343481495">
                  <w:marLeft w:val="0"/>
                  <w:marRight w:val="0"/>
                  <w:marTop w:val="0"/>
                  <w:marBottom w:val="0"/>
                  <w:divBdr>
                    <w:top w:val="none" w:sz="0" w:space="0" w:color="auto"/>
                    <w:left w:val="none" w:sz="0" w:space="0" w:color="auto"/>
                    <w:bottom w:val="none" w:sz="0" w:space="0" w:color="auto"/>
                    <w:right w:val="none" w:sz="0" w:space="0" w:color="auto"/>
                  </w:divBdr>
                </w:div>
              </w:divsChild>
            </w:div>
            <w:div w:id="1587035513">
              <w:marLeft w:val="0"/>
              <w:marRight w:val="0"/>
              <w:marTop w:val="0"/>
              <w:marBottom w:val="0"/>
              <w:divBdr>
                <w:top w:val="none" w:sz="0" w:space="0" w:color="auto"/>
                <w:left w:val="none" w:sz="0" w:space="0" w:color="auto"/>
                <w:bottom w:val="none" w:sz="0" w:space="0" w:color="auto"/>
                <w:right w:val="none" w:sz="0" w:space="0" w:color="auto"/>
              </w:divBdr>
              <w:divsChild>
                <w:div w:id="19705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7770">
      <w:bodyDiv w:val="1"/>
      <w:marLeft w:val="0"/>
      <w:marRight w:val="0"/>
      <w:marTop w:val="0"/>
      <w:marBottom w:val="0"/>
      <w:divBdr>
        <w:top w:val="none" w:sz="0" w:space="0" w:color="auto"/>
        <w:left w:val="none" w:sz="0" w:space="0" w:color="auto"/>
        <w:bottom w:val="none" w:sz="0" w:space="0" w:color="auto"/>
        <w:right w:val="none" w:sz="0" w:space="0" w:color="auto"/>
      </w:divBdr>
    </w:div>
    <w:div w:id="1188371687">
      <w:bodyDiv w:val="1"/>
      <w:marLeft w:val="0"/>
      <w:marRight w:val="0"/>
      <w:marTop w:val="0"/>
      <w:marBottom w:val="0"/>
      <w:divBdr>
        <w:top w:val="none" w:sz="0" w:space="0" w:color="auto"/>
        <w:left w:val="none" w:sz="0" w:space="0" w:color="auto"/>
        <w:bottom w:val="none" w:sz="0" w:space="0" w:color="auto"/>
        <w:right w:val="none" w:sz="0" w:space="0" w:color="auto"/>
      </w:divBdr>
    </w:div>
    <w:div w:id="14562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Checketts</dc:creator>
  <cp:keywords/>
  <dc:description/>
  <cp:lastModifiedBy>Benjamin Nelson</cp:lastModifiedBy>
  <cp:revision>4</cp:revision>
  <cp:lastPrinted>2022-04-06T19:27:00Z</cp:lastPrinted>
  <dcterms:created xsi:type="dcterms:W3CDTF">2024-07-23T22:19:00Z</dcterms:created>
  <dcterms:modified xsi:type="dcterms:W3CDTF">2024-07-23T22:30:00Z</dcterms:modified>
</cp:coreProperties>
</file>