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5494" w14:textId="0362843C" w:rsidR="00AF301D" w:rsidRPr="0085433E" w:rsidRDefault="00747B25" w:rsidP="00747B25">
      <w:pPr>
        <w:pStyle w:val="BodyText"/>
        <w:ind w:left="105"/>
        <w:rPr>
          <w:rFonts w:asciiTheme="minorHAnsi" w:hAnsiTheme="minorHAnsi" w:cstheme="minorHAnsi"/>
        </w:rPr>
      </w:pPr>
      <w:r w:rsidRPr="0085433E">
        <w:rPr>
          <w:rFonts w:asciiTheme="minorHAnsi" w:hAnsiTheme="minorHAnsi" w:cstheme="minorHAnsi"/>
          <w:i/>
          <w:noProof/>
          <w:lang w:bidi="ar-SA"/>
        </w:rPr>
        <w:drawing>
          <wp:anchor distT="0" distB="0" distL="114300" distR="114300" simplePos="0" relativeHeight="251662336" behindDoc="0" locked="0" layoutInCell="1" allowOverlap="1" wp14:anchorId="75779922" wp14:editId="0816BAAD">
            <wp:simplePos x="0" y="0"/>
            <wp:positionH relativeFrom="column">
              <wp:posOffset>721995</wp:posOffset>
            </wp:positionH>
            <wp:positionV relativeFrom="paragraph">
              <wp:posOffset>-199679</wp:posOffset>
            </wp:positionV>
            <wp:extent cx="1990725" cy="491726"/>
            <wp:effectExtent l="0" t="0" r="0" b="3810"/>
            <wp:wrapNone/>
            <wp:docPr id="5" name="Picture 5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491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5FCE0C" w14:textId="77777777" w:rsidR="00747B25" w:rsidRPr="0085433E" w:rsidRDefault="00747B25" w:rsidP="00AF301D">
      <w:pPr>
        <w:pStyle w:val="Heading1"/>
        <w:spacing w:before="9"/>
        <w:ind w:left="3585" w:right="2565" w:firstLine="0"/>
        <w:jc w:val="center"/>
        <w:rPr>
          <w:rFonts w:asciiTheme="minorHAnsi" w:hAnsiTheme="minorHAnsi" w:cstheme="minorHAnsi"/>
        </w:rPr>
      </w:pPr>
    </w:p>
    <w:p w14:paraId="4A014AAA" w14:textId="395DDBC0" w:rsidR="00AF301D" w:rsidRPr="0085433E" w:rsidRDefault="00497E48" w:rsidP="00AF301D">
      <w:pPr>
        <w:ind w:left="3585" w:right="2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97E48">
        <w:rPr>
          <w:rFonts w:asciiTheme="minorHAnsi" w:hAnsiTheme="minorHAnsi" w:cstheme="minorHAnsi"/>
          <w:b/>
          <w:bCs/>
          <w:sz w:val="24"/>
          <w:szCs w:val="24"/>
        </w:rPr>
        <w:t>MINUTES OF A REGULAR MEETING OF THE VINEYARD PLANNING COMMISSION</w:t>
      </w:r>
      <w:r w:rsidR="00AF301D" w:rsidRPr="0085433E">
        <w:rPr>
          <w:rFonts w:asciiTheme="minorHAnsi" w:hAnsiTheme="minorHAnsi" w:cstheme="minorHAnsi"/>
          <w:b/>
          <w:sz w:val="24"/>
          <w:szCs w:val="24"/>
        </w:rPr>
        <w:t>,</w:t>
      </w:r>
    </w:p>
    <w:p w14:paraId="2E9A415D" w14:textId="60C421A0" w:rsidR="00AF301D" w:rsidRPr="0085433E" w:rsidRDefault="006F6F1F" w:rsidP="00AF301D">
      <w:pPr>
        <w:ind w:left="3585" w:right="2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433E">
        <w:rPr>
          <w:rFonts w:asciiTheme="minorHAnsi" w:hAnsiTheme="minorHAnsi" w:cstheme="minorHAnsi"/>
          <w:b/>
          <w:sz w:val="24"/>
          <w:szCs w:val="24"/>
        </w:rPr>
        <w:t>Wednesday</w:t>
      </w:r>
      <w:r w:rsidR="00497E48">
        <w:rPr>
          <w:rFonts w:asciiTheme="minorHAnsi" w:hAnsiTheme="minorHAnsi" w:cstheme="minorHAnsi"/>
          <w:b/>
          <w:sz w:val="24"/>
          <w:szCs w:val="24"/>
        </w:rPr>
        <w:t>,</w:t>
      </w:r>
      <w:r w:rsidRPr="0085433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C0399">
        <w:rPr>
          <w:rFonts w:asciiTheme="minorHAnsi" w:hAnsiTheme="minorHAnsi" w:cstheme="minorHAnsi"/>
          <w:b/>
          <w:sz w:val="24"/>
          <w:szCs w:val="24"/>
        </w:rPr>
        <w:t>February 7</w:t>
      </w:r>
      <w:r w:rsidR="00DD04BA" w:rsidRPr="0085433E">
        <w:rPr>
          <w:rFonts w:asciiTheme="minorHAnsi" w:hAnsiTheme="minorHAnsi" w:cstheme="minorHAnsi"/>
          <w:b/>
          <w:sz w:val="24"/>
          <w:szCs w:val="24"/>
        </w:rPr>
        <w:t>,</w:t>
      </w:r>
      <w:r w:rsidR="00975EA6">
        <w:rPr>
          <w:rFonts w:asciiTheme="minorHAnsi" w:hAnsiTheme="minorHAnsi" w:cstheme="minorHAnsi"/>
          <w:b/>
          <w:sz w:val="24"/>
          <w:szCs w:val="24"/>
        </w:rPr>
        <w:t xml:space="preserve"> 2024</w:t>
      </w:r>
      <w:r w:rsidR="003D217E">
        <w:rPr>
          <w:rFonts w:asciiTheme="minorHAnsi" w:hAnsiTheme="minorHAnsi" w:cstheme="minorHAnsi"/>
          <w:b/>
          <w:sz w:val="24"/>
          <w:szCs w:val="24"/>
        </w:rPr>
        <w:t>,</w:t>
      </w:r>
      <w:r w:rsidR="00AF301D" w:rsidRPr="0085433E">
        <w:rPr>
          <w:rFonts w:asciiTheme="minorHAnsi" w:hAnsiTheme="minorHAnsi" w:cstheme="minorHAnsi"/>
          <w:b/>
          <w:sz w:val="24"/>
          <w:szCs w:val="24"/>
        </w:rPr>
        <w:t xml:space="preserve"> 6:00 p.m.</w:t>
      </w:r>
    </w:p>
    <w:p w14:paraId="04968C79" w14:textId="77777777" w:rsidR="00D25A95" w:rsidRDefault="00D25A95" w:rsidP="006E6EE1">
      <w:pPr>
        <w:pStyle w:val="BodyText"/>
        <w:ind w:left="1140" w:right="302"/>
        <w:rPr>
          <w:rFonts w:asciiTheme="minorHAnsi" w:hAnsiTheme="minorHAnsi" w:cstheme="minorHAnsi"/>
        </w:rPr>
      </w:pPr>
    </w:p>
    <w:p w14:paraId="562A5832" w14:textId="77777777" w:rsidR="00D25A95" w:rsidRPr="00207D1B" w:rsidRDefault="00D25A95" w:rsidP="00D25A95">
      <w:pPr>
        <w:pStyle w:val="Heading1"/>
        <w:spacing w:before="90"/>
        <w:ind w:left="1140" w:firstLine="0"/>
        <w:rPr>
          <w:rFonts w:asciiTheme="majorHAnsi" w:hAnsiTheme="majorHAnsi" w:cstheme="majorHAnsi"/>
          <w:u w:val="thick"/>
        </w:rPr>
      </w:pPr>
      <w:r w:rsidRPr="00207D1B">
        <w:rPr>
          <w:rFonts w:asciiTheme="majorHAnsi" w:hAnsiTheme="majorHAnsi" w:cstheme="majorHAnsi"/>
          <w:u w:val="thick"/>
        </w:rPr>
        <w:t xml:space="preserve">Attendance: </w:t>
      </w:r>
    </w:p>
    <w:p w14:paraId="07819602" w14:textId="117F457F" w:rsidR="00D25A95" w:rsidRPr="00207D1B" w:rsidRDefault="00D25A95" w:rsidP="00B76A1D">
      <w:pPr>
        <w:pStyle w:val="Heading1"/>
        <w:spacing w:before="90"/>
        <w:ind w:left="1140" w:firstLine="0"/>
        <w:rPr>
          <w:rFonts w:asciiTheme="majorHAnsi" w:hAnsiTheme="majorHAnsi" w:cstheme="majorHAnsi"/>
          <w:u w:val="thick"/>
        </w:rPr>
      </w:pPr>
      <w:r w:rsidRPr="00207D1B">
        <w:rPr>
          <w:rFonts w:asciiTheme="majorHAnsi" w:hAnsiTheme="majorHAnsi" w:cstheme="majorHAnsi"/>
          <w:u w:val="thick"/>
        </w:rPr>
        <w:t xml:space="preserve">Planning commissioners: </w:t>
      </w:r>
      <w:r w:rsidRPr="00207D1B">
        <w:rPr>
          <w:rFonts w:asciiTheme="majorHAnsi" w:hAnsiTheme="majorHAnsi" w:cstheme="majorHAnsi"/>
          <w:b w:val="0"/>
          <w:bCs w:val="0"/>
        </w:rPr>
        <w:t xml:space="preserve">Bryce Brady, Brad Fagg, Chris Bramwell, Tay </w:t>
      </w:r>
      <w:r w:rsidR="00FB1AF0" w:rsidRPr="00207D1B">
        <w:rPr>
          <w:rFonts w:asciiTheme="majorHAnsi" w:hAnsiTheme="majorHAnsi" w:cstheme="majorHAnsi"/>
          <w:b w:val="0"/>
          <w:bCs w:val="0"/>
        </w:rPr>
        <w:t>Gudmundson</w:t>
      </w:r>
      <w:r w:rsidRPr="00207D1B">
        <w:rPr>
          <w:rFonts w:asciiTheme="majorHAnsi" w:hAnsiTheme="majorHAnsi" w:cstheme="majorHAnsi"/>
          <w:b w:val="0"/>
          <w:bCs w:val="0"/>
        </w:rPr>
        <w:t xml:space="preserve">, and </w:t>
      </w:r>
      <w:r w:rsidR="00B76A1D">
        <w:rPr>
          <w:rFonts w:asciiTheme="majorHAnsi" w:hAnsiTheme="majorHAnsi" w:cstheme="majorHAnsi"/>
          <w:b w:val="0"/>
          <w:bCs w:val="0"/>
        </w:rPr>
        <w:t xml:space="preserve">Nathan Steele. </w:t>
      </w:r>
    </w:p>
    <w:p w14:paraId="11646E78" w14:textId="77777777" w:rsidR="00D25A95" w:rsidRPr="00207D1B" w:rsidRDefault="00D25A95" w:rsidP="00D25A95">
      <w:pPr>
        <w:pStyle w:val="Heading1"/>
        <w:spacing w:before="90"/>
        <w:ind w:left="1140" w:firstLine="0"/>
        <w:rPr>
          <w:rFonts w:asciiTheme="majorHAnsi" w:hAnsiTheme="majorHAnsi" w:cstheme="majorHAnsi"/>
          <w:u w:val="thick"/>
        </w:rPr>
      </w:pPr>
    </w:p>
    <w:p w14:paraId="54EEBDB8" w14:textId="77777777" w:rsidR="00D25A95" w:rsidRPr="00207D1B" w:rsidRDefault="00D25A95" w:rsidP="00D25A95">
      <w:pPr>
        <w:pStyle w:val="Heading1"/>
        <w:spacing w:before="90"/>
        <w:ind w:left="1140" w:firstLine="0"/>
        <w:rPr>
          <w:rFonts w:asciiTheme="majorHAnsi" w:hAnsiTheme="majorHAnsi" w:cstheme="majorHAnsi"/>
          <w:u w:val="thick"/>
        </w:rPr>
      </w:pPr>
      <w:r w:rsidRPr="00207D1B">
        <w:rPr>
          <w:rFonts w:asciiTheme="majorHAnsi" w:hAnsiTheme="majorHAnsi" w:cstheme="majorHAnsi"/>
          <w:u w:val="thick"/>
        </w:rPr>
        <w:t xml:space="preserve">Staff present: </w:t>
      </w:r>
      <w:r w:rsidRPr="00207D1B">
        <w:rPr>
          <w:rFonts w:asciiTheme="majorHAnsi" w:hAnsiTheme="majorHAnsi" w:cstheme="majorHAnsi"/>
          <w:b w:val="0"/>
          <w:bCs w:val="0"/>
        </w:rPr>
        <w:t>Patrick James, Staff Engineer; Naseem Ghandour, Public Works Director; Anthony Jenkins, Cache Hancey, Planners; Morgan Brim, Community Development Director</w:t>
      </w:r>
    </w:p>
    <w:p w14:paraId="3B736D06" w14:textId="77777777" w:rsidR="00D25A95" w:rsidRPr="00207D1B" w:rsidRDefault="00D25A95" w:rsidP="006E6EE1">
      <w:pPr>
        <w:pStyle w:val="BodyText"/>
        <w:ind w:left="1140" w:right="302"/>
        <w:rPr>
          <w:rFonts w:asciiTheme="majorHAnsi" w:hAnsiTheme="majorHAnsi" w:cstheme="majorHAnsi"/>
        </w:rPr>
      </w:pPr>
    </w:p>
    <w:p w14:paraId="75F73864" w14:textId="77777777" w:rsidR="00D25A95" w:rsidRPr="00207D1B" w:rsidRDefault="00D25A95" w:rsidP="006E6EE1">
      <w:pPr>
        <w:pStyle w:val="BodyText"/>
        <w:ind w:left="1140" w:right="302"/>
        <w:rPr>
          <w:rFonts w:asciiTheme="majorHAnsi" w:hAnsiTheme="majorHAnsi" w:cstheme="majorHAnsi"/>
        </w:rPr>
      </w:pPr>
    </w:p>
    <w:p w14:paraId="20147449" w14:textId="5416AF52" w:rsidR="00AF301D" w:rsidRPr="00207D1B" w:rsidRDefault="00AF301D" w:rsidP="00AF301D">
      <w:pPr>
        <w:pStyle w:val="Heading1"/>
        <w:spacing w:before="90"/>
        <w:ind w:left="1140" w:firstLine="0"/>
        <w:rPr>
          <w:rFonts w:asciiTheme="majorHAnsi" w:hAnsiTheme="majorHAnsi" w:cstheme="majorHAnsi"/>
        </w:rPr>
      </w:pPr>
      <w:r w:rsidRPr="00207D1B">
        <w:rPr>
          <w:rFonts w:asciiTheme="majorHAnsi" w:hAnsiTheme="majorHAnsi" w:cstheme="majorHAnsi"/>
          <w:u w:val="thick"/>
        </w:rPr>
        <w:t>REGULAR SESSION</w:t>
      </w:r>
    </w:p>
    <w:p w14:paraId="4BBDCBBE" w14:textId="77777777" w:rsidR="00AF301D" w:rsidRPr="00207D1B" w:rsidRDefault="00AF301D" w:rsidP="00AF301D">
      <w:pPr>
        <w:pStyle w:val="BodyText"/>
        <w:spacing w:before="10"/>
        <w:rPr>
          <w:rFonts w:asciiTheme="majorHAnsi" w:hAnsiTheme="majorHAnsi" w:cstheme="majorHAnsi"/>
          <w:b/>
        </w:rPr>
      </w:pPr>
    </w:p>
    <w:p w14:paraId="267F85A0" w14:textId="4EDBBC7E" w:rsidR="00AF301D" w:rsidRPr="00207D1B" w:rsidRDefault="00AF301D" w:rsidP="00A23C07">
      <w:pPr>
        <w:spacing w:before="51"/>
        <w:ind w:left="1140"/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CALL TO ORDER</w:t>
      </w:r>
    </w:p>
    <w:p w14:paraId="053605B9" w14:textId="77777777" w:rsidR="00AF301D" w:rsidRPr="00207D1B" w:rsidRDefault="00AF301D" w:rsidP="00AF301D">
      <w:pPr>
        <w:pStyle w:val="ListParagraph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INVOCATION/INSPIRATIONAL THOUGHTS/PLEDGE OF</w:t>
      </w:r>
      <w:r w:rsidRPr="00207D1B">
        <w:rPr>
          <w:rFonts w:asciiTheme="majorHAnsi" w:hAnsiTheme="majorHAnsi" w:cstheme="majorHAnsi"/>
          <w:b/>
          <w:spacing w:val="-4"/>
          <w:sz w:val="24"/>
          <w:szCs w:val="24"/>
        </w:rPr>
        <w:t xml:space="preserve"> </w:t>
      </w:r>
      <w:r w:rsidRPr="00207D1B">
        <w:rPr>
          <w:rFonts w:asciiTheme="majorHAnsi" w:hAnsiTheme="majorHAnsi" w:cstheme="majorHAnsi"/>
          <w:b/>
          <w:sz w:val="24"/>
          <w:szCs w:val="24"/>
        </w:rPr>
        <w:t>ALLEGIANCE</w:t>
      </w:r>
    </w:p>
    <w:p w14:paraId="75B72F76" w14:textId="2C09FEF0" w:rsidR="00B038CB" w:rsidRPr="00207D1B" w:rsidRDefault="00B038CB" w:rsidP="00B038CB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ab/>
      </w:r>
      <w:r w:rsidRPr="00045A69">
        <w:rPr>
          <w:rFonts w:asciiTheme="majorHAnsi" w:hAnsiTheme="majorHAnsi" w:cstheme="majorHAnsi"/>
          <w:bCs/>
          <w:sz w:val="24"/>
          <w:szCs w:val="24"/>
        </w:rPr>
        <w:t>Br</w:t>
      </w:r>
      <w:r w:rsidR="007B6F9D" w:rsidRPr="00045A69">
        <w:rPr>
          <w:rFonts w:asciiTheme="majorHAnsi" w:hAnsiTheme="majorHAnsi" w:cstheme="majorHAnsi"/>
          <w:bCs/>
          <w:sz w:val="24"/>
          <w:szCs w:val="24"/>
        </w:rPr>
        <w:t>yce</w:t>
      </w:r>
      <w:r w:rsidR="007B6F9D" w:rsidRPr="00207D1B">
        <w:rPr>
          <w:rFonts w:asciiTheme="majorHAnsi" w:hAnsiTheme="majorHAnsi" w:cstheme="majorHAnsi"/>
          <w:bCs/>
          <w:sz w:val="24"/>
          <w:szCs w:val="24"/>
        </w:rPr>
        <w:t xml:space="preserve"> Brady </w:t>
      </w:r>
      <w:r w:rsidRPr="00207D1B">
        <w:rPr>
          <w:rFonts w:asciiTheme="majorHAnsi" w:hAnsiTheme="majorHAnsi" w:cstheme="majorHAnsi"/>
          <w:bCs/>
          <w:sz w:val="24"/>
          <w:szCs w:val="24"/>
        </w:rPr>
        <w:t>offered an invocation and led the pledge of allegiance.</w:t>
      </w:r>
    </w:p>
    <w:p w14:paraId="04863F56" w14:textId="545D80E6" w:rsidR="00AF301D" w:rsidRPr="00207D1B" w:rsidRDefault="00FF6F48" w:rsidP="00AF301D">
      <w:pPr>
        <w:pStyle w:val="ListParagraph"/>
        <w:numPr>
          <w:ilvl w:val="0"/>
          <w:numId w:val="1"/>
        </w:numPr>
        <w:tabs>
          <w:tab w:val="left" w:pos="1410"/>
        </w:tabs>
        <w:spacing w:before="60"/>
        <w:ind w:right="293" w:hanging="547"/>
        <w:rPr>
          <w:rFonts w:asciiTheme="majorHAnsi" w:hAnsiTheme="majorHAnsi" w:cstheme="majorHAnsi"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4B19F6">
        <w:rPr>
          <w:rFonts w:asciiTheme="majorHAnsi" w:hAnsiTheme="majorHAnsi" w:cstheme="majorHAnsi"/>
          <w:b/>
        </w:rPr>
        <w:pict w14:anchorId="4346B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12FC3F62-1AF8-4c04-84DB-4D37D5474FF7" style="width:18.75pt;height:13.5pt">
            <v:imagedata r:id="rId8" o:title=""/>
          </v:shape>
        </w:pict>
      </w:r>
      <w:r w:rsidR="00497E48"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F301D" w:rsidRPr="00207D1B">
        <w:rPr>
          <w:rFonts w:asciiTheme="majorHAnsi" w:hAnsiTheme="majorHAnsi" w:cstheme="majorHAnsi"/>
          <w:b/>
          <w:sz w:val="24"/>
          <w:szCs w:val="24"/>
        </w:rPr>
        <w:t xml:space="preserve">OPEN SESSION - </w:t>
      </w:r>
    </w:p>
    <w:p w14:paraId="00A6EE06" w14:textId="1E4E512A" w:rsidR="00FF6F48" w:rsidRPr="00207D1B" w:rsidRDefault="00F04108" w:rsidP="00FF6F48">
      <w:pPr>
        <w:pStyle w:val="ListParagraph"/>
        <w:numPr>
          <w:ilvl w:val="1"/>
          <w:numId w:val="1"/>
        </w:numPr>
        <w:tabs>
          <w:tab w:val="left" w:pos="1410"/>
        </w:tabs>
        <w:spacing w:before="60"/>
        <w:ind w:right="293"/>
        <w:rPr>
          <w:rFonts w:asciiTheme="majorHAnsi" w:hAnsiTheme="majorHAnsi" w:cstheme="majorHAnsi"/>
          <w:sz w:val="24"/>
          <w:szCs w:val="24"/>
        </w:rPr>
      </w:pPr>
      <w:r w:rsidRPr="00207D1B">
        <w:rPr>
          <w:rFonts w:asciiTheme="majorHAnsi" w:hAnsiTheme="majorHAnsi" w:cstheme="majorHAnsi"/>
          <w:sz w:val="24"/>
          <w:szCs w:val="24"/>
        </w:rPr>
        <w:t xml:space="preserve">Commissioner Bryce Brady allowed for public comments. Resident </w:t>
      </w:r>
      <w:r w:rsidR="00FF6F48" w:rsidRPr="00207D1B">
        <w:rPr>
          <w:rFonts w:asciiTheme="majorHAnsi" w:hAnsiTheme="majorHAnsi" w:cstheme="majorHAnsi"/>
          <w:sz w:val="24"/>
          <w:szCs w:val="24"/>
        </w:rPr>
        <w:t xml:space="preserve">Daria Evans </w:t>
      </w:r>
      <w:r w:rsidRPr="00207D1B">
        <w:rPr>
          <w:rFonts w:asciiTheme="majorHAnsi" w:hAnsiTheme="majorHAnsi" w:cstheme="majorHAnsi"/>
          <w:sz w:val="24"/>
          <w:szCs w:val="24"/>
        </w:rPr>
        <w:t xml:space="preserve">referred to </w:t>
      </w:r>
      <w:r w:rsidR="00FF6F48" w:rsidRPr="00207D1B">
        <w:rPr>
          <w:rFonts w:asciiTheme="majorHAnsi" w:hAnsiTheme="majorHAnsi" w:cstheme="majorHAnsi"/>
          <w:sz w:val="24"/>
          <w:szCs w:val="24"/>
        </w:rPr>
        <w:t>Page 16</w:t>
      </w:r>
      <w:r w:rsidRPr="00207D1B">
        <w:rPr>
          <w:rFonts w:asciiTheme="majorHAnsi" w:hAnsiTheme="majorHAnsi" w:cstheme="majorHAnsi"/>
          <w:sz w:val="24"/>
          <w:szCs w:val="24"/>
        </w:rPr>
        <w:t xml:space="preserve"> of the agenda packet</w:t>
      </w:r>
      <w:r w:rsidR="00FF6F48" w:rsidRPr="00207D1B">
        <w:rPr>
          <w:rFonts w:asciiTheme="majorHAnsi" w:hAnsiTheme="majorHAnsi" w:cstheme="majorHAnsi"/>
          <w:sz w:val="24"/>
          <w:szCs w:val="24"/>
        </w:rPr>
        <w:t xml:space="preserve"> CH6 – Consultant &amp; RDA for </w:t>
      </w:r>
      <w:r w:rsidRPr="00207D1B">
        <w:rPr>
          <w:rFonts w:asciiTheme="majorHAnsi" w:hAnsiTheme="majorHAnsi" w:cstheme="majorHAnsi"/>
          <w:sz w:val="24"/>
          <w:szCs w:val="24"/>
        </w:rPr>
        <w:t>Multi-family</w:t>
      </w:r>
      <w:r w:rsidR="00FF6F48" w:rsidRPr="00207D1B">
        <w:rPr>
          <w:rFonts w:asciiTheme="majorHAnsi" w:hAnsiTheme="majorHAnsi" w:cstheme="majorHAnsi"/>
          <w:sz w:val="24"/>
          <w:szCs w:val="24"/>
        </w:rPr>
        <w:t xml:space="preserve"> </w:t>
      </w:r>
      <w:r w:rsidRPr="00207D1B">
        <w:rPr>
          <w:rFonts w:asciiTheme="majorHAnsi" w:hAnsiTheme="majorHAnsi" w:cstheme="majorHAnsi"/>
          <w:sz w:val="24"/>
          <w:szCs w:val="24"/>
        </w:rPr>
        <w:t xml:space="preserve">and requested clarification on the work session (i.e., Item 5 of the agenda). Commissioner Brady responded to have all other concerns addressed appropriately during the time of the agenda item discussion. </w:t>
      </w:r>
    </w:p>
    <w:p w14:paraId="22D43810" w14:textId="626C8C75" w:rsidR="0071074A" w:rsidRPr="00207D1B" w:rsidRDefault="00B24280" w:rsidP="00CA1C40">
      <w:pPr>
        <w:pStyle w:val="ListParagraph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4B19F6">
        <w:rPr>
          <w:rFonts w:asciiTheme="majorHAnsi" w:hAnsiTheme="majorHAnsi" w:cstheme="majorHAnsi"/>
          <w:b/>
        </w:rPr>
        <w:pict w14:anchorId="48552979">
          <v:shape id="_x0000_i1026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71074A" w:rsidRPr="00207D1B">
        <w:rPr>
          <w:rFonts w:asciiTheme="majorHAnsi" w:hAnsiTheme="majorHAnsi" w:cstheme="majorHAnsi"/>
          <w:b/>
          <w:sz w:val="24"/>
          <w:szCs w:val="24"/>
        </w:rPr>
        <w:t>Minutes Approval –</w:t>
      </w:r>
    </w:p>
    <w:p w14:paraId="5533FE9D" w14:textId="346026D4" w:rsidR="0071074A" w:rsidRPr="00207D1B" w:rsidRDefault="0071074A" w:rsidP="0071074A">
      <w:pPr>
        <w:pStyle w:val="ListParagraph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October</w:t>
      </w:r>
      <w:r w:rsidR="00CA1C40" w:rsidRPr="00207D1B">
        <w:rPr>
          <w:rFonts w:asciiTheme="majorHAnsi" w:hAnsiTheme="majorHAnsi" w:cstheme="majorHAnsi"/>
          <w:b/>
          <w:sz w:val="24"/>
          <w:szCs w:val="24"/>
        </w:rPr>
        <w:t xml:space="preserve"> 4, 2023</w:t>
      </w:r>
    </w:p>
    <w:p w14:paraId="0E96C86A" w14:textId="4E61AD5B" w:rsidR="00CA1C40" w:rsidRPr="00207D1B" w:rsidRDefault="00CA1C40" w:rsidP="0071074A">
      <w:pPr>
        <w:pStyle w:val="ListParagraph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October 18, 2023</w:t>
      </w:r>
    </w:p>
    <w:p w14:paraId="1D4F8257" w14:textId="62ED4BCD" w:rsidR="00CA1C40" w:rsidRPr="00207D1B" w:rsidRDefault="00CA1C40" w:rsidP="0071074A">
      <w:pPr>
        <w:pStyle w:val="ListParagraph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November 1, 2023</w:t>
      </w:r>
      <w:r w:rsidR="00B24280" w:rsidRPr="00207D1B">
        <w:rPr>
          <w:rFonts w:asciiTheme="majorHAnsi" w:hAnsiTheme="majorHAnsi" w:cstheme="majorHAnsi"/>
          <w:b/>
          <w:sz w:val="24"/>
          <w:szCs w:val="24"/>
        </w:rPr>
        <w:t xml:space="preserve"> – </w:t>
      </w:r>
      <w:r w:rsidR="00207D1B">
        <w:rPr>
          <w:rFonts w:asciiTheme="majorHAnsi" w:hAnsiTheme="majorHAnsi" w:cstheme="majorHAnsi"/>
          <w:bCs/>
          <w:sz w:val="24"/>
          <w:szCs w:val="24"/>
        </w:rPr>
        <w:t>Commissioner T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>ay</w:t>
      </w:r>
      <w:r w:rsidR="00207D1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>Gudmundson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’s last 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>n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ame 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 xml:space="preserve">is </w:t>
      </w:r>
      <w:r w:rsidR="00F04108" w:rsidRPr="00207D1B">
        <w:rPr>
          <w:rFonts w:asciiTheme="majorHAnsi" w:hAnsiTheme="majorHAnsi" w:cstheme="majorHAnsi"/>
          <w:bCs/>
          <w:sz w:val="24"/>
          <w:szCs w:val="24"/>
        </w:rPr>
        <w:t>misspelled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 xml:space="preserve"> throughout the minutes</w:t>
      </w:r>
      <w:r w:rsidR="00F04108" w:rsidRPr="00207D1B">
        <w:rPr>
          <w:rFonts w:asciiTheme="majorHAnsi" w:hAnsiTheme="majorHAnsi" w:cstheme="majorHAnsi"/>
          <w:bCs/>
          <w:sz w:val="24"/>
          <w:szCs w:val="24"/>
        </w:rPr>
        <w:t xml:space="preserve">. </w:t>
      </w:r>
      <w:r w:rsidR="00207D1B">
        <w:rPr>
          <w:rFonts w:asciiTheme="majorHAnsi" w:hAnsiTheme="majorHAnsi" w:cstheme="majorHAnsi"/>
          <w:bCs/>
          <w:sz w:val="24"/>
          <w:szCs w:val="24"/>
        </w:rPr>
        <w:t>“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>Gudmundson</w:t>
      </w:r>
      <w:r w:rsidR="00207D1B">
        <w:rPr>
          <w:rFonts w:asciiTheme="majorHAnsi" w:hAnsiTheme="majorHAnsi" w:cstheme="majorHAnsi"/>
          <w:bCs/>
          <w:sz w:val="24"/>
          <w:szCs w:val="24"/>
        </w:rPr>
        <w:t>” has been requested to be c</w:t>
      </w:r>
      <w:r w:rsidR="00207D1B" w:rsidRPr="00207D1B">
        <w:rPr>
          <w:rFonts w:asciiTheme="majorHAnsi" w:hAnsiTheme="majorHAnsi" w:cstheme="majorHAnsi"/>
          <w:bCs/>
          <w:sz w:val="24"/>
          <w:szCs w:val="24"/>
        </w:rPr>
        <w:t>orrect</w:t>
      </w:r>
      <w:r w:rsidR="00207D1B">
        <w:rPr>
          <w:rFonts w:asciiTheme="majorHAnsi" w:hAnsiTheme="majorHAnsi" w:cstheme="majorHAnsi"/>
          <w:bCs/>
          <w:sz w:val="24"/>
          <w:szCs w:val="24"/>
        </w:rPr>
        <w:t xml:space="preserve">ed. </w:t>
      </w:r>
      <w:r w:rsidR="00207D1B" w:rsidRPr="00207D1B">
        <w:rPr>
          <w:rFonts w:asciiTheme="majorHAnsi" w:hAnsiTheme="majorHAnsi" w:cstheme="majorHAnsi"/>
          <w:b/>
          <w:sz w:val="24"/>
          <w:szCs w:val="24"/>
        </w:rPr>
        <w:t xml:space="preserve"> - </w:t>
      </w:r>
    </w:p>
    <w:p w14:paraId="24179D4F" w14:textId="0509160F" w:rsidR="00CA1C40" w:rsidRPr="00207D1B" w:rsidRDefault="00CA1C40" w:rsidP="004C0399">
      <w:pPr>
        <w:pStyle w:val="ListParagraph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November 15, 2023</w:t>
      </w:r>
    </w:p>
    <w:p w14:paraId="69BD1D8B" w14:textId="5B788DA3" w:rsidR="00D93A47" w:rsidRDefault="00B24280" w:rsidP="00B24280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 xml:space="preserve">Motion – </w:t>
      </w:r>
      <w:r w:rsidR="00045A69" w:rsidRPr="00045A69">
        <w:rPr>
          <w:rFonts w:asciiTheme="majorHAnsi" w:hAnsiTheme="majorHAnsi" w:cstheme="majorHAnsi"/>
          <w:bCs/>
          <w:sz w:val="24"/>
          <w:szCs w:val="24"/>
        </w:rPr>
        <w:t>Comm</w:t>
      </w:r>
      <w:r w:rsidR="00045A69">
        <w:rPr>
          <w:rFonts w:asciiTheme="majorHAnsi" w:hAnsiTheme="majorHAnsi" w:cstheme="majorHAnsi"/>
          <w:bCs/>
          <w:sz w:val="24"/>
          <w:szCs w:val="24"/>
        </w:rPr>
        <w:t>issioner T</w:t>
      </w:r>
      <w:r w:rsidR="00045A69" w:rsidRPr="00207D1B">
        <w:rPr>
          <w:rFonts w:asciiTheme="majorHAnsi" w:hAnsiTheme="majorHAnsi" w:cstheme="majorHAnsi"/>
          <w:bCs/>
          <w:sz w:val="24"/>
          <w:szCs w:val="24"/>
        </w:rPr>
        <w:t>ay</w:t>
      </w:r>
      <w:r w:rsidR="00045A69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045A69" w:rsidRPr="00207D1B">
        <w:rPr>
          <w:rFonts w:asciiTheme="majorHAnsi" w:hAnsiTheme="majorHAnsi" w:cstheme="majorHAnsi"/>
          <w:bCs/>
          <w:sz w:val="24"/>
          <w:szCs w:val="24"/>
        </w:rPr>
        <w:t>Gudmundson</w:t>
      </w:r>
      <w:r w:rsidR="00045A69">
        <w:rPr>
          <w:rFonts w:asciiTheme="majorHAnsi" w:hAnsiTheme="majorHAnsi" w:cstheme="majorHAnsi"/>
          <w:bCs/>
          <w:sz w:val="24"/>
          <w:szCs w:val="24"/>
        </w:rPr>
        <w:t xml:space="preserve"> made a motion to approve the minutes with </w:t>
      </w:r>
      <w:r w:rsidR="00D93A47">
        <w:rPr>
          <w:rFonts w:asciiTheme="majorHAnsi" w:hAnsiTheme="majorHAnsi" w:cstheme="majorHAnsi"/>
          <w:bCs/>
          <w:sz w:val="24"/>
          <w:szCs w:val="24"/>
        </w:rPr>
        <w:t xml:space="preserve">the </w:t>
      </w:r>
      <w:r w:rsidR="00045A69">
        <w:rPr>
          <w:rFonts w:asciiTheme="majorHAnsi" w:hAnsiTheme="majorHAnsi" w:cstheme="majorHAnsi"/>
          <w:bCs/>
          <w:sz w:val="24"/>
          <w:szCs w:val="24"/>
        </w:rPr>
        <w:t>proposed</w:t>
      </w:r>
      <w:r w:rsidR="00D93A47">
        <w:rPr>
          <w:rFonts w:asciiTheme="majorHAnsi" w:hAnsiTheme="majorHAnsi" w:cstheme="majorHAnsi"/>
          <w:bCs/>
          <w:sz w:val="24"/>
          <w:szCs w:val="24"/>
        </w:rPr>
        <w:t xml:space="preserve"> condition to correct the misspelling of “</w:t>
      </w:r>
      <w:r w:rsidR="00D93A47" w:rsidRPr="00207D1B">
        <w:rPr>
          <w:rFonts w:asciiTheme="majorHAnsi" w:hAnsiTheme="majorHAnsi" w:cstheme="majorHAnsi"/>
          <w:bCs/>
          <w:sz w:val="24"/>
          <w:szCs w:val="24"/>
        </w:rPr>
        <w:t>Gudmundson</w:t>
      </w:r>
      <w:r w:rsidR="00D93A47">
        <w:rPr>
          <w:rFonts w:asciiTheme="majorHAnsi" w:hAnsiTheme="majorHAnsi" w:cstheme="majorHAnsi"/>
          <w:bCs/>
          <w:sz w:val="24"/>
          <w:szCs w:val="24"/>
        </w:rPr>
        <w:t>”</w:t>
      </w:r>
      <w:r w:rsidR="00045A69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93A47">
        <w:rPr>
          <w:rFonts w:asciiTheme="majorHAnsi" w:hAnsiTheme="majorHAnsi" w:cstheme="majorHAnsi"/>
          <w:bCs/>
          <w:sz w:val="24"/>
          <w:szCs w:val="24"/>
        </w:rPr>
        <w:t xml:space="preserve">throughout the November 1, 2023, draft minutes. </w:t>
      </w:r>
    </w:p>
    <w:p w14:paraId="3894834C" w14:textId="7FB3F629" w:rsidR="00B24280" w:rsidRDefault="00D93A47" w:rsidP="00B24280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Motion Seconded by</w:t>
      </w:r>
      <w:r w:rsidR="00B24280" w:rsidRPr="00045A69">
        <w:rPr>
          <w:rFonts w:asciiTheme="majorHAnsi" w:hAnsiTheme="majorHAnsi" w:cstheme="majorHAnsi"/>
          <w:bCs/>
          <w:sz w:val="24"/>
          <w:szCs w:val="24"/>
        </w:rPr>
        <w:t xml:space="preserve"> – </w:t>
      </w:r>
      <w:r>
        <w:rPr>
          <w:rFonts w:asciiTheme="majorHAnsi" w:hAnsiTheme="majorHAnsi" w:cstheme="majorHAnsi"/>
          <w:bCs/>
          <w:sz w:val="24"/>
          <w:szCs w:val="24"/>
        </w:rPr>
        <w:t xml:space="preserve">Commissioner </w:t>
      </w:r>
      <w:r w:rsidR="00B24280" w:rsidRPr="00045A69">
        <w:rPr>
          <w:rFonts w:asciiTheme="majorHAnsi" w:hAnsiTheme="majorHAnsi" w:cstheme="majorHAnsi"/>
          <w:bCs/>
          <w:sz w:val="24"/>
          <w:szCs w:val="24"/>
        </w:rPr>
        <w:t>Chris B</w:t>
      </w:r>
      <w:r>
        <w:rPr>
          <w:rFonts w:asciiTheme="majorHAnsi" w:hAnsiTheme="majorHAnsi" w:cstheme="majorHAnsi"/>
          <w:bCs/>
          <w:sz w:val="24"/>
          <w:szCs w:val="24"/>
        </w:rPr>
        <w:t>ramwell</w:t>
      </w:r>
      <w:r w:rsidR="00B24280" w:rsidRPr="00045A69">
        <w:rPr>
          <w:rFonts w:asciiTheme="majorHAnsi" w:hAnsiTheme="majorHAnsi" w:cstheme="majorHAnsi"/>
          <w:bCs/>
          <w:sz w:val="24"/>
          <w:szCs w:val="24"/>
        </w:rPr>
        <w:t>.</w:t>
      </w:r>
    </w:p>
    <w:p w14:paraId="5AD9E30C" w14:textId="77777777" w:rsidR="00684E89" w:rsidRDefault="00684E89" w:rsidP="00B24280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</w:p>
    <w:p w14:paraId="7073989C" w14:textId="2E8F40FF" w:rsidR="00C91A16" w:rsidRPr="00207D1B" w:rsidRDefault="00B24280" w:rsidP="00C91A16">
      <w:pPr>
        <w:pStyle w:val="ListParagraph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4B19F6">
        <w:rPr>
          <w:rFonts w:asciiTheme="majorHAnsi" w:hAnsiTheme="majorHAnsi" w:cstheme="majorHAnsi"/>
          <w:b/>
        </w:rPr>
        <w:pict w14:anchorId="4E8AFD8B">
          <v:shape id="_x0000_i1027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AF301D" w:rsidRPr="00207D1B">
        <w:rPr>
          <w:rFonts w:asciiTheme="majorHAnsi" w:hAnsiTheme="majorHAnsi" w:cstheme="majorHAnsi"/>
          <w:b/>
          <w:sz w:val="24"/>
          <w:szCs w:val="24"/>
        </w:rPr>
        <w:t>BUSINESS ITEMS</w:t>
      </w:r>
      <w:r w:rsidR="0023667E" w:rsidRPr="00207D1B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652D23F6" w14:textId="21313B79" w:rsidR="00CF2AB5" w:rsidRPr="00207D1B" w:rsidRDefault="0071074A" w:rsidP="00C91A16">
      <w:pPr>
        <w:pStyle w:val="ListParagraph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>Appoint a Planning Commission Chair and Vice Chair</w:t>
      </w:r>
    </w:p>
    <w:p w14:paraId="0FCBC0E1" w14:textId="05829963" w:rsidR="00B24280" w:rsidRPr="00207D1B" w:rsidRDefault="00684E89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Planner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Cache </w:t>
      </w:r>
      <w:r>
        <w:rPr>
          <w:rFonts w:asciiTheme="majorHAnsi" w:hAnsiTheme="majorHAnsi" w:cstheme="majorHAnsi"/>
          <w:bCs/>
          <w:sz w:val="24"/>
          <w:szCs w:val="24"/>
        </w:rPr>
        <w:t xml:space="preserve">Hancey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highlighted the duties </w:t>
      </w:r>
      <w:r>
        <w:rPr>
          <w:rFonts w:asciiTheme="majorHAnsi" w:hAnsiTheme="majorHAnsi" w:cstheme="majorHAnsi"/>
          <w:bCs/>
          <w:sz w:val="24"/>
          <w:szCs w:val="24"/>
        </w:rPr>
        <w:t xml:space="preserve">and responsibilities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of the </w:t>
      </w:r>
      <w:r>
        <w:rPr>
          <w:rFonts w:asciiTheme="majorHAnsi" w:hAnsiTheme="majorHAnsi" w:cstheme="majorHAnsi"/>
          <w:bCs/>
          <w:sz w:val="24"/>
          <w:szCs w:val="24"/>
        </w:rPr>
        <w:t>Chairperson of the Planning Commission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, including their new role as a member of the DRC. </w:t>
      </w:r>
    </w:p>
    <w:p w14:paraId="2ABB6330" w14:textId="77777777" w:rsidR="00510666" w:rsidRDefault="00B24280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 w:rsidRPr="00207D1B">
        <w:rPr>
          <w:rFonts w:asciiTheme="majorHAnsi" w:hAnsiTheme="majorHAnsi" w:cstheme="majorHAnsi"/>
          <w:bCs/>
          <w:sz w:val="24"/>
          <w:szCs w:val="24"/>
        </w:rPr>
        <w:t>Discussion ensued among commission</w:t>
      </w:r>
      <w:r w:rsidR="00510666">
        <w:rPr>
          <w:rFonts w:asciiTheme="majorHAnsi" w:hAnsiTheme="majorHAnsi" w:cstheme="majorHAnsi"/>
          <w:bCs/>
          <w:sz w:val="24"/>
          <w:szCs w:val="24"/>
        </w:rPr>
        <w:t>ers as they nominated the Chair and Vice Chair.</w:t>
      </w:r>
    </w:p>
    <w:p w14:paraId="412CAA0C" w14:textId="683DED09" w:rsidR="00B24280" w:rsidRPr="00207D1B" w:rsidRDefault="00510666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5E75C86C" w14:textId="572FE506" w:rsidR="00B24280" w:rsidRPr="00207D1B" w:rsidRDefault="00510666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Commissioners requested staff to update the website to show the status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>member</w:t>
      </w:r>
      <w:r>
        <w:rPr>
          <w:rFonts w:asciiTheme="majorHAnsi" w:hAnsiTheme="majorHAnsi" w:cstheme="majorHAnsi"/>
          <w:bCs/>
          <w:sz w:val="24"/>
          <w:szCs w:val="24"/>
        </w:rPr>
        <w:t xml:space="preserve">s (i.e., </w:t>
      </w:r>
      <w:r>
        <w:rPr>
          <w:rFonts w:asciiTheme="majorHAnsi" w:hAnsiTheme="majorHAnsi" w:cstheme="majorHAnsi"/>
          <w:bCs/>
          <w:sz w:val="24"/>
          <w:szCs w:val="24"/>
        </w:rPr>
        <w:lastRenderedPageBreak/>
        <w:t>regular or alternates)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. </w:t>
      </w:r>
    </w:p>
    <w:p w14:paraId="0E5B1361" w14:textId="7761E4D6" w:rsidR="00EA5832" w:rsidRDefault="00510666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Motion – </w:t>
      </w:r>
      <w:r w:rsidR="00EA5832">
        <w:rPr>
          <w:rFonts w:asciiTheme="majorHAnsi" w:hAnsiTheme="majorHAnsi" w:cstheme="majorHAnsi"/>
          <w:bCs/>
          <w:sz w:val="24"/>
          <w:szCs w:val="24"/>
        </w:rPr>
        <w:t xml:space="preserve">Commissioner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>Chris B</w:t>
      </w:r>
      <w:r>
        <w:rPr>
          <w:rFonts w:asciiTheme="majorHAnsi" w:hAnsiTheme="majorHAnsi" w:cstheme="majorHAnsi"/>
          <w:bCs/>
          <w:sz w:val="24"/>
          <w:szCs w:val="24"/>
        </w:rPr>
        <w:t>ramwell proposed a motion to appoint Commissioner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 xml:space="preserve"> Tay </w:t>
      </w:r>
      <w:r w:rsidRPr="00207D1B">
        <w:rPr>
          <w:rFonts w:asciiTheme="majorHAnsi" w:hAnsiTheme="majorHAnsi" w:cstheme="majorHAnsi"/>
          <w:bCs/>
          <w:sz w:val="24"/>
          <w:szCs w:val="24"/>
        </w:rPr>
        <w:t xml:space="preserve">Gudmundson </w:t>
      </w:r>
      <w:r w:rsidR="00B24280" w:rsidRPr="00207D1B">
        <w:rPr>
          <w:rFonts w:asciiTheme="majorHAnsi" w:hAnsiTheme="majorHAnsi" w:cstheme="majorHAnsi"/>
          <w:bCs/>
          <w:sz w:val="24"/>
          <w:szCs w:val="24"/>
        </w:rPr>
        <w:t>as Chair</w:t>
      </w:r>
      <w:r>
        <w:rPr>
          <w:rFonts w:asciiTheme="majorHAnsi" w:hAnsiTheme="majorHAnsi" w:cstheme="majorHAnsi"/>
          <w:bCs/>
          <w:sz w:val="24"/>
          <w:szCs w:val="24"/>
        </w:rPr>
        <w:t xml:space="preserve"> and Commissioner Bryce Brady </w:t>
      </w:r>
      <w:r w:rsidR="00EA5832">
        <w:rPr>
          <w:rFonts w:asciiTheme="majorHAnsi" w:hAnsiTheme="majorHAnsi" w:cstheme="majorHAnsi"/>
          <w:bCs/>
          <w:sz w:val="24"/>
          <w:szCs w:val="24"/>
        </w:rPr>
        <w:t>as Vice-chair of the Planning Commission.</w:t>
      </w:r>
    </w:p>
    <w:p w14:paraId="6C45104F" w14:textId="6543CC1A" w:rsidR="00B24280" w:rsidRPr="00207D1B" w:rsidRDefault="00EA5832" w:rsidP="00CF2AB5">
      <w:pPr>
        <w:pStyle w:val="ListParagraph"/>
        <w:tabs>
          <w:tab w:val="left" w:pos="1410"/>
        </w:tabs>
        <w:ind w:left="1920" w:firstLine="0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 xml:space="preserve">Motion Seconded by Commissioner Nathan Steele </w:t>
      </w:r>
    </w:p>
    <w:p w14:paraId="088A1482" w14:textId="2C37C192" w:rsidR="00E51FBA" w:rsidRPr="00207D1B" w:rsidRDefault="00B24280" w:rsidP="00E51FBA">
      <w:pPr>
        <w:pStyle w:val="Heading1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</w:rPr>
      </w:pPr>
      <w:r w:rsidRPr="00207D1B">
        <w:rPr>
          <w:rFonts w:asciiTheme="majorHAnsi" w:hAnsiTheme="majorHAnsi" w:cstheme="majorHAnsi"/>
        </w:rPr>
        <w:t xml:space="preserve"> </w:t>
      </w:r>
      <w:r w:rsidR="004B19F6">
        <w:rPr>
          <w:rFonts w:asciiTheme="majorHAnsi" w:hAnsiTheme="majorHAnsi" w:cstheme="majorHAnsi"/>
        </w:rPr>
        <w:pict w14:anchorId="32BF01BA">
          <v:shape id="_x0000_i1028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</w:rPr>
        <w:t xml:space="preserve">  </w:t>
      </w:r>
      <w:r w:rsidR="00E51FBA" w:rsidRPr="00207D1B">
        <w:rPr>
          <w:rFonts w:asciiTheme="majorHAnsi" w:hAnsiTheme="majorHAnsi" w:cstheme="majorHAnsi"/>
        </w:rPr>
        <w:t>WORK</w:t>
      </w:r>
      <w:r w:rsidR="00E51FBA" w:rsidRPr="00207D1B">
        <w:rPr>
          <w:rFonts w:asciiTheme="majorHAnsi" w:hAnsiTheme="majorHAnsi" w:cstheme="majorHAnsi"/>
          <w:spacing w:val="-2"/>
        </w:rPr>
        <w:t xml:space="preserve"> </w:t>
      </w:r>
      <w:r w:rsidR="00E51FBA" w:rsidRPr="00207D1B">
        <w:rPr>
          <w:rFonts w:asciiTheme="majorHAnsi" w:hAnsiTheme="majorHAnsi" w:cstheme="majorHAnsi"/>
        </w:rPr>
        <w:t>SESSION</w:t>
      </w:r>
    </w:p>
    <w:p w14:paraId="65167D78" w14:textId="70885C27" w:rsidR="007D36CE" w:rsidRPr="00207D1B" w:rsidRDefault="0071074A" w:rsidP="005348BF">
      <w:pPr>
        <w:pStyle w:val="Heading1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 w:rsidRPr="00207D1B">
        <w:rPr>
          <w:rFonts w:asciiTheme="majorHAnsi" w:hAnsiTheme="majorHAnsi" w:cstheme="majorHAnsi"/>
        </w:rPr>
        <w:t xml:space="preserve">Moderate Income Housing </w:t>
      </w:r>
      <w:r w:rsidR="00CA1C40" w:rsidRPr="00207D1B">
        <w:rPr>
          <w:rFonts w:asciiTheme="majorHAnsi" w:hAnsiTheme="majorHAnsi" w:cstheme="majorHAnsi"/>
        </w:rPr>
        <w:t>– General Plan</w:t>
      </w:r>
    </w:p>
    <w:p w14:paraId="24E6C2A8" w14:textId="5F37C19F" w:rsidR="009966AE" w:rsidRDefault="00CA1C40" w:rsidP="009966AE">
      <w:pPr>
        <w:pStyle w:val="Heading1"/>
        <w:tabs>
          <w:tab w:val="left" w:pos="1410"/>
        </w:tabs>
        <w:ind w:left="1980" w:firstLine="0"/>
        <w:rPr>
          <w:rFonts w:asciiTheme="majorHAnsi" w:hAnsiTheme="majorHAnsi" w:cstheme="majorHAnsi"/>
          <w:b w:val="0"/>
        </w:rPr>
      </w:pPr>
      <w:r w:rsidRPr="00207D1B">
        <w:rPr>
          <w:rFonts w:asciiTheme="majorHAnsi" w:hAnsiTheme="majorHAnsi" w:cstheme="majorHAnsi"/>
          <w:b w:val="0"/>
        </w:rPr>
        <w:t xml:space="preserve">Planner </w:t>
      </w:r>
      <w:r w:rsidR="00B24280" w:rsidRPr="00207D1B">
        <w:rPr>
          <w:rFonts w:asciiTheme="majorHAnsi" w:hAnsiTheme="majorHAnsi" w:cstheme="majorHAnsi"/>
          <w:b w:val="0"/>
        </w:rPr>
        <w:t xml:space="preserve">Cache Hancey presented </w:t>
      </w:r>
      <w:r w:rsidRPr="00207D1B">
        <w:rPr>
          <w:rFonts w:asciiTheme="majorHAnsi" w:hAnsiTheme="majorHAnsi" w:cstheme="majorHAnsi"/>
          <w:b w:val="0"/>
        </w:rPr>
        <w:t xml:space="preserve">an update on the </w:t>
      </w:r>
      <w:r w:rsidR="00862B55" w:rsidRPr="00207D1B">
        <w:rPr>
          <w:rFonts w:asciiTheme="majorHAnsi" w:hAnsiTheme="majorHAnsi" w:cstheme="majorHAnsi"/>
          <w:b w:val="0"/>
        </w:rPr>
        <w:t>Moderate-Income</w:t>
      </w:r>
      <w:r w:rsidRPr="00207D1B">
        <w:rPr>
          <w:rFonts w:asciiTheme="majorHAnsi" w:hAnsiTheme="majorHAnsi" w:cstheme="majorHAnsi"/>
          <w:b w:val="0"/>
        </w:rPr>
        <w:t xml:space="preserve"> Housing Report. He </w:t>
      </w:r>
      <w:r w:rsidR="00862B55">
        <w:rPr>
          <w:rFonts w:asciiTheme="majorHAnsi" w:hAnsiTheme="majorHAnsi" w:cstheme="majorHAnsi"/>
          <w:b w:val="0"/>
        </w:rPr>
        <w:t>led</w:t>
      </w:r>
      <w:r w:rsidR="0071074A" w:rsidRPr="00207D1B">
        <w:rPr>
          <w:rFonts w:asciiTheme="majorHAnsi" w:hAnsiTheme="majorHAnsi" w:cstheme="majorHAnsi"/>
          <w:b w:val="0"/>
        </w:rPr>
        <w:t xml:space="preserve"> a discussion </w:t>
      </w:r>
      <w:r w:rsidRPr="00207D1B">
        <w:rPr>
          <w:rFonts w:asciiTheme="majorHAnsi" w:hAnsiTheme="majorHAnsi" w:cstheme="majorHAnsi"/>
          <w:b w:val="0"/>
        </w:rPr>
        <w:t xml:space="preserve">reviewing current strategies and gather feedback on changes that need to be made to the General Plan relating to </w:t>
      </w:r>
      <w:r w:rsidR="00BA03CC" w:rsidRPr="00207D1B">
        <w:rPr>
          <w:rFonts w:asciiTheme="majorHAnsi" w:hAnsiTheme="majorHAnsi" w:cstheme="majorHAnsi"/>
          <w:b w:val="0"/>
        </w:rPr>
        <w:t>moderate-income housing</w:t>
      </w:r>
      <w:r w:rsidRPr="00207D1B">
        <w:rPr>
          <w:rFonts w:asciiTheme="majorHAnsi" w:hAnsiTheme="majorHAnsi" w:cstheme="majorHAnsi"/>
          <w:b w:val="0"/>
        </w:rPr>
        <w:t>.</w:t>
      </w:r>
      <w:r w:rsidR="00B24280" w:rsidRPr="00207D1B">
        <w:rPr>
          <w:rFonts w:asciiTheme="majorHAnsi" w:hAnsiTheme="majorHAnsi" w:cstheme="majorHAnsi"/>
          <w:b w:val="0"/>
        </w:rPr>
        <w:t xml:space="preserve"> The Strategies </w:t>
      </w:r>
      <w:proofErr w:type="gramStart"/>
      <w:r w:rsidR="00B24280" w:rsidRPr="00207D1B">
        <w:rPr>
          <w:rFonts w:asciiTheme="majorHAnsi" w:hAnsiTheme="majorHAnsi" w:cstheme="majorHAnsi"/>
          <w:b w:val="0"/>
        </w:rPr>
        <w:t>include:</w:t>
      </w:r>
      <w:proofErr w:type="gramEnd"/>
      <w:r w:rsidR="009966AE">
        <w:rPr>
          <w:rFonts w:asciiTheme="majorHAnsi" w:hAnsiTheme="majorHAnsi" w:cstheme="majorHAnsi"/>
          <w:b w:val="0"/>
        </w:rPr>
        <w:t xml:space="preserve"> </w:t>
      </w:r>
      <w:r w:rsidR="00B24280" w:rsidRPr="00207D1B">
        <w:rPr>
          <w:rFonts w:asciiTheme="majorHAnsi" w:hAnsiTheme="majorHAnsi" w:cstheme="majorHAnsi"/>
          <w:b w:val="0"/>
        </w:rPr>
        <w:t>Impact fees</w:t>
      </w:r>
      <w:r w:rsidR="00862B55">
        <w:rPr>
          <w:rFonts w:asciiTheme="majorHAnsi" w:hAnsiTheme="majorHAnsi" w:cstheme="majorHAnsi"/>
          <w:b w:val="0"/>
        </w:rPr>
        <w:t>,</w:t>
      </w:r>
      <w:r w:rsidR="009966AE">
        <w:rPr>
          <w:rFonts w:asciiTheme="majorHAnsi" w:hAnsiTheme="majorHAnsi" w:cstheme="majorHAnsi"/>
          <w:b w:val="0"/>
        </w:rPr>
        <w:t xml:space="preserve"> a</w:t>
      </w:r>
      <w:r w:rsidR="00B24280" w:rsidRPr="00207D1B">
        <w:rPr>
          <w:rFonts w:asciiTheme="majorHAnsi" w:hAnsiTheme="majorHAnsi" w:cstheme="majorHAnsi"/>
          <w:b w:val="0"/>
        </w:rPr>
        <w:t xml:space="preserve">dopt a </w:t>
      </w:r>
      <w:r w:rsidR="00862B55">
        <w:rPr>
          <w:rFonts w:asciiTheme="majorHAnsi" w:hAnsiTheme="majorHAnsi" w:cstheme="majorHAnsi"/>
          <w:b w:val="0"/>
        </w:rPr>
        <w:t xml:space="preserve">station area plan </w:t>
      </w:r>
      <w:r w:rsidR="009966AE">
        <w:rPr>
          <w:rFonts w:asciiTheme="majorHAnsi" w:hAnsiTheme="majorHAnsi" w:cstheme="majorHAnsi"/>
          <w:b w:val="0"/>
        </w:rPr>
        <w:t>(p</w:t>
      </w:r>
      <w:r w:rsidR="00862B55">
        <w:rPr>
          <w:rFonts w:asciiTheme="majorHAnsi" w:hAnsiTheme="majorHAnsi" w:cstheme="majorHAnsi"/>
          <w:b w:val="0"/>
        </w:rPr>
        <w:t>rocess ongoing)</w:t>
      </w:r>
      <w:r w:rsidR="009966AE">
        <w:rPr>
          <w:rFonts w:asciiTheme="majorHAnsi" w:hAnsiTheme="majorHAnsi" w:cstheme="majorHAnsi"/>
          <w:b w:val="0"/>
        </w:rPr>
        <w:t>, z</w:t>
      </w:r>
      <w:r w:rsidR="00954256" w:rsidRPr="00207D1B">
        <w:rPr>
          <w:rFonts w:asciiTheme="majorHAnsi" w:hAnsiTheme="majorHAnsi" w:cstheme="majorHAnsi"/>
          <w:b w:val="0"/>
        </w:rPr>
        <w:t>one or rezone</w:t>
      </w:r>
      <w:r w:rsidR="00862B55">
        <w:rPr>
          <w:rFonts w:asciiTheme="majorHAnsi" w:hAnsiTheme="majorHAnsi" w:cstheme="majorHAnsi"/>
          <w:b w:val="0"/>
        </w:rPr>
        <w:t xml:space="preserve"> for higher density</w:t>
      </w:r>
      <w:r w:rsidR="009966AE">
        <w:rPr>
          <w:rFonts w:asciiTheme="majorHAnsi" w:hAnsiTheme="majorHAnsi" w:cstheme="majorHAnsi"/>
          <w:b w:val="0"/>
        </w:rPr>
        <w:t>, c</w:t>
      </w:r>
      <w:r w:rsidR="00954256" w:rsidRPr="00207D1B">
        <w:rPr>
          <w:rFonts w:asciiTheme="majorHAnsi" w:hAnsiTheme="majorHAnsi" w:cstheme="majorHAnsi"/>
          <w:b w:val="0"/>
        </w:rPr>
        <w:t xml:space="preserve">reate </w:t>
      </w:r>
      <w:r w:rsidR="009966AE">
        <w:rPr>
          <w:rFonts w:asciiTheme="majorHAnsi" w:hAnsiTheme="majorHAnsi" w:cstheme="majorHAnsi"/>
          <w:b w:val="0"/>
        </w:rPr>
        <w:t xml:space="preserve">or </w:t>
      </w:r>
      <w:r w:rsidR="00954256" w:rsidRPr="00207D1B">
        <w:rPr>
          <w:rFonts w:asciiTheme="majorHAnsi" w:hAnsiTheme="majorHAnsi" w:cstheme="majorHAnsi"/>
          <w:b w:val="0"/>
        </w:rPr>
        <w:t>allow for</w:t>
      </w:r>
      <w:r w:rsidR="009966AE">
        <w:rPr>
          <w:rFonts w:asciiTheme="majorHAnsi" w:hAnsiTheme="majorHAnsi" w:cstheme="majorHAnsi"/>
          <w:b w:val="0"/>
        </w:rPr>
        <w:t>, and reduce regulations related to internal or</w:t>
      </w:r>
      <w:r w:rsidR="00954256" w:rsidRPr="00207D1B">
        <w:rPr>
          <w:rFonts w:asciiTheme="majorHAnsi" w:hAnsiTheme="majorHAnsi" w:cstheme="majorHAnsi"/>
          <w:b w:val="0"/>
        </w:rPr>
        <w:t xml:space="preserve"> detached </w:t>
      </w:r>
      <w:r w:rsidR="009966AE">
        <w:rPr>
          <w:rFonts w:asciiTheme="majorHAnsi" w:hAnsiTheme="majorHAnsi" w:cstheme="majorHAnsi"/>
          <w:b w:val="0"/>
        </w:rPr>
        <w:t>accessory dwelling units in residential zones, amend land use regulations to eliminate or</w:t>
      </w:r>
      <w:r w:rsidR="00D05511">
        <w:rPr>
          <w:rFonts w:asciiTheme="majorHAnsi" w:hAnsiTheme="majorHAnsi" w:cstheme="majorHAnsi"/>
          <w:b w:val="0"/>
        </w:rPr>
        <w:t xml:space="preserve"> </w:t>
      </w:r>
      <w:r w:rsidR="009966AE">
        <w:rPr>
          <w:rFonts w:asciiTheme="majorHAnsi" w:hAnsiTheme="majorHAnsi" w:cstheme="majorHAnsi"/>
          <w:b w:val="0"/>
        </w:rPr>
        <w:t>reduce p</w:t>
      </w:r>
      <w:r w:rsidR="00954256" w:rsidRPr="00207D1B">
        <w:rPr>
          <w:rFonts w:asciiTheme="majorHAnsi" w:hAnsiTheme="majorHAnsi" w:cstheme="majorHAnsi"/>
          <w:b w:val="0"/>
        </w:rPr>
        <w:t xml:space="preserve">arking </w:t>
      </w:r>
      <w:r w:rsidR="009966AE">
        <w:rPr>
          <w:rFonts w:asciiTheme="majorHAnsi" w:hAnsiTheme="majorHAnsi" w:cstheme="majorHAnsi"/>
          <w:b w:val="0"/>
        </w:rPr>
        <w:t>requirements for residential developments and c</w:t>
      </w:r>
      <w:r w:rsidR="00954256" w:rsidRPr="00207D1B">
        <w:rPr>
          <w:rFonts w:asciiTheme="majorHAnsi" w:hAnsiTheme="majorHAnsi" w:cstheme="majorHAnsi"/>
          <w:b w:val="0"/>
        </w:rPr>
        <w:t xml:space="preserve">reate a </w:t>
      </w:r>
      <w:r w:rsidR="009966AE">
        <w:rPr>
          <w:rFonts w:asciiTheme="majorHAnsi" w:hAnsiTheme="majorHAnsi" w:cstheme="majorHAnsi"/>
          <w:b w:val="0"/>
        </w:rPr>
        <w:t>housing and transit reinvestment zone (</w:t>
      </w:r>
      <w:r w:rsidR="00954256" w:rsidRPr="00207D1B">
        <w:rPr>
          <w:rFonts w:asciiTheme="majorHAnsi" w:hAnsiTheme="majorHAnsi" w:cstheme="majorHAnsi"/>
          <w:b w:val="0"/>
        </w:rPr>
        <w:t>HTRZ</w:t>
      </w:r>
      <w:r w:rsidR="009966AE">
        <w:rPr>
          <w:rFonts w:asciiTheme="majorHAnsi" w:hAnsiTheme="majorHAnsi" w:cstheme="majorHAnsi"/>
          <w:b w:val="0"/>
        </w:rPr>
        <w:t>).</w:t>
      </w:r>
    </w:p>
    <w:p w14:paraId="4E47416F" w14:textId="0AAC8BE7" w:rsidR="00954256" w:rsidRPr="00207D1B" w:rsidRDefault="00954256" w:rsidP="009966AE">
      <w:pPr>
        <w:pStyle w:val="Heading1"/>
        <w:tabs>
          <w:tab w:val="left" w:pos="1410"/>
        </w:tabs>
        <w:ind w:left="1980" w:firstLine="0"/>
        <w:rPr>
          <w:rFonts w:asciiTheme="majorHAnsi" w:hAnsiTheme="majorHAnsi" w:cstheme="majorHAnsi"/>
          <w:b w:val="0"/>
        </w:rPr>
      </w:pPr>
      <w:r w:rsidRPr="00207D1B">
        <w:rPr>
          <w:rFonts w:asciiTheme="majorHAnsi" w:hAnsiTheme="majorHAnsi" w:cstheme="majorHAnsi"/>
          <w:b w:val="0"/>
        </w:rPr>
        <w:t xml:space="preserve">Discussion ensued about the strategies </w:t>
      </w:r>
      <w:r w:rsidR="0075289C">
        <w:rPr>
          <w:rFonts w:asciiTheme="majorHAnsi" w:hAnsiTheme="majorHAnsi" w:cstheme="majorHAnsi"/>
          <w:b w:val="0"/>
        </w:rPr>
        <w:t>presented. The Planning Commission was not required to take any formal action.</w:t>
      </w:r>
    </w:p>
    <w:p w14:paraId="51425D5C" w14:textId="77777777" w:rsidR="00954256" w:rsidRPr="00207D1B" w:rsidRDefault="00954256" w:rsidP="00C91A16">
      <w:pPr>
        <w:pStyle w:val="Heading1"/>
        <w:tabs>
          <w:tab w:val="left" w:pos="1410"/>
        </w:tabs>
        <w:ind w:left="1980" w:firstLine="0"/>
        <w:rPr>
          <w:rFonts w:asciiTheme="majorHAnsi" w:hAnsiTheme="majorHAnsi" w:cstheme="majorHAnsi"/>
          <w:b w:val="0"/>
        </w:rPr>
      </w:pPr>
    </w:p>
    <w:p w14:paraId="7AD85D6F" w14:textId="77777777" w:rsidR="00B24280" w:rsidRPr="00207D1B" w:rsidRDefault="00B24280" w:rsidP="00C91A16">
      <w:pPr>
        <w:pStyle w:val="Heading1"/>
        <w:tabs>
          <w:tab w:val="left" w:pos="1410"/>
        </w:tabs>
        <w:ind w:left="1980" w:firstLine="0"/>
        <w:rPr>
          <w:rFonts w:asciiTheme="majorHAnsi" w:hAnsiTheme="majorHAnsi" w:cstheme="majorHAnsi"/>
          <w:b w:val="0"/>
        </w:rPr>
      </w:pPr>
    </w:p>
    <w:p w14:paraId="4C4E14D1" w14:textId="1393CA66" w:rsidR="0071074A" w:rsidRPr="00207D1B" w:rsidRDefault="007B6F9D" w:rsidP="00AF301D">
      <w:pPr>
        <w:pStyle w:val="Heading1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</w:rPr>
      </w:pPr>
      <w:r w:rsidRPr="00207D1B">
        <w:rPr>
          <w:rFonts w:asciiTheme="majorHAnsi" w:hAnsiTheme="majorHAnsi" w:cstheme="majorHAnsi"/>
        </w:rPr>
        <w:t xml:space="preserve"> </w:t>
      </w:r>
      <w:r w:rsidR="004B19F6">
        <w:rPr>
          <w:rFonts w:asciiTheme="majorHAnsi" w:hAnsiTheme="majorHAnsi" w:cstheme="majorHAnsi"/>
        </w:rPr>
        <w:pict w14:anchorId="64330877">
          <v:shape id="_x0000_i1029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</w:rPr>
        <w:t xml:space="preserve">  </w:t>
      </w:r>
      <w:r w:rsidR="0071074A" w:rsidRPr="00207D1B">
        <w:rPr>
          <w:rFonts w:asciiTheme="majorHAnsi" w:hAnsiTheme="majorHAnsi" w:cstheme="majorHAnsi"/>
        </w:rPr>
        <w:t>TRAINING SESSION</w:t>
      </w:r>
    </w:p>
    <w:p w14:paraId="1CA985D5" w14:textId="405C3083" w:rsidR="0071074A" w:rsidRPr="00207D1B" w:rsidRDefault="0071074A" w:rsidP="0071074A">
      <w:pPr>
        <w:pStyle w:val="Heading1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</w:rPr>
      </w:pPr>
      <w:r w:rsidRPr="00207D1B">
        <w:rPr>
          <w:rFonts w:asciiTheme="majorHAnsi" w:hAnsiTheme="majorHAnsi" w:cstheme="majorHAnsi"/>
        </w:rPr>
        <w:t xml:space="preserve">Training on </w:t>
      </w:r>
      <w:r w:rsidR="00CA1C40" w:rsidRPr="00207D1B">
        <w:rPr>
          <w:rFonts w:asciiTheme="majorHAnsi" w:hAnsiTheme="majorHAnsi" w:cstheme="majorHAnsi"/>
        </w:rPr>
        <w:t>Open and</w:t>
      </w:r>
      <w:r w:rsidRPr="00207D1B">
        <w:rPr>
          <w:rFonts w:asciiTheme="majorHAnsi" w:hAnsiTheme="majorHAnsi" w:cstheme="majorHAnsi"/>
        </w:rPr>
        <w:t xml:space="preserve"> Meetings Act</w:t>
      </w:r>
      <w:r w:rsidR="00CA1C40" w:rsidRPr="00207D1B">
        <w:rPr>
          <w:rFonts w:asciiTheme="majorHAnsi" w:hAnsiTheme="majorHAnsi" w:cstheme="majorHAnsi"/>
        </w:rPr>
        <w:t xml:space="preserve"> and</w:t>
      </w:r>
      <w:r w:rsidRPr="00207D1B">
        <w:rPr>
          <w:rFonts w:asciiTheme="majorHAnsi" w:hAnsiTheme="majorHAnsi" w:cstheme="majorHAnsi"/>
        </w:rPr>
        <w:t xml:space="preserve"> Code Enforcement</w:t>
      </w:r>
    </w:p>
    <w:p w14:paraId="1AEDD69F" w14:textId="2B3DE7B8" w:rsidR="007B6F9D" w:rsidRPr="00207D1B" w:rsidRDefault="0071074A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 w:rsidRPr="00207D1B">
        <w:rPr>
          <w:rFonts w:asciiTheme="majorHAnsi" w:hAnsiTheme="majorHAnsi" w:cstheme="majorHAnsi"/>
          <w:b w:val="0"/>
          <w:bCs w:val="0"/>
        </w:rPr>
        <w:t>City Attorney Jayme Blakesly provide</w:t>
      </w:r>
      <w:r w:rsidR="00D05511">
        <w:rPr>
          <w:rFonts w:asciiTheme="majorHAnsi" w:hAnsiTheme="majorHAnsi" w:cstheme="majorHAnsi"/>
          <w:b w:val="0"/>
          <w:bCs w:val="0"/>
        </w:rPr>
        <w:t>d</w:t>
      </w:r>
      <w:r w:rsidRPr="00207D1B">
        <w:rPr>
          <w:rFonts w:asciiTheme="majorHAnsi" w:hAnsiTheme="majorHAnsi" w:cstheme="majorHAnsi"/>
          <w:b w:val="0"/>
          <w:bCs w:val="0"/>
        </w:rPr>
        <w:t xml:space="preserve"> training for the Planning Commissions on Utah </w:t>
      </w:r>
      <w:r w:rsidR="00CA1C40" w:rsidRPr="00207D1B">
        <w:rPr>
          <w:rFonts w:asciiTheme="majorHAnsi" w:hAnsiTheme="majorHAnsi" w:cstheme="majorHAnsi"/>
          <w:b w:val="0"/>
          <w:bCs w:val="0"/>
        </w:rPr>
        <w:t>open and public</w:t>
      </w:r>
      <w:r w:rsidRPr="00207D1B">
        <w:rPr>
          <w:rFonts w:asciiTheme="majorHAnsi" w:hAnsiTheme="majorHAnsi" w:cstheme="majorHAnsi"/>
          <w:b w:val="0"/>
          <w:bCs w:val="0"/>
        </w:rPr>
        <w:t xml:space="preserve"> meetings</w:t>
      </w:r>
      <w:r w:rsidR="00CA1C40" w:rsidRPr="00207D1B">
        <w:rPr>
          <w:rFonts w:asciiTheme="majorHAnsi" w:hAnsiTheme="majorHAnsi" w:cstheme="majorHAnsi"/>
          <w:b w:val="0"/>
          <w:bCs w:val="0"/>
        </w:rPr>
        <w:t xml:space="preserve"> and</w:t>
      </w:r>
      <w:r w:rsidRPr="00207D1B">
        <w:rPr>
          <w:rFonts w:asciiTheme="majorHAnsi" w:hAnsiTheme="majorHAnsi" w:cstheme="majorHAnsi"/>
          <w:b w:val="0"/>
          <w:bCs w:val="0"/>
        </w:rPr>
        <w:t xml:space="preserve"> code enforcement</w:t>
      </w:r>
      <w:r w:rsidR="00CA1C40" w:rsidRPr="00207D1B">
        <w:rPr>
          <w:rFonts w:asciiTheme="majorHAnsi" w:hAnsiTheme="majorHAnsi" w:cstheme="majorHAnsi"/>
          <w:b w:val="0"/>
          <w:bCs w:val="0"/>
        </w:rPr>
        <w:t>.</w:t>
      </w:r>
      <w:r w:rsidR="00255515">
        <w:rPr>
          <w:rFonts w:asciiTheme="majorHAnsi" w:hAnsiTheme="majorHAnsi" w:cstheme="majorHAnsi"/>
          <w:b w:val="0"/>
          <w:bCs w:val="0"/>
        </w:rPr>
        <w:t xml:space="preserve"> The training on o</w:t>
      </w:r>
      <w:r w:rsidR="007B6F9D" w:rsidRPr="00207D1B">
        <w:rPr>
          <w:rFonts w:asciiTheme="majorHAnsi" w:hAnsiTheme="majorHAnsi" w:cstheme="majorHAnsi"/>
          <w:b w:val="0"/>
          <w:bCs w:val="0"/>
        </w:rPr>
        <w:t>pen and public meeting act is a requirement for all commissioners. Jayme explain</w:t>
      </w:r>
      <w:r w:rsidR="001C0879">
        <w:rPr>
          <w:rFonts w:asciiTheme="majorHAnsi" w:hAnsiTheme="majorHAnsi" w:cstheme="majorHAnsi"/>
          <w:b w:val="0"/>
          <w:bCs w:val="0"/>
        </w:rPr>
        <w:t>ed</w:t>
      </w:r>
      <w:r w:rsidR="007B6F9D" w:rsidRPr="00207D1B">
        <w:rPr>
          <w:rFonts w:asciiTheme="majorHAnsi" w:hAnsiTheme="majorHAnsi" w:cstheme="majorHAnsi"/>
          <w:b w:val="0"/>
          <w:bCs w:val="0"/>
        </w:rPr>
        <w:t xml:space="preserve"> what </w:t>
      </w:r>
      <w:r w:rsidR="001C0879" w:rsidRPr="00207D1B">
        <w:rPr>
          <w:rFonts w:asciiTheme="majorHAnsi" w:hAnsiTheme="majorHAnsi" w:cstheme="majorHAnsi"/>
          <w:b w:val="0"/>
          <w:bCs w:val="0"/>
        </w:rPr>
        <w:t>the public</w:t>
      </w:r>
      <w:r w:rsidR="007B6F9D" w:rsidRPr="00207D1B">
        <w:rPr>
          <w:rFonts w:asciiTheme="majorHAnsi" w:hAnsiTheme="majorHAnsi" w:cstheme="majorHAnsi"/>
          <w:b w:val="0"/>
          <w:bCs w:val="0"/>
        </w:rPr>
        <w:t xml:space="preserve"> entails all the rules</w:t>
      </w:r>
      <w:r w:rsidR="005B7994" w:rsidRPr="00207D1B">
        <w:rPr>
          <w:rFonts w:asciiTheme="majorHAnsi" w:hAnsiTheme="majorHAnsi" w:cstheme="majorHAnsi"/>
          <w:b w:val="0"/>
          <w:bCs w:val="0"/>
        </w:rPr>
        <w:t>, violations</w:t>
      </w:r>
      <w:r w:rsidR="00255515">
        <w:rPr>
          <w:rFonts w:asciiTheme="majorHAnsi" w:hAnsiTheme="majorHAnsi" w:cstheme="majorHAnsi"/>
          <w:b w:val="0"/>
          <w:bCs w:val="0"/>
        </w:rPr>
        <w:t>,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</w:t>
      </w:r>
      <w:r w:rsidR="007B6F9D" w:rsidRPr="00207D1B">
        <w:rPr>
          <w:rFonts w:asciiTheme="majorHAnsi" w:hAnsiTheme="majorHAnsi" w:cstheme="majorHAnsi"/>
          <w:b w:val="0"/>
          <w:bCs w:val="0"/>
        </w:rPr>
        <w:t xml:space="preserve">and requirements for all public meetings and how it relates to the Planning Commission. </w:t>
      </w:r>
    </w:p>
    <w:p w14:paraId="65C44488" w14:textId="77777777" w:rsidR="005B7994" w:rsidRPr="00207D1B" w:rsidRDefault="005B7994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</w:p>
    <w:p w14:paraId="35860487" w14:textId="359A075A" w:rsidR="005B7994" w:rsidRPr="00207D1B" w:rsidRDefault="00255515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 xml:space="preserve">Planning Commissioners were trained on 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the </w:t>
      </w:r>
      <w:r w:rsidR="00FB1AF0" w:rsidRPr="00207D1B">
        <w:rPr>
          <w:rFonts w:asciiTheme="majorHAnsi" w:hAnsiTheme="majorHAnsi" w:cstheme="majorHAnsi"/>
          <w:b w:val="0"/>
          <w:bCs w:val="0"/>
        </w:rPr>
        <w:t xml:space="preserve">Land </w:t>
      </w:r>
      <w:r w:rsidR="003724C0">
        <w:rPr>
          <w:rFonts w:asciiTheme="majorHAnsi" w:hAnsiTheme="majorHAnsi" w:cstheme="majorHAnsi"/>
          <w:b w:val="0"/>
          <w:bCs w:val="0"/>
        </w:rPr>
        <w:t>Use Development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and </w:t>
      </w:r>
      <w:r w:rsidR="001C0879">
        <w:rPr>
          <w:rFonts w:asciiTheme="majorHAnsi" w:hAnsiTheme="majorHAnsi" w:cstheme="majorHAnsi"/>
          <w:b w:val="0"/>
          <w:bCs w:val="0"/>
        </w:rPr>
        <w:t>Management Act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(LUDMA) and how it relates </w:t>
      </w:r>
      <w:r w:rsidR="003724C0">
        <w:rPr>
          <w:rFonts w:asciiTheme="majorHAnsi" w:hAnsiTheme="majorHAnsi" w:cstheme="majorHAnsi"/>
          <w:b w:val="0"/>
          <w:bCs w:val="0"/>
        </w:rPr>
        <w:t>to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the P</w:t>
      </w:r>
      <w:r w:rsidR="003724C0">
        <w:rPr>
          <w:rFonts w:asciiTheme="majorHAnsi" w:hAnsiTheme="majorHAnsi" w:cstheme="majorHAnsi"/>
          <w:b w:val="0"/>
          <w:bCs w:val="0"/>
        </w:rPr>
        <w:t xml:space="preserve">lanning </w:t>
      </w:r>
      <w:r w:rsidR="005B7994" w:rsidRPr="00207D1B">
        <w:rPr>
          <w:rFonts w:asciiTheme="majorHAnsi" w:hAnsiTheme="majorHAnsi" w:cstheme="majorHAnsi"/>
          <w:b w:val="0"/>
          <w:bCs w:val="0"/>
        </w:rPr>
        <w:t>C</w:t>
      </w:r>
      <w:r w:rsidR="003724C0">
        <w:rPr>
          <w:rFonts w:asciiTheme="majorHAnsi" w:hAnsiTheme="majorHAnsi" w:cstheme="majorHAnsi"/>
          <w:b w:val="0"/>
          <w:bCs w:val="0"/>
        </w:rPr>
        <w:t>ommission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and its operations. </w:t>
      </w:r>
      <w:r w:rsidR="003724C0" w:rsidRPr="00207D1B">
        <w:rPr>
          <w:rFonts w:asciiTheme="majorHAnsi" w:hAnsiTheme="majorHAnsi" w:cstheme="majorHAnsi"/>
          <w:b w:val="0"/>
          <w:bCs w:val="0"/>
        </w:rPr>
        <w:t>City Attorney</w:t>
      </w:r>
      <w:r w:rsidR="003724C0">
        <w:rPr>
          <w:rFonts w:asciiTheme="majorHAnsi" w:hAnsiTheme="majorHAnsi" w:cstheme="majorHAnsi"/>
          <w:b w:val="0"/>
          <w:bCs w:val="0"/>
        </w:rPr>
        <w:t>,</w:t>
      </w:r>
      <w:r w:rsidR="003724C0" w:rsidRPr="00207D1B">
        <w:rPr>
          <w:rFonts w:asciiTheme="majorHAnsi" w:hAnsiTheme="majorHAnsi" w:cstheme="majorHAnsi"/>
          <w:b w:val="0"/>
          <w:bCs w:val="0"/>
        </w:rPr>
        <w:t xml:space="preserve"> Jayme Blakesly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further explained how the LUDMA also </w:t>
      </w:r>
      <w:r w:rsidR="003724C0">
        <w:rPr>
          <w:rFonts w:asciiTheme="majorHAnsi" w:hAnsiTheme="majorHAnsi" w:cstheme="majorHAnsi"/>
          <w:b w:val="0"/>
          <w:bCs w:val="0"/>
        </w:rPr>
        <w:t>affects</w:t>
      </w:r>
      <w:r w:rsidR="005B7994" w:rsidRPr="00207D1B">
        <w:rPr>
          <w:rFonts w:asciiTheme="majorHAnsi" w:hAnsiTheme="majorHAnsi" w:cstheme="majorHAnsi"/>
          <w:b w:val="0"/>
          <w:bCs w:val="0"/>
        </w:rPr>
        <w:t xml:space="preserve"> Code enforcement. Constitutional challenges were also explained during the presentation.</w:t>
      </w:r>
      <w:r w:rsidR="005E65E1" w:rsidRPr="00207D1B">
        <w:rPr>
          <w:rFonts w:asciiTheme="majorHAnsi" w:hAnsiTheme="majorHAnsi" w:cstheme="majorHAnsi"/>
          <w:b w:val="0"/>
          <w:bCs w:val="0"/>
        </w:rPr>
        <w:t xml:space="preserve"> Challenges to legislation </w:t>
      </w:r>
      <w:r w:rsidR="00C14A40">
        <w:rPr>
          <w:rFonts w:asciiTheme="majorHAnsi" w:hAnsiTheme="majorHAnsi" w:cstheme="majorHAnsi"/>
          <w:b w:val="0"/>
          <w:bCs w:val="0"/>
        </w:rPr>
        <w:t xml:space="preserve">and </w:t>
      </w:r>
      <w:r w:rsidR="005E65E1" w:rsidRPr="00207D1B">
        <w:rPr>
          <w:rFonts w:asciiTheme="majorHAnsi" w:hAnsiTheme="majorHAnsi" w:cstheme="majorHAnsi"/>
          <w:b w:val="0"/>
          <w:bCs w:val="0"/>
        </w:rPr>
        <w:t>admin</w:t>
      </w:r>
      <w:r w:rsidR="00C14A40">
        <w:rPr>
          <w:rFonts w:asciiTheme="majorHAnsi" w:hAnsiTheme="majorHAnsi" w:cstheme="majorHAnsi"/>
          <w:b w:val="0"/>
          <w:bCs w:val="0"/>
        </w:rPr>
        <w:t xml:space="preserve">istrative </w:t>
      </w:r>
      <w:r w:rsidR="005E65E1" w:rsidRPr="00207D1B">
        <w:rPr>
          <w:rFonts w:asciiTheme="majorHAnsi" w:hAnsiTheme="majorHAnsi" w:cstheme="majorHAnsi"/>
          <w:b w:val="0"/>
          <w:bCs w:val="0"/>
        </w:rPr>
        <w:t xml:space="preserve">actions were discussed for efficiency. </w:t>
      </w:r>
    </w:p>
    <w:p w14:paraId="63D53C42" w14:textId="77777777" w:rsidR="005E65E1" w:rsidRPr="00207D1B" w:rsidRDefault="005E65E1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</w:p>
    <w:p w14:paraId="44FE6228" w14:textId="7D014869" w:rsidR="005E65E1" w:rsidRPr="00207D1B" w:rsidRDefault="004B19F6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pict w14:anchorId="35B54426">
          <v:shape id="_x0000_i1030" type="#_x0000_t75" alt="12FC3F62-1AF8-4c04-84DB-4D37D5474FF7" style="width:18.75pt;height:13.5pt">
            <v:imagedata r:id="rId8" o:title=""/>
          </v:shape>
        </w:pict>
      </w:r>
      <w:r w:rsidR="005E65E1" w:rsidRPr="00207D1B">
        <w:rPr>
          <w:rFonts w:asciiTheme="majorHAnsi" w:hAnsiTheme="majorHAnsi" w:cstheme="majorHAnsi"/>
          <w:b w:val="0"/>
          <w:bCs w:val="0"/>
        </w:rPr>
        <w:t xml:space="preserve"> Code Enforcement</w:t>
      </w:r>
      <w:r w:rsidR="001638C6">
        <w:rPr>
          <w:rFonts w:asciiTheme="majorHAnsi" w:hAnsiTheme="majorHAnsi" w:cstheme="majorHAnsi"/>
          <w:b w:val="0"/>
          <w:bCs w:val="0"/>
        </w:rPr>
        <w:t xml:space="preserve"> training and discussions.</w:t>
      </w:r>
    </w:p>
    <w:p w14:paraId="4332D9CA" w14:textId="5D5BF862" w:rsidR="00F5086F" w:rsidRPr="00207D1B" w:rsidRDefault="005E65E1" w:rsidP="001B0D75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 w:rsidRPr="00207D1B">
        <w:rPr>
          <w:rFonts w:asciiTheme="majorHAnsi" w:hAnsiTheme="majorHAnsi" w:cstheme="majorHAnsi"/>
          <w:b w:val="0"/>
          <w:bCs w:val="0"/>
        </w:rPr>
        <w:t>The PC does not play an active role in C</w:t>
      </w:r>
      <w:r w:rsidR="001B0D75">
        <w:rPr>
          <w:rFonts w:asciiTheme="majorHAnsi" w:hAnsiTheme="majorHAnsi" w:cstheme="majorHAnsi"/>
          <w:b w:val="0"/>
          <w:bCs w:val="0"/>
        </w:rPr>
        <w:t xml:space="preserve">ode </w:t>
      </w:r>
      <w:r w:rsidRPr="00207D1B">
        <w:rPr>
          <w:rFonts w:asciiTheme="majorHAnsi" w:hAnsiTheme="majorHAnsi" w:cstheme="majorHAnsi"/>
          <w:b w:val="0"/>
          <w:bCs w:val="0"/>
        </w:rPr>
        <w:t>E</w:t>
      </w:r>
      <w:r w:rsidR="001B0D75">
        <w:rPr>
          <w:rFonts w:asciiTheme="majorHAnsi" w:hAnsiTheme="majorHAnsi" w:cstheme="majorHAnsi"/>
          <w:b w:val="0"/>
          <w:bCs w:val="0"/>
        </w:rPr>
        <w:t>nforcement</w:t>
      </w:r>
      <w:r w:rsidRPr="00207D1B">
        <w:rPr>
          <w:rFonts w:asciiTheme="majorHAnsi" w:hAnsiTheme="majorHAnsi" w:cstheme="majorHAnsi"/>
          <w:b w:val="0"/>
          <w:bCs w:val="0"/>
        </w:rPr>
        <w:t>. The PC can only be involved under special conditions such as Criminal, Civil abatement</w:t>
      </w:r>
      <w:r w:rsidR="00486582" w:rsidRPr="00207D1B">
        <w:rPr>
          <w:rFonts w:asciiTheme="majorHAnsi" w:hAnsiTheme="majorHAnsi" w:cstheme="majorHAnsi"/>
          <w:b w:val="0"/>
          <w:bCs w:val="0"/>
        </w:rPr>
        <w:t xml:space="preserve">, Nuisance abatement, </w:t>
      </w:r>
      <w:r w:rsidR="001B0D75">
        <w:rPr>
          <w:rFonts w:asciiTheme="majorHAnsi" w:hAnsiTheme="majorHAnsi" w:cstheme="majorHAnsi"/>
          <w:b w:val="0"/>
          <w:bCs w:val="0"/>
        </w:rPr>
        <w:t xml:space="preserve">and </w:t>
      </w:r>
      <w:r w:rsidR="00486582" w:rsidRPr="00207D1B">
        <w:rPr>
          <w:rFonts w:asciiTheme="majorHAnsi" w:hAnsiTheme="majorHAnsi" w:cstheme="majorHAnsi"/>
          <w:b w:val="0"/>
          <w:bCs w:val="0"/>
        </w:rPr>
        <w:t>violation.</w:t>
      </w:r>
    </w:p>
    <w:p w14:paraId="10DA0575" w14:textId="451E6518" w:rsidR="00F5086F" w:rsidRPr="00207D1B" w:rsidRDefault="00F5086F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 w:rsidRPr="00207D1B">
        <w:rPr>
          <w:rFonts w:asciiTheme="majorHAnsi" w:hAnsiTheme="majorHAnsi" w:cstheme="majorHAnsi"/>
          <w:b w:val="0"/>
          <w:bCs w:val="0"/>
        </w:rPr>
        <w:t xml:space="preserve">Discussions ensued about the possible ways </w:t>
      </w:r>
      <w:r w:rsidR="001B0D75">
        <w:rPr>
          <w:rFonts w:asciiTheme="majorHAnsi" w:hAnsiTheme="majorHAnsi" w:cstheme="majorHAnsi"/>
          <w:b w:val="0"/>
          <w:bCs w:val="0"/>
        </w:rPr>
        <w:t>of</w:t>
      </w:r>
      <w:r w:rsidRPr="00207D1B">
        <w:rPr>
          <w:rFonts w:asciiTheme="majorHAnsi" w:hAnsiTheme="majorHAnsi" w:cstheme="majorHAnsi"/>
          <w:b w:val="0"/>
          <w:bCs w:val="0"/>
        </w:rPr>
        <w:t xml:space="preserve"> enforcing the landscaping for private property, now that SB174 has been enacted. </w:t>
      </w:r>
    </w:p>
    <w:p w14:paraId="28CB82F4" w14:textId="77777777" w:rsidR="007B6F9D" w:rsidRPr="00207D1B" w:rsidRDefault="007B6F9D" w:rsidP="001B0D75">
      <w:pPr>
        <w:pStyle w:val="Heading1"/>
        <w:tabs>
          <w:tab w:val="left" w:pos="1410"/>
        </w:tabs>
        <w:ind w:left="0" w:firstLine="0"/>
        <w:rPr>
          <w:rFonts w:asciiTheme="majorHAnsi" w:hAnsiTheme="majorHAnsi" w:cstheme="majorHAnsi"/>
          <w:b w:val="0"/>
          <w:bCs w:val="0"/>
        </w:rPr>
      </w:pPr>
    </w:p>
    <w:p w14:paraId="4A1A1B95" w14:textId="47077F6F" w:rsidR="007B6F9D" w:rsidRPr="00207D1B" w:rsidRDefault="007B6F9D" w:rsidP="0071074A">
      <w:pPr>
        <w:pStyle w:val="Heading1"/>
        <w:tabs>
          <w:tab w:val="left" w:pos="1410"/>
        </w:tabs>
        <w:ind w:left="1920" w:firstLine="0"/>
        <w:rPr>
          <w:rFonts w:asciiTheme="majorHAnsi" w:hAnsiTheme="majorHAnsi" w:cstheme="majorHAnsi"/>
          <w:b w:val="0"/>
          <w:bCs w:val="0"/>
        </w:rPr>
      </w:pPr>
      <w:r w:rsidRPr="00207D1B">
        <w:rPr>
          <w:rFonts w:asciiTheme="majorHAnsi" w:hAnsiTheme="majorHAnsi" w:cstheme="majorHAnsi"/>
          <w:b w:val="0"/>
          <w:bCs w:val="0"/>
        </w:rPr>
        <w:tab/>
      </w:r>
    </w:p>
    <w:p w14:paraId="2A03C27D" w14:textId="7BA251C4" w:rsidR="00AF301D" w:rsidRPr="00207D1B" w:rsidRDefault="00486582" w:rsidP="00AF301D">
      <w:pPr>
        <w:pStyle w:val="Heading1"/>
        <w:numPr>
          <w:ilvl w:val="0"/>
          <w:numId w:val="1"/>
        </w:numPr>
        <w:tabs>
          <w:tab w:val="left" w:pos="1410"/>
        </w:tabs>
        <w:ind w:hanging="547"/>
        <w:rPr>
          <w:rFonts w:asciiTheme="majorHAnsi" w:hAnsiTheme="majorHAnsi" w:cstheme="majorHAnsi"/>
        </w:rPr>
      </w:pPr>
      <w:r w:rsidRPr="00207D1B">
        <w:rPr>
          <w:rFonts w:asciiTheme="majorHAnsi" w:hAnsiTheme="majorHAnsi" w:cstheme="majorHAnsi"/>
        </w:rPr>
        <w:t xml:space="preserve"> </w:t>
      </w:r>
      <w:r w:rsidR="004B19F6">
        <w:rPr>
          <w:rFonts w:asciiTheme="majorHAnsi" w:hAnsiTheme="majorHAnsi" w:cstheme="majorHAnsi"/>
        </w:rPr>
        <w:pict w14:anchorId="6F4641CC">
          <v:shape id="_x0000_i1031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</w:rPr>
        <w:t xml:space="preserve">  </w:t>
      </w:r>
      <w:r w:rsidR="00AF301D" w:rsidRPr="00207D1B">
        <w:rPr>
          <w:rFonts w:asciiTheme="majorHAnsi" w:hAnsiTheme="majorHAnsi" w:cstheme="majorHAnsi"/>
        </w:rPr>
        <w:t>COMMISSION MEMBERS’ REPORTS AND EX PARTE DISCUSSION</w:t>
      </w:r>
      <w:r w:rsidR="00AF301D" w:rsidRPr="00207D1B">
        <w:rPr>
          <w:rFonts w:asciiTheme="majorHAnsi" w:hAnsiTheme="majorHAnsi" w:cstheme="majorHAnsi"/>
          <w:spacing w:val="-6"/>
        </w:rPr>
        <w:t xml:space="preserve"> </w:t>
      </w:r>
      <w:r w:rsidR="00AF301D" w:rsidRPr="00207D1B">
        <w:rPr>
          <w:rFonts w:asciiTheme="majorHAnsi" w:hAnsiTheme="majorHAnsi" w:cstheme="majorHAnsi"/>
        </w:rPr>
        <w:t>DISCLOSURE</w:t>
      </w:r>
    </w:p>
    <w:p w14:paraId="3D449C09" w14:textId="7E9B3AA6" w:rsidR="00486582" w:rsidRPr="004F1542" w:rsidRDefault="004F1542" w:rsidP="00486582">
      <w:pPr>
        <w:pStyle w:val="Heading1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 xml:space="preserve">Planner </w:t>
      </w:r>
      <w:r w:rsidR="00486582" w:rsidRPr="004F1542">
        <w:rPr>
          <w:rFonts w:asciiTheme="majorHAnsi" w:hAnsiTheme="majorHAnsi" w:cstheme="majorHAnsi"/>
          <w:b w:val="0"/>
          <w:bCs w:val="0"/>
        </w:rPr>
        <w:t>Cache</w:t>
      </w:r>
      <w:r>
        <w:rPr>
          <w:rFonts w:asciiTheme="majorHAnsi" w:hAnsiTheme="majorHAnsi" w:cstheme="majorHAnsi"/>
          <w:b w:val="0"/>
          <w:bCs w:val="0"/>
        </w:rPr>
        <w:t xml:space="preserve"> Hancey</w:t>
      </w:r>
      <w:r w:rsidR="00486582" w:rsidRPr="004F1542">
        <w:rPr>
          <w:rFonts w:asciiTheme="majorHAnsi" w:hAnsiTheme="majorHAnsi" w:cstheme="majorHAnsi"/>
          <w:b w:val="0"/>
          <w:bCs w:val="0"/>
        </w:rPr>
        <w:t xml:space="preserve"> </w:t>
      </w:r>
      <w:r>
        <w:rPr>
          <w:rFonts w:asciiTheme="majorHAnsi" w:hAnsiTheme="majorHAnsi" w:cstheme="majorHAnsi"/>
          <w:b w:val="0"/>
          <w:bCs w:val="0"/>
        </w:rPr>
        <w:t xml:space="preserve">reported on the </w:t>
      </w:r>
      <w:proofErr w:type="gramStart"/>
      <w:r w:rsidRPr="004F1542">
        <w:rPr>
          <w:rFonts w:asciiTheme="majorHAnsi" w:hAnsiTheme="majorHAnsi" w:cstheme="majorHAnsi"/>
          <w:b w:val="0"/>
          <w:bCs w:val="0"/>
        </w:rPr>
        <w:t>Bronze</w:t>
      </w:r>
      <w:proofErr w:type="gramEnd"/>
      <w:r w:rsidRPr="004F1542">
        <w:rPr>
          <w:rFonts w:asciiTheme="majorHAnsi" w:hAnsiTheme="majorHAnsi" w:cstheme="majorHAnsi"/>
          <w:b w:val="0"/>
          <w:bCs w:val="0"/>
        </w:rPr>
        <w:t xml:space="preserve"> level</w:t>
      </w:r>
      <w:r>
        <w:rPr>
          <w:rFonts w:asciiTheme="majorHAnsi" w:hAnsiTheme="majorHAnsi" w:cstheme="majorHAnsi"/>
          <w:b w:val="0"/>
          <w:bCs w:val="0"/>
        </w:rPr>
        <w:t xml:space="preserve"> designation award from the League of American Bicyclists.</w:t>
      </w:r>
    </w:p>
    <w:p w14:paraId="2748E508" w14:textId="77777777" w:rsidR="00071C0D" w:rsidRDefault="004F1542" w:rsidP="00486582">
      <w:pPr>
        <w:pStyle w:val="Heading1"/>
        <w:numPr>
          <w:ilvl w:val="1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 xml:space="preserve">Community Development Director, Morgan Brim shared </w:t>
      </w:r>
      <w:r w:rsidR="00071C0D">
        <w:rPr>
          <w:rFonts w:asciiTheme="majorHAnsi" w:hAnsiTheme="majorHAnsi" w:cstheme="majorHAnsi"/>
          <w:b w:val="0"/>
          <w:bCs w:val="0"/>
        </w:rPr>
        <w:t xml:space="preserve">updates to schedule and </w:t>
      </w:r>
      <w:r w:rsidR="00071C0D">
        <w:rPr>
          <w:rFonts w:asciiTheme="majorHAnsi" w:hAnsiTheme="majorHAnsi" w:cstheme="majorHAnsi"/>
          <w:b w:val="0"/>
          <w:bCs w:val="0"/>
        </w:rPr>
        <w:lastRenderedPageBreak/>
        <w:t>incoming conferences and agenda items for the next planning commission meeting.</w:t>
      </w:r>
    </w:p>
    <w:p w14:paraId="6CCEC004" w14:textId="3BA839E8" w:rsidR="00071C0D" w:rsidRDefault="00111B61" w:rsidP="00071C0D">
      <w:pPr>
        <w:pStyle w:val="Heading1"/>
        <w:numPr>
          <w:ilvl w:val="2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 w:rsidRPr="00071C0D">
        <w:rPr>
          <w:rFonts w:asciiTheme="majorHAnsi" w:hAnsiTheme="majorHAnsi" w:cstheme="majorHAnsi"/>
          <w:b w:val="0"/>
          <w:bCs w:val="0"/>
        </w:rPr>
        <w:t>The City</w:t>
      </w:r>
      <w:r w:rsidR="00486582" w:rsidRPr="00071C0D">
        <w:rPr>
          <w:rFonts w:asciiTheme="majorHAnsi" w:hAnsiTheme="majorHAnsi" w:cstheme="majorHAnsi"/>
          <w:b w:val="0"/>
          <w:bCs w:val="0"/>
        </w:rPr>
        <w:t xml:space="preserve"> </w:t>
      </w:r>
      <w:r w:rsidR="004F1542" w:rsidRPr="00071C0D">
        <w:rPr>
          <w:rFonts w:asciiTheme="majorHAnsi" w:hAnsiTheme="majorHAnsi" w:cstheme="majorHAnsi"/>
          <w:b w:val="0"/>
          <w:bCs w:val="0"/>
        </w:rPr>
        <w:t>C</w:t>
      </w:r>
      <w:r w:rsidR="00486582" w:rsidRPr="00071C0D">
        <w:rPr>
          <w:rFonts w:asciiTheme="majorHAnsi" w:hAnsiTheme="majorHAnsi" w:cstheme="majorHAnsi"/>
          <w:b w:val="0"/>
          <w:bCs w:val="0"/>
        </w:rPr>
        <w:t>ouncil</w:t>
      </w:r>
      <w:r w:rsidR="004F1542" w:rsidRPr="00071C0D">
        <w:rPr>
          <w:rFonts w:asciiTheme="majorHAnsi" w:hAnsiTheme="majorHAnsi" w:cstheme="majorHAnsi"/>
          <w:b w:val="0"/>
          <w:bCs w:val="0"/>
        </w:rPr>
        <w:t xml:space="preserve"> has expressed interest in scheduling a special session meeting</w:t>
      </w:r>
      <w:r w:rsidR="00486582" w:rsidRPr="00071C0D">
        <w:rPr>
          <w:rFonts w:asciiTheme="majorHAnsi" w:hAnsiTheme="majorHAnsi" w:cstheme="majorHAnsi"/>
          <w:b w:val="0"/>
          <w:bCs w:val="0"/>
        </w:rPr>
        <w:t xml:space="preserve"> on Feb</w:t>
      </w:r>
      <w:r w:rsidR="004F1542" w:rsidRPr="00071C0D">
        <w:rPr>
          <w:rFonts w:asciiTheme="majorHAnsi" w:hAnsiTheme="majorHAnsi" w:cstheme="majorHAnsi"/>
          <w:b w:val="0"/>
          <w:bCs w:val="0"/>
        </w:rPr>
        <w:t>ruary</w:t>
      </w:r>
      <w:r w:rsidR="00486582" w:rsidRPr="00071C0D">
        <w:rPr>
          <w:rFonts w:asciiTheme="majorHAnsi" w:hAnsiTheme="majorHAnsi" w:cstheme="majorHAnsi"/>
          <w:b w:val="0"/>
          <w:bCs w:val="0"/>
        </w:rPr>
        <w:t xml:space="preserve"> 21</w:t>
      </w:r>
      <w:r w:rsidR="00486582" w:rsidRPr="00071C0D">
        <w:rPr>
          <w:rFonts w:asciiTheme="majorHAnsi" w:hAnsiTheme="majorHAnsi" w:cstheme="majorHAnsi"/>
          <w:b w:val="0"/>
          <w:bCs w:val="0"/>
          <w:vertAlign w:val="superscript"/>
        </w:rPr>
        <w:t>st</w:t>
      </w:r>
      <w:r w:rsidR="00486582" w:rsidRPr="00071C0D">
        <w:rPr>
          <w:rFonts w:asciiTheme="majorHAnsi" w:hAnsiTheme="majorHAnsi" w:cstheme="majorHAnsi"/>
          <w:b w:val="0"/>
          <w:bCs w:val="0"/>
        </w:rPr>
        <w:t>.</w:t>
      </w:r>
      <w:r w:rsidR="00071C0D" w:rsidRPr="00071C0D">
        <w:rPr>
          <w:rFonts w:asciiTheme="majorHAnsi" w:hAnsiTheme="majorHAnsi" w:cstheme="majorHAnsi"/>
          <w:b w:val="0"/>
          <w:bCs w:val="0"/>
        </w:rPr>
        <w:t xml:space="preserve"> </w:t>
      </w:r>
      <w:r w:rsidR="004F1542" w:rsidRPr="00071C0D">
        <w:rPr>
          <w:rFonts w:asciiTheme="majorHAnsi" w:hAnsiTheme="majorHAnsi" w:cstheme="majorHAnsi"/>
          <w:b w:val="0"/>
          <w:bCs w:val="0"/>
        </w:rPr>
        <w:t xml:space="preserve">This means the regularly scheduled planning commission meeting will be </w:t>
      </w:r>
      <w:r w:rsidR="00071C0D" w:rsidRPr="00071C0D">
        <w:rPr>
          <w:rFonts w:asciiTheme="majorHAnsi" w:hAnsiTheme="majorHAnsi" w:cstheme="majorHAnsi"/>
          <w:b w:val="0"/>
          <w:bCs w:val="0"/>
        </w:rPr>
        <w:t>canceled</w:t>
      </w:r>
      <w:r w:rsidR="004F1542" w:rsidRPr="00071C0D">
        <w:rPr>
          <w:rFonts w:asciiTheme="majorHAnsi" w:hAnsiTheme="majorHAnsi" w:cstheme="majorHAnsi"/>
          <w:b w:val="0"/>
          <w:bCs w:val="0"/>
        </w:rPr>
        <w:t xml:space="preserve"> </w:t>
      </w:r>
      <w:r w:rsidR="00071C0D" w:rsidRPr="00071C0D">
        <w:rPr>
          <w:rFonts w:asciiTheme="majorHAnsi" w:hAnsiTheme="majorHAnsi" w:cstheme="majorHAnsi"/>
          <w:b w:val="0"/>
          <w:bCs w:val="0"/>
        </w:rPr>
        <w:t xml:space="preserve">on that day </w:t>
      </w:r>
      <w:r w:rsidR="004F1542" w:rsidRPr="00071C0D">
        <w:rPr>
          <w:rFonts w:asciiTheme="majorHAnsi" w:hAnsiTheme="majorHAnsi" w:cstheme="majorHAnsi"/>
          <w:b w:val="0"/>
          <w:bCs w:val="0"/>
        </w:rPr>
        <w:t>to accommodate the City Council</w:t>
      </w:r>
      <w:r w:rsidR="00071C0D" w:rsidRPr="00071C0D">
        <w:rPr>
          <w:rFonts w:asciiTheme="majorHAnsi" w:hAnsiTheme="majorHAnsi" w:cstheme="majorHAnsi"/>
          <w:b w:val="0"/>
          <w:bCs w:val="0"/>
        </w:rPr>
        <w:t xml:space="preserve"> special session meeting.</w:t>
      </w:r>
    </w:p>
    <w:p w14:paraId="3A927778" w14:textId="105E5CBB" w:rsidR="00486582" w:rsidRPr="00071C0D" w:rsidRDefault="00071C0D" w:rsidP="00071C0D">
      <w:pPr>
        <w:pStyle w:val="Heading1"/>
        <w:numPr>
          <w:ilvl w:val="2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>Vineyard Beach update presentation</w:t>
      </w:r>
      <w:r w:rsidR="00486582" w:rsidRPr="00071C0D">
        <w:rPr>
          <w:rFonts w:asciiTheme="majorHAnsi" w:hAnsiTheme="majorHAnsi" w:cstheme="majorHAnsi"/>
          <w:b w:val="0"/>
          <w:bCs w:val="0"/>
        </w:rPr>
        <w:t xml:space="preserve"> </w:t>
      </w:r>
      <w:r w:rsidR="00320273">
        <w:rPr>
          <w:rFonts w:asciiTheme="majorHAnsi" w:hAnsiTheme="majorHAnsi" w:cstheme="majorHAnsi"/>
          <w:b w:val="0"/>
          <w:bCs w:val="0"/>
        </w:rPr>
        <w:t xml:space="preserve">by Planner </w:t>
      </w:r>
      <w:r w:rsidR="00320273" w:rsidRPr="00320273">
        <w:rPr>
          <w:rFonts w:asciiTheme="majorHAnsi" w:hAnsiTheme="majorHAnsi" w:cstheme="majorHAnsi"/>
          <w:b w:val="0"/>
          <w:bCs w:val="0"/>
        </w:rPr>
        <w:t>Anthony Fletcher</w:t>
      </w:r>
      <w:r w:rsidR="00486582" w:rsidRPr="00071C0D">
        <w:rPr>
          <w:rFonts w:asciiTheme="majorHAnsi" w:hAnsiTheme="majorHAnsi" w:cstheme="majorHAnsi"/>
          <w:b w:val="0"/>
          <w:bCs w:val="0"/>
        </w:rPr>
        <w:t>– March 6</w:t>
      </w:r>
      <w:r w:rsidR="00486582" w:rsidRPr="00071C0D">
        <w:rPr>
          <w:rFonts w:asciiTheme="majorHAnsi" w:hAnsiTheme="majorHAnsi" w:cstheme="majorHAnsi"/>
          <w:b w:val="0"/>
          <w:bCs w:val="0"/>
          <w:vertAlign w:val="superscript"/>
        </w:rPr>
        <w:t>th</w:t>
      </w:r>
      <w:r w:rsidR="00486582" w:rsidRPr="00071C0D">
        <w:rPr>
          <w:rFonts w:asciiTheme="majorHAnsi" w:hAnsiTheme="majorHAnsi" w:cstheme="majorHAnsi"/>
          <w:b w:val="0"/>
          <w:bCs w:val="0"/>
        </w:rPr>
        <w:t xml:space="preserve"> </w:t>
      </w:r>
      <w:r w:rsidR="00320273">
        <w:rPr>
          <w:rFonts w:asciiTheme="majorHAnsi" w:hAnsiTheme="majorHAnsi" w:cstheme="majorHAnsi"/>
          <w:b w:val="0"/>
          <w:bCs w:val="0"/>
        </w:rPr>
        <w:t>Planning Commission</w:t>
      </w:r>
    </w:p>
    <w:p w14:paraId="60ACC431" w14:textId="6CE31108" w:rsidR="001B0D75" w:rsidRDefault="001B0D75" w:rsidP="00071C0D">
      <w:pPr>
        <w:pStyle w:val="Heading1"/>
        <w:numPr>
          <w:ilvl w:val="2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 xml:space="preserve">Announcement of conferences Planning Commissioners </w:t>
      </w:r>
      <w:r w:rsidR="00320273">
        <w:rPr>
          <w:rFonts w:asciiTheme="majorHAnsi" w:hAnsiTheme="majorHAnsi" w:cstheme="majorHAnsi"/>
          <w:b w:val="0"/>
          <w:bCs w:val="0"/>
        </w:rPr>
        <w:t>could p</w:t>
      </w:r>
      <w:r>
        <w:rPr>
          <w:rFonts w:asciiTheme="majorHAnsi" w:hAnsiTheme="majorHAnsi" w:cstheme="majorHAnsi"/>
          <w:b w:val="0"/>
          <w:bCs w:val="0"/>
        </w:rPr>
        <w:t>articipate in;</w:t>
      </w:r>
    </w:p>
    <w:p w14:paraId="5644AE0E" w14:textId="6FAD268C" w:rsidR="00486582" w:rsidRPr="004F1542" w:rsidRDefault="00486582" w:rsidP="001B0D75">
      <w:pPr>
        <w:pStyle w:val="Heading1"/>
        <w:numPr>
          <w:ilvl w:val="3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 w:rsidRPr="004F1542">
        <w:rPr>
          <w:rFonts w:asciiTheme="majorHAnsi" w:hAnsiTheme="majorHAnsi" w:cstheme="majorHAnsi"/>
          <w:b w:val="0"/>
          <w:bCs w:val="0"/>
        </w:rPr>
        <w:t>APA conference in Cedar City registratio</w:t>
      </w:r>
      <w:r w:rsidR="00632CAB" w:rsidRPr="004F1542">
        <w:rPr>
          <w:rFonts w:asciiTheme="majorHAnsi" w:hAnsiTheme="majorHAnsi" w:cstheme="majorHAnsi"/>
          <w:b w:val="0"/>
          <w:bCs w:val="0"/>
        </w:rPr>
        <w:t xml:space="preserve">n is </w:t>
      </w:r>
      <w:r w:rsidR="00071C0D">
        <w:rPr>
          <w:rFonts w:asciiTheme="majorHAnsi" w:hAnsiTheme="majorHAnsi" w:cstheme="majorHAnsi"/>
          <w:b w:val="0"/>
          <w:bCs w:val="0"/>
        </w:rPr>
        <w:t>ongoing</w:t>
      </w:r>
      <w:r w:rsidR="00632CAB" w:rsidRPr="004F1542">
        <w:rPr>
          <w:rFonts w:asciiTheme="majorHAnsi" w:hAnsiTheme="majorHAnsi" w:cstheme="majorHAnsi"/>
          <w:b w:val="0"/>
          <w:bCs w:val="0"/>
        </w:rPr>
        <w:t xml:space="preserve"> for the event in May. </w:t>
      </w:r>
    </w:p>
    <w:p w14:paraId="11669B27" w14:textId="09DD35B9" w:rsidR="00632CAB" w:rsidRPr="004F1542" w:rsidRDefault="00E121D1" w:rsidP="001B0D75">
      <w:pPr>
        <w:pStyle w:val="Heading1"/>
        <w:numPr>
          <w:ilvl w:val="3"/>
          <w:numId w:val="1"/>
        </w:numPr>
        <w:tabs>
          <w:tab w:val="left" w:pos="1410"/>
        </w:tabs>
        <w:rPr>
          <w:rFonts w:asciiTheme="majorHAnsi" w:hAnsiTheme="majorHAnsi" w:cstheme="majorHAnsi"/>
          <w:b w:val="0"/>
          <w:bCs w:val="0"/>
        </w:rPr>
      </w:pPr>
      <w:r>
        <w:rPr>
          <w:rFonts w:asciiTheme="majorHAnsi" w:hAnsiTheme="majorHAnsi" w:cstheme="majorHAnsi"/>
          <w:b w:val="0"/>
          <w:bCs w:val="0"/>
        </w:rPr>
        <w:t xml:space="preserve">Connected Community </w:t>
      </w:r>
      <w:r w:rsidR="00632CAB" w:rsidRPr="004F1542">
        <w:rPr>
          <w:rFonts w:asciiTheme="majorHAnsi" w:hAnsiTheme="majorHAnsi" w:cstheme="majorHAnsi"/>
          <w:b w:val="0"/>
          <w:bCs w:val="0"/>
        </w:rPr>
        <w:t xml:space="preserve">Summit </w:t>
      </w:r>
    </w:p>
    <w:p w14:paraId="686A3CD0" w14:textId="2FD57CF2" w:rsidR="00530285" w:rsidRPr="00207D1B" w:rsidRDefault="00632CAB" w:rsidP="006E6EE1">
      <w:pPr>
        <w:pStyle w:val="ListParagraph"/>
        <w:numPr>
          <w:ilvl w:val="0"/>
          <w:numId w:val="1"/>
        </w:numPr>
        <w:tabs>
          <w:tab w:val="left" w:pos="1410"/>
        </w:tabs>
        <w:spacing w:before="60"/>
        <w:ind w:hanging="547"/>
        <w:rPr>
          <w:rFonts w:asciiTheme="majorHAnsi" w:hAnsiTheme="majorHAnsi" w:cstheme="majorHAnsi"/>
          <w:b/>
          <w:sz w:val="24"/>
          <w:szCs w:val="24"/>
        </w:rPr>
      </w:pPr>
      <w:r w:rsidRPr="00207D1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4B19F6">
        <w:rPr>
          <w:rFonts w:asciiTheme="majorHAnsi" w:hAnsiTheme="majorHAnsi" w:cstheme="majorHAnsi"/>
          <w:b/>
        </w:rPr>
        <w:pict w14:anchorId="3B34920D">
          <v:shape id="_x0000_i1032" type="#_x0000_t75" alt="12FC3F62-1AF8-4c04-84DB-4D37D5474FF7" style="width:18.75pt;height:13.5pt">
            <v:imagedata r:id="rId8" o:title=""/>
          </v:shape>
        </w:pict>
      </w:r>
      <w:r w:rsidRPr="00207D1B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AF301D" w:rsidRPr="00207D1B">
        <w:rPr>
          <w:rFonts w:asciiTheme="majorHAnsi" w:hAnsiTheme="majorHAnsi" w:cstheme="majorHAnsi"/>
          <w:b/>
          <w:sz w:val="24"/>
          <w:szCs w:val="24"/>
        </w:rPr>
        <w:t>ADJOURNMENT</w:t>
      </w:r>
      <w:r w:rsidR="00E43DF9" w:rsidRPr="00207D1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0FC883F" w14:textId="3B072A57" w:rsidR="00530285" w:rsidRPr="00207D1B" w:rsidRDefault="001C5B0C" w:rsidP="00530285">
      <w:pPr>
        <w:tabs>
          <w:tab w:val="left" w:pos="5940"/>
          <w:tab w:val="left" w:pos="9360"/>
        </w:tabs>
        <w:ind w:left="1260"/>
        <w:rPr>
          <w:rFonts w:asciiTheme="majorHAnsi" w:hAnsiTheme="majorHAnsi" w:cstheme="majorHAnsi"/>
          <w:bCs/>
          <w:color w:val="000000" w:themeColor="text1"/>
          <w:sz w:val="24"/>
          <w:szCs w:val="24"/>
        </w:rPr>
      </w:pPr>
      <w:r w:rsidRPr="001C5B0C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Commissioner </w:t>
      </w:r>
      <w:r w:rsidR="004F624A" w:rsidRPr="001C5B0C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Bryce Brady adjourned the meeting at </w:t>
      </w:r>
      <w:r w:rsidR="00632CAB" w:rsidRPr="001C5B0C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>7:06</w:t>
      </w:r>
      <w:r w:rsidR="004F624A" w:rsidRPr="001C5B0C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 pm.</w:t>
      </w:r>
    </w:p>
    <w:p w14:paraId="21494DEE" w14:textId="77777777" w:rsidR="004C0399" w:rsidRPr="00207D1B" w:rsidRDefault="004C0399" w:rsidP="00530285">
      <w:pPr>
        <w:tabs>
          <w:tab w:val="left" w:pos="5940"/>
          <w:tab w:val="left" w:pos="9360"/>
        </w:tabs>
        <w:ind w:left="1260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0C761F10" w14:textId="77777777" w:rsidR="0075289C" w:rsidRDefault="0075289C" w:rsidP="0075289C">
      <w:pPr>
        <w:tabs>
          <w:tab w:val="left" w:pos="5940"/>
          <w:tab w:val="left" w:pos="9360"/>
        </w:tabs>
        <w:ind w:left="12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MINUTES </w:t>
      </w:r>
      <w:r w:rsidRPr="0085433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PPROVED </w:t>
      </w:r>
      <w:r w:rsidRPr="0085433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ON:</w:t>
      </w:r>
      <w:r w:rsidRPr="0085433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March 6</w:t>
      </w:r>
      <w:r>
        <w:rPr>
          <w:rFonts w:asciiTheme="minorHAnsi" w:hAnsiTheme="minorHAnsi" w:cstheme="minorHAnsi"/>
          <w:sz w:val="24"/>
          <w:szCs w:val="24"/>
        </w:rPr>
        <w:t xml:space="preserve">, 2024, </w:t>
      </w:r>
    </w:p>
    <w:p w14:paraId="2A9255B2" w14:textId="77777777" w:rsidR="0075289C" w:rsidRDefault="0075289C" w:rsidP="0075289C">
      <w:pPr>
        <w:tabs>
          <w:tab w:val="left" w:pos="5940"/>
          <w:tab w:val="left" w:pos="9360"/>
        </w:tabs>
        <w:ind w:left="12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AEE5FEF" w14:textId="77777777" w:rsidR="0075289C" w:rsidRPr="0085433E" w:rsidRDefault="0075289C" w:rsidP="0075289C">
      <w:pPr>
        <w:tabs>
          <w:tab w:val="left" w:pos="5940"/>
          <w:tab w:val="left" w:pos="9360"/>
        </w:tabs>
        <w:ind w:left="126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5E33E99" w14:textId="77777777" w:rsidR="0075289C" w:rsidRPr="0085433E" w:rsidRDefault="0075289C" w:rsidP="0075289C">
      <w:pPr>
        <w:tabs>
          <w:tab w:val="left" w:pos="3240"/>
          <w:tab w:val="left" w:pos="9360"/>
        </w:tabs>
        <w:ind w:left="126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CERTIFIE</w:t>
      </w:r>
      <w:r w:rsidRPr="0085433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D BY:  </w:t>
      </w:r>
      <w:r w:rsidRPr="0085433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/s/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Anthony Fletcher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</w:p>
    <w:p w14:paraId="69E54733" w14:textId="77777777" w:rsidR="0075289C" w:rsidRPr="0085433E" w:rsidRDefault="0075289C" w:rsidP="0075289C">
      <w:pPr>
        <w:tabs>
          <w:tab w:val="left" w:pos="3240"/>
        </w:tabs>
        <w:ind w:left="1260"/>
        <w:rPr>
          <w:rFonts w:asciiTheme="minorHAnsi" w:hAnsiTheme="minorHAnsi" w:cstheme="minorHAnsi"/>
          <w:sz w:val="24"/>
          <w:szCs w:val="24"/>
        </w:rPr>
      </w:pPr>
      <w:r w:rsidRPr="0085433E">
        <w:rPr>
          <w:rFonts w:asciiTheme="minorHAnsi" w:hAnsiTheme="minorHAnsi" w:cstheme="minorHAnsi"/>
          <w:noProof/>
          <w:color w:val="000000" w:themeColor="text1"/>
          <w:sz w:val="24"/>
          <w:szCs w:val="24"/>
          <w:lang w:bidi="ar-SA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BE964A5" wp14:editId="63C6BDBE">
                <wp:simplePos x="0" y="0"/>
                <wp:positionH relativeFrom="column">
                  <wp:posOffset>1695450</wp:posOffset>
                </wp:positionH>
                <wp:positionV relativeFrom="paragraph">
                  <wp:posOffset>6985</wp:posOffset>
                </wp:positionV>
                <wp:extent cx="369570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5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BE0BE" id="Straight Connector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133.5pt,.55pt" to="424.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Pr="0085433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             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Anthony Fletcher</w:t>
      </w:r>
      <w:r w:rsidRPr="0085433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Planner</w:t>
      </w:r>
    </w:p>
    <w:p w14:paraId="5004BB34" w14:textId="4B295A32" w:rsidR="00530285" w:rsidRPr="00207D1B" w:rsidRDefault="00530285" w:rsidP="0075289C">
      <w:pPr>
        <w:tabs>
          <w:tab w:val="left" w:pos="5940"/>
          <w:tab w:val="left" w:pos="9360"/>
        </w:tabs>
        <w:ind w:left="1260"/>
        <w:rPr>
          <w:rFonts w:asciiTheme="majorHAnsi" w:hAnsiTheme="majorHAnsi" w:cstheme="majorHAnsi"/>
          <w:sz w:val="24"/>
          <w:szCs w:val="24"/>
        </w:rPr>
      </w:pPr>
    </w:p>
    <w:sectPr w:rsidR="00530285" w:rsidRPr="00207D1B">
      <w:footerReference w:type="default" r:id="rId9"/>
      <w:pgSz w:w="12240" w:h="15840"/>
      <w:pgMar w:top="1400" w:right="1320" w:bottom="860" w:left="300" w:header="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8D0FE" w14:textId="77777777" w:rsidR="00486582" w:rsidRDefault="00486582">
      <w:r>
        <w:separator/>
      </w:r>
    </w:p>
  </w:endnote>
  <w:endnote w:type="continuationSeparator" w:id="0">
    <w:p w14:paraId="71B57C90" w14:textId="77777777" w:rsidR="00486582" w:rsidRDefault="0048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42D3D" w14:textId="1E5EA041" w:rsidR="00486582" w:rsidRDefault="00486582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D5B0A2" wp14:editId="6180B173">
              <wp:simplePos x="0" y="0"/>
              <wp:positionH relativeFrom="page">
                <wp:posOffset>4371975</wp:posOffset>
              </wp:positionH>
              <wp:positionV relativeFrom="page">
                <wp:posOffset>9486900</wp:posOffset>
              </wp:positionV>
              <wp:extent cx="2552700" cy="308610"/>
              <wp:effectExtent l="0" t="0" r="0" b="152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270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1605E" w14:textId="6B681B4C" w:rsidR="00486582" w:rsidRDefault="00486582">
                          <w:pPr>
                            <w:spacing w:line="224" w:lineRule="exact"/>
                            <w:ind w:right="18"/>
                            <w:jc w:val="righ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 xml:space="preserve">Planning Commission Regular </w:t>
                          </w:r>
                          <w:r w:rsidR="002325CD">
                            <w:rPr>
                              <w:i/>
                              <w:sz w:val="20"/>
                            </w:rPr>
                            <w:t>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5B0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4.25pt;margin-top:747pt;width:201pt;height:24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" filled="f" stroked="f">
              <v:textbox inset="0,0,0,0">
                <w:txbxContent>
                  <w:p w14:paraId="4071605E" w14:textId="6B681B4C" w:rsidR="00486582" w:rsidRDefault="00486582">
                    <w:pPr>
                      <w:spacing w:line="224" w:lineRule="exact"/>
                      <w:ind w:right="18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 xml:space="preserve">Planning Commission Regular </w:t>
                    </w:r>
                    <w:r w:rsidR="002325CD">
                      <w:rPr>
                        <w:i/>
                        <w:sz w:val="20"/>
                      </w:rPr>
                      <w:t>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ED0BE7" wp14:editId="219FCC3E">
              <wp:simplePos x="0" y="0"/>
              <wp:positionH relativeFrom="page">
                <wp:posOffset>901700</wp:posOffset>
              </wp:positionH>
              <wp:positionV relativeFrom="page">
                <wp:posOffset>9486900</wp:posOffset>
              </wp:positionV>
              <wp:extent cx="601980" cy="153035"/>
              <wp:effectExtent l="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98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2815E" w14:textId="455E2E5A" w:rsidR="00486582" w:rsidRDefault="00486582" w:rsidP="00D93550">
                          <w:pPr>
                            <w:spacing w:line="224" w:lineRule="exact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ED0BE7" id="Text Box 2" o:spid="_x0000_s1027" type="#_x0000_t202" style="position:absolute;margin-left:71pt;margin-top:747pt;width:47.4pt;height:12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" filled="f" stroked="f">
              <v:textbox inset="0,0,0,0">
                <w:txbxContent>
                  <w:p w14:paraId="31D2815E" w14:textId="455E2E5A" w:rsidR="00486582" w:rsidRDefault="00486582" w:rsidP="00D93550">
                    <w:pPr>
                      <w:spacing w:line="224" w:lineRule="exact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C678B" w14:textId="77777777" w:rsidR="00486582" w:rsidRDefault="00486582">
      <w:r>
        <w:separator/>
      </w:r>
    </w:p>
  </w:footnote>
  <w:footnote w:type="continuationSeparator" w:id="0">
    <w:p w14:paraId="675523C5" w14:textId="77777777" w:rsidR="00486582" w:rsidRDefault="00486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1F430A"/>
    <w:multiLevelType w:val="multilevel"/>
    <w:tmpl w:val="E8F0D446"/>
    <w:lvl w:ilvl="0">
      <w:start w:val="1"/>
      <w:numFmt w:val="decimal"/>
      <w:lvlText w:val="%1."/>
      <w:lvlJc w:val="left"/>
      <w:pPr>
        <w:ind w:left="1687" w:hanging="270"/>
      </w:pPr>
      <w:rPr>
        <w:rFonts w:ascii="Calibri" w:eastAsia="Calibri" w:hAnsi="Calibri" w:cs="Calibri" w:hint="default"/>
        <w:b/>
        <w:bCs/>
        <w:spacing w:val="-24"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920" w:hanging="421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>
      <w:numFmt w:val="bullet"/>
      <w:lvlText w:val="•"/>
      <w:lvlJc w:val="left"/>
      <w:pPr>
        <w:ind w:left="2886" w:hanging="4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853" w:hanging="4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820" w:hanging="4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786" w:hanging="4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753" w:hanging="4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720" w:hanging="4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686" w:hanging="421"/>
      </w:pPr>
      <w:rPr>
        <w:rFonts w:hint="default"/>
        <w:lang w:val="en-US" w:eastAsia="en-US" w:bidi="en-US"/>
      </w:rPr>
    </w:lvl>
  </w:abstractNum>
  <w:num w:numId="1" w16cid:durableId="8240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extBookmarkNum" w:val="8"/>
  </w:docVars>
  <w:rsids>
    <w:rsidRoot w:val="00C73267"/>
    <w:rsid w:val="00007A63"/>
    <w:rsid w:val="00014663"/>
    <w:rsid w:val="000415B9"/>
    <w:rsid w:val="00045A69"/>
    <w:rsid w:val="00071C0D"/>
    <w:rsid w:val="00076159"/>
    <w:rsid w:val="000A3C04"/>
    <w:rsid w:val="000E4C99"/>
    <w:rsid w:val="00111B61"/>
    <w:rsid w:val="001638C6"/>
    <w:rsid w:val="00175B03"/>
    <w:rsid w:val="00183956"/>
    <w:rsid w:val="001B0D75"/>
    <w:rsid w:val="001C0879"/>
    <w:rsid w:val="001C1FD2"/>
    <w:rsid w:val="001C5B0C"/>
    <w:rsid w:val="001F7D0B"/>
    <w:rsid w:val="00207D1B"/>
    <w:rsid w:val="00215B8E"/>
    <w:rsid w:val="002325CD"/>
    <w:rsid w:val="0023667E"/>
    <w:rsid w:val="00255515"/>
    <w:rsid w:val="00257FD5"/>
    <w:rsid w:val="00261617"/>
    <w:rsid w:val="00264A44"/>
    <w:rsid w:val="002717EC"/>
    <w:rsid w:val="002929AC"/>
    <w:rsid w:val="002A0C61"/>
    <w:rsid w:val="002E1A46"/>
    <w:rsid w:val="002F5B7A"/>
    <w:rsid w:val="00313EDD"/>
    <w:rsid w:val="00320273"/>
    <w:rsid w:val="003234CB"/>
    <w:rsid w:val="00325CD7"/>
    <w:rsid w:val="00335C32"/>
    <w:rsid w:val="003500FE"/>
    <w:rsid w:val="00357FB1"/>
    <w:rsid w:val="003652BF"/>
    <w:rsid w:val="003724C0"/>
    <w:rsid w:val="00374471"/>
    <w:rsid w:val="003752EA"/>
    <w:rsid w:val="00384358"/>
    <w:rsid w:val="00391975"/>
    <w:rsid w:val="00394B6F"/>
    <w:rsid w:val="003D217E"/>
    <w:rsid w:val="003E1296"/>
    <w:rsid w:val="00445CB4"/>
    <w:rsid w:val="00473495"/>
    <w:rsid w:val="00486582"/>
    <w:rsid w:val="0048663D"/>
    <w:rsid w:val="00497E48"/>
    <w:rsid w:val="004A55EB"/>
    <w:rsid w:val="004B19F6"/>
    <w:rsid w:val="004C0399"/>
    <w:rsid w:val="004F1542"/>
    <w:rsid w:val="004F624A"/>
    <w:rsid w:val="00510666"/>
    <w:rsid w:val="00512C27"/>
    <w:rsid w:val="00530285"/>
    <w:rsid w:val="005348BF"/>
    <w:rsid w:val="00540756"/>
    <w:rsid w:val="00540C4B"/>
    <w:rsid w:val="005770DD"/>
    <w:rsid w:val="0058052F"/>
    <w:rsid w:val="005A2925"/>
    <w:rsid w:val="005A66C5"/>
    <w:rsid w:val="005B7994"/>
    <w:rsid w:val="005C25EF"/>
    <w:rsid w:val="005D1968"/>
    <w:rsid w:val="005E1D83"/>
    <w:rsid w:val="005E65E1"/>
    <w:rsid w:val="005F219D"/>
    <w:rsid w:val="00603D09"/>
    <w:rsid w:val="00612A9F"/>
    <w:rsid w:val="0062276A"/>
    <w:rsid w:val="00632CAB"/>
    <w:rsid w:val="006423E6"/>
    <w:rsid w:val="00653D62"/>
    <w:rsid w:val="00654E58"/>
    <w:rsid w:val="00684E89"/>
    <w:rsid w:val="00686ABC"/>
    <w:rsid w:val="006C2D02"/>
    <w:rsid w:val="006C2D60"/>
    <w:rsid w:val="006E6EE1"/>
    <w:rsid w:val="006F29B3"/>
    <w:rsid w:val="006F6F1F"/>
    <w:rsid w:val="006F724B"/>
    <w:rsid w:val="007048A3"/>
    <w:rsid w:val="0071074A"/>
    <w:rsid w:val="00717F84"/>
    <w:rsid w:val="00726AC2"/>
    <w:rsid w:val="00727B2A"/>
    <w:rsid w:val="00747B25"/>
    <w:rsid w:val="0075289C"/>
    <w:rsid w:val="00793218"/>
    <w:rsid w:val="007A7AD0"/>
    <w:rsid w:val="007B4982"/>
    <w:rsid w:val="007B6F9D"/>
    <w:rsid w:val="007C3B28"/>
    <w:rsid w:val="007C7973"/>
    <w:rsid w:val="007D36CE"/>
    <w:rsid w:val="007D7559"/>
    <w:rsid w:val="007E34E1"/>
    <w:rsid w:val="007E439B"/>
    <w:rsid w:val="0080203F"/>
    <w:rsid w:val="00825614"/>
    <w:rsid w:val="008263E8"/>
    <w:rsid w:val="00833AB1"/>
    <w:rsid w:val="0085433E"/>
    <w:rsid w:val="00862B55"/>
    <w:rsid w:val="0087403A"/>
    <w:rsid w:val="0088433A"/>
    <w:rsid w:val="008849CD"/>
    <w:rsid w:val="008B15A2"/>
    <w:rsid w:val="008E2B68"/>
    <w:rsid w:val="008E7CBF"/>
    <w:rsid w:val="00903422"/>
    <w:rsid w:val="0091539B"/>
    <w:rsid w:val="00926E1A"/>
    <w:rsid w:val="009330E0"/>
    <w:rsid w:val="00943A3E"/>
    <w:rsid w:val="00951495"/>
    <w:rsid w:val="00954256"/>
    <w:rsid w:val="00955C49"/>
    <w:rsid w:val="00975EA6"/>
    <w:rsid w:val="00980F03"/>
    <w:rsid w:val="00984D7C"/>
    <w:rsid w:val="009966AE"/>
    <w:rsid w:val="009A6149"/>
    <w:rsid w:val="009E5E4F"/>
    <w:rsid w:val="00A073AA"/>
    <w:rsid w:val="00A11C0A"/>
    <w:rsid w:val="00A14DDF"/>
    <w:rsid w:val="00A23C07"/>
    <w:rsid w:val="00A45491"/>
    <w:rsid w:val="00A6544C"/>
    <w:rsid w:val="00AA5B9E"/>
    <w:rsid w:val="00AF301D"/>
    <w:rsid w:val="00B02CFE"/>
    <w:rsid w:val="00B038CB"/>
    <w:rsid w:val="00B04E9D"/>
    <w:rsid w:val="00B103F7"/>
    <w:rsid w:val="00B1291E"/>
    <w:rsid w:val="00B13D9E"/>
    <w:rsid w:val="00B24280"/>
    <w:rsid w:val="00B305C9"/>
    <w:rsid w:val="00B452AD"/>
    <w:rsid w:val="00B71778"/>
    <w:rsid w:val="00B76A1D"/>
    <w:rsid w:val="00BA00D7"/>
    <w:rsid w:val="00BA03CC"/>
    <w:rsid w:val="00BA11B1"/>
    <w:rsid w:val="00BB41C7"/>
    <w:rsid w:val="00BE20A4"/>
    <w:rsid w:val="00C000CD"/>
    <w:rsid w:val="00C006D8"/>
    <w:rsid w:val="00C14A40"/>
    <w:rsid w:val="00C35AE0"/>
    <w:rsid w:val="00C40647"/>
    <w:rsid w:val="00C5658D"/>
    <w:rsid w:val="00C56D98"/>
    <w:rsid w:val="00C73267"/>
    <w:rsid w:val="00C77239"/>
    <w:rsid w:val="00C91A16"/>
    <w:rsid w:val="00CA1C40"/>
    <w:rsid w:val="00CF23DF"/>
    <w:rsid w:val="00CF2AB5"/>
    <w:rsid w:val="00CF7F97"/>
    <w:rsid w:val="00D05511"/>
    <w:rsid w:val="00D1683F"/>
    <w:rsid w:val="00D25A95"/>
    <w:rsid w:val="00D570D5"/>
    <w:rsid w:val="00D7032A"/>
    <w:rsid w:val="00D93550"/>
    <w:rsid w:val="00D93A47"/>
    <w:rsid w:val="00DD04BA"/>
    <w:rsid w:val="00DD0B33"/>
    <w:rsid w:val="00DE111F"/>
    <w:rsid w:val="00E121D1"/>
    <w:rsid w:val="00E309B7"/>
    <w:rsid w:val="00E32384"/>
    <w:rsid w:val="00E43DF9"/>
    <w:rsid w:val="00E51FBA"/>
    <w:rsid w:val="00E81040"/>
    <w:rsid w:val="00E86A5B"/>
    <w:rsid w:val="00EA5832"/>
    <w:rsid w:val="00EC3CFD"/>
    <w:rsid w:val="00EC6DCB"/>
    <w:rsid w:val="00ED59CB"/>
    <w:rsid w:val="00EE21D3"/>
    <w:rsid w:val="00F00BFC"/>
    <w:rsid w:val="00F04108"/>
    <w:rsid w:val="00F34956"/>
    <w:rsid w:val="00F5086F"/>
    <w:rsid w:val="00F62D0F"/>
    <w:rsid w:val="00F666BA"/>
    <w:rsid w:val="00FA1C83"/>
    <w:rsid w:val="00FA27E2"/>
    <w:rsid w:val="00FB041C"/>
    <w:rsid w:val="00FB1AF0"/>
    <w:rsid w:val="00FF07D9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8"/>
    <o:shapelayout v:ext="edit">
      <o:idmap v:ext="edit" data="1"/>
    </o:shapelayout>
  </w:shapeDefaults>
  <w:decimalSymbol w:val="."/>
  <w:listSeparator w:val=","/>
  <w14:docId w14:val="0215E819"/>
  <w15:chartTrackingRefBased/>
  <w15:docId w15:val="{6E3686CE-A0D0-4DB9-8291-111EC88B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0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AF301D"/>
    <w:pPr>
      <w:ind w:left="1687" w:hanging="54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01D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AF30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301D"/>
    <w:rPr>
      <w:rFonts w:ascii="Calibri" w:eastAsia="Calibri" w:hAnsi="Calibri" w:cs="Calibri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AF301D"/>
    <w:pPr>
      <w:ind w:left="1687" w:hanging="547"/>
    </w:pPr>
  </w:style>
  <w:style w:type="paragraph" w:styleId="Header">
    <w:name w:val="header"/>
    <w:basedOn w:val="Normal"/>
    <w:link w:val="HeaderChar"/>
    <w:uiPriority w:val="99"/>
    <w:unhideWhenUsed/>
    <w:rsid w:val="00AF30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01D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F30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01D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07615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6159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028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0285"/>
    <w:rPr>
      <w:rFonts w:ascii="Calibri" w:eastAsia="Calibri" w:hAnsi="Calibri" w:cs="Calibri"/>
      <w:lang w:bidi="en-US"/>
    </w:rPr>
  </w:style>
  <w:style w:type="paragraph" w:styleId="NormalWeb">
    <w:name w:val="Normal (Web)"/>
    <w:basedOn w:val="Normal"/>
    <w:uiPriority w:val="99"/>
    <w:unhideWhenUsed/>
    <w:rsid w:val="00DD04BA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EC3C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7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742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Cache Hancey</dc:creator>
  <cp:keywords/>
  <dc:description/>
  <cp:lastModifiedBy>Pam Spencer</cp:lastModifiedBy>
  <cp:revision>2</cp:revision>
  <cp:lastPrinted>2023-04-04T19:55:00Z</cp:lastPrinted>
  <dcterms:created xsi:type="dcterms:W3CDTF">2024-03-04T19:10:00Z</dcterms:created>
  <dcterms:modified xsi:type="dcterms:W3CDTF">2024-05-15T20:17:00Z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a5ac2ca1-7310-4cbc-8c47-301010dd5bce</vt:lpwstr>
  </property>
  <property fmtid="{D5CDD505-2E9C-101B-9397-08002B2CF9AE}" pid="3" name="DCRFileName">
    <vt:lpwstr>C:\Liberty Recordings\2.7.24 PC Draft Meeting Minutes (Raw).dcr</vt:lpwstr>
  </property>
</Properties>
</file>