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8F8" w:rsidRPr="00F10123" w:rsidRDefault="009368F8" w:rsidP="00BC5A15">
      <w:pPr>
        <w:jc w:val="both"/>
        <w:rPr>
          <w:rFonts w:ascii="Times New Roman" w:hAnsi="Times New Roman" w:cs="Times New Roman"/>
        </w:rPr>
      </w:pPr>
    </w:p>
    <w:p w:rsidR="002F5DE4" w:rsidRPr="00F10123" w:rsidRDefault="001E0522" w:rsidP="00BC5A15">
      <w:pPr>
        <w:pStyle w:val="Date"/>
        <w:spacing w:line="360" w:lineRule="auto"/>
        <w:ind w:left="0"/>
        <w:rPr>
          <w:rFonts w:ascii="Times New Roman" w:hAnsi="Times New Roman"/>
        </w:rPr>
      </w:pPr>
      <w:sdt>
        <w:sdtPr>
          <w:rPr>
            <w:rFonts w:ascii="Times New Roman" w:hAnsi="Times New Roman"/>
          </w:rPr>
          <w:id w:val="1548187187"/>
          <w:placeholder>
            <w:docPart w:val="A3892CBF45F04335917E1A22FD8F4DD5"/>
          </w:placeholder>
          <w:temporary/>
          <w:showingPlcHdr/>
          <w15:appearance w15:val="hidden"/>
          <w:text/>
        </w:sdtPr>
        <w:sdtEndPr/>
        <w:sdtContent>
          <w:r w:rsidR="002F650C" w:rsidRPr="00F10123">
            <w:rPr>
              <w:rFonts w:ascii="Times New Roman" w:hAnsi="Times New Roman"/>
            </w:rPr>
            <w:t>Attendees:</w:t>
          </w:r>
        </w:sdtContent>
      </w:sdt>
      <w:r w:rsidR="002F650C" w:rsidRPr="00F10123">
        <w:rPr>
          <w:rFonts w:ascii="Times New Roman" w:hAnsi="Times New Roman"/>
        </w:rPr>
        <w:t xml:space="preserve"> Planning Commission Chair Gene Jacobson, Board Members:</w:t>
      </w:r>
      <w:r w:rsidR="00EE0322">
        <w:rPr>
          <w:rFonts w:ascii="Times New Roman" w:hAnsi="Times New Roman"/>
        </w:rPr>
        <w:t xml:space="preserve"> </w:t>
      </w:r>
      <w:r w:rsidR="002F650C" w:rsidRPr="00F10123">
        <w:rPr>
          <w:rFonts w:ascii="Times New Roman" w:hAnsi="Times New Roman"/>
        </w:rPr>
        <w:t>C</w:t>
      </w:r>
      <w:r w:rsidR="00B9415B">
        <w:rPr>
          <w:rFonts w:ascii="Times New Roman" w:hAnsi="Times New Roman"/>
        </w:rPr>
        <w:t>laudia Jarrett, Cody Harmer, Jo-Anne Riley</w:t>
      </w:r>
      <w:r w:rsidR="008E4725">
        <w:rPr>
          <w:rFonts w:ascii="Times New Roman" w:hAnsi="Times New Roman"/>
        </w:rPr>
        <w:t>, Justin Atkinson</w:t>
      </w:r>
      <w:r w:rsidR="00B9415B">
        <w:rPr>
          <w:rFonts w:ascii="Times New Roman" w:hAnsi="Times New Roman"/>
        </w:rPr>
        <w:t xml:space="preserve"> </w:t>
      </w:r>
      <w:r w:rsidR="002F650C" w:rsidRPr="00F10123">
        <w:rPr>
          <w:rFonts w:ascii="Times New Roman" w:hAnsi="Times New Roman"/>
        </w:rPr>
        <w:t xml:space="preserve">are present. Sanpete County Zoning </w:t>
      </w:r>
      <w:r w:rsidR="00063704" w:rsidRPr="00F10123">
        <w:rPr>
          <w:rFonts w:ascii="Times New Roman" w:hAnsi="Times New Roman"/>
        </w:rPr>
        <w:t>Administrator</w:t>
      </w:r>
      <w:r w:rsidR="004D698A">
        <w:rPr>
          <w:rFonts w:ascii="Times New Roman" w:hAnsi="Times New Roman"/>
        </w:rPr>
        <w:t xml:space="preserve"> Steven Jenson, </w:t>
      </w:r>
      <w:r w:rsidR="002F650C" w:rsidRPr="00F10123">
        <w:rPr>
          <w:rFonts w:ascii="Times New Roman" w:hAnsi="Times New Roman"/>
        </w:rPr>
        <w:t xml:space="preserve">Sanpete </w:t>
      </w:r>
      <w:r w:rsidR="002F5DE4" w:rsidRPr="00F10123">
        <w:rPr>
          <w:rFonts w:ascii="Times New Roman" w:hAnsi="Times New Roman"/>
        </w:rPr>
        <w:t>Coun</w:t>
      </w:r>
      <w:r w:rsidR="00EA61FD">
        <w:rPr>
          <w:rFonts w:ascii="Times New Roman" w:hAnsi="Times New Roman"/>
        </w:rPr>
        <w:t xml:space="preserve">ty </w:t>
      </w:r>
      <w:r w:rsidR="002F650C" w:rsidRPr="00F10123">
        <w:rPr>
          <w:rFonts w:ascii="Times New Roman" w:hAnsi="Times New Roman"/>
        </w:rPr>
        <w:t xml:space="preserve">Deputy Clerk Heather </w:t>
      </w:r>
      <w:proofErr w:type="spellStart"/>
      <w:r w:rsidR="002F650C" w:rsidRPr="00F10123">
        <w:rPr>
          <w:rFonts w:ascii="Times New Roman" w:hAnsi="Times New Roman"/>
        </w:rPr>
        <w:t>Pyper</w:t>
      </w:r>
      <w:proofErr w:type="spellEnd"/>
      <w:r w:rsidR="002F650C" w:rsidRPr="00F10123">
        <w:rPr>
          <w:rFonts w:ascii="Times New Roman" w:hAnsi="Times New Roman"/>
        </w:rPr>
        <w:t xml:space="preserve"> </w:t>
      </w:r>
      <w:r w:rsidR="002F5DE4" w:rsidRPr="00F10123">
        <w:rPr>
          <w:rFonts w:ascii="Times New Roman" w:hAnsi="Times New Roman"/>
        </w:rPr>
        <w:t xml:space="preserve">are also present. </w:t>
      </w:r>
      <w:r w:rsidR="004D698A">
        <w:rPr>
          <w:rFonts w:ascii="Times New Roman" w:hAnsi="Times New Roman"/>
        </w:rPr>
        <w:t xml:space="preserve">Board Member </w:t>
      </w:r>
      <w:r w:rsidR="00B9415B" w:rsidRPr="00F10123">
        <w:rPr>
          <w:rFonts w:ascii="Times New Roman" w:hAnsi="Times New Roman"/>
        </w:rPr>
        <w:t xml:space="preserve">Curtis </w:t>
      </w:r>
      <w:proofErr w:type="spellStart"/>
      <w:r w:rsidR="00B9415B" w:rsidRPr="00F10123">
        <w:rPr>
          <w:rFonts w:ascii="Times New Roman" w:hAnsi="Times New Roman"/>
        </w:rPr>
        <w:t>Ludvigson</w:t>
      </w:r>
      <w:proofErr w:type="spellEnd"/>
      <w:r w:rsidR="008E4725">
        <w:rPr>
          <w:rFonts w:ascii="Times New Roman" w:hAnsi="Times New Roman"/>
        </w:rPr>
        <w:t xml:space="preserve">, </w:t>
      </w:r>
      <w:r w:rsidR="002A56E7">
        <w:rPr>
          <w:rFonts w:ascii="Times New Roman" w:hAnsi="Times New Roman"/>
        </w:rPr>
        <w:t xml:space="preserve">Sanpete </w:t>
      </w:r>
      <w:r w:rsidR="002F5DE4" w:rsidRPr="00F10123">
        <w:rPr>
          <w:rFonts w:ascii="Times New Roman" w:hAnsi="Times New Roman"/>
        </w:rPr>
        <w:t xml:space="preserve">County </w:t>
      </w:r>
      <w:r w:rsidR="002F650C" w:rsidRPr="00F10123">
        <w:rPr>
          <w:rFonts w:ascii="Times New Roman" w:hAnsi="Times New Roman"/>
        </w:rPr>
        <w:t xml:space="preserve">Commissioner Reed Hatch </w:t>
      </w:r>
      <w:r w:rsidR="002F5DE4" w:rsidRPr="00F10123">
        <w:rPr>
          <w:rFonts w:ascii="Times New Roman" w:hAnsi="Times New Roman"/>
        </w:rPr>
        <w:t xml:space="preserve">and </w:t>
      </w:r>
      <w:r w:rsidR="002A56E7">
        <w:rPr>
          <w:rFonts w:ascii="Times New Roman" w:hAnsi="Times New Roman"/>
        </w:rPr>
        <w:t xml:space="preserve">Sanpete County Recorder </w:t>
      </w:r>
      <w:proofErr w:type="spellStart"/>
      <w:r w:rsidR="002A56E7">
        <w:rPr>
          <w:rFonts w:ascii="Times New Roman" w:hAnsi="Times New Roman"/>
        </w:rPr>
        <w:t>Talisha</w:t>
      </w:r>
      <w:proofErr w:type="spellEnd"/>
      <w:r w:rsidR="002A56E7">
        <w:rPr>
          <w:rFonts w:ascii="Times New Roman" w:hAnsi="Times New Roman"/>
        </w:rPr>
        <w:t xml:space="preserve"> Johnson</w:t>
      </w:r>
      <w:r w:rsidR="002F5DE4" w:rsidRPr="00F10123">
        <w:rPr>
          <w:rFonts w:ascii="Times New Roman" w:hAnsi="Times New Roman"/>
        </w:rPr>
        <w:t xml:space="preserve"> </w:t>
      </w:r>
      <w:r w:rsidR="00C054E5" w:rsidRPr="00F10123">
        <w:rPr>
          <w:rFonts w:ascii="Times New Roman" w:hAnsi="Times New Roman"/>
        </w:rPr>
        <w:t xml:space="preserve">have </w:t>
      </w:r>
      <w:r w:rsidR="002F5DE4" w:rsidRPr="00F10123">
        <w:rPr>
          <w:rFonts w:ascii="Times New Roman" w:hAnsi="Times New Roman"/>
        </w:rPr>
        <w:t>joined via ZOOM</w:t>
      </w:r>
      <w:r w:rsidR="002A56E7">
        <w:rPr>
          <w:rFonts w:ascii="Times New Roman" w:hAnsi="Times New Roman"/>
        </w:rPr>
        <w:t xml:space="preserve">. </w:t>
      </w:r>
    </w:p>
    <w:p w:rsidR="00761699" w:rsidRPr="00F10123" w:rsidRDefault="00761699" w:rsidP="00BA1AB0">
      <w:pPr>
        <w:pStyle w:val="ListParagraph"/>
        <w:spacing w:after="0"/>
        <w:ind w:left="0"/>
        <w:rPr>
          <w:rFonts w:ascii="Times New Roman" w:hAnsi="Times New Roman" w:cs="Times New Roman"/>
        </w:rPr>
      </w:pPr>
      <w:r w:rsidRPr="00F10123">
        <w:rPr>
          <w:rFonts w:ascii="Times New Roman" w:hAnsi="Times New Roman" w:cs="Times New Roman"/>
        </w:rPr>
        <w:t xml:space="preserve">Meeting is </w:t>
      </w:r>
      <w:r w:rsidR="00EE0322">
        <w:rPr>
          <w:rFonts w:ascii="Times New Roman" w:hAnsi="Times New Roman" w:cs="Times New Roman"/>
        </w:rPr>
        <w:t xml:space="preserve">called to order by </w:t>
      </w:r>
      <w:r w:rsidR="002968D2">
        <w:rPr>
          <w:rFonts w:ascii="Times New Roman" w:hAnsi="Times New Roman" w:cs="Times New Roman"/>
        </w:rPr>
        <w:t xml:space="preserve">Chair </w:t>
      </w:r>
      <w:r w:rsidR="00EE0322">
        <w:rPr>
          <w:rFonts w:ascii="Times New Roman" w:hAnsi="Times New Roman" w:cs="Times New Roman"/>
        </w:rPr>
        <w:t>Gene Jacobson</w:t>
      </w:r>
      <w:r w:rsidR="006B44C3" w:rsidRPr="00F10123">
        <w:rPr>
          <w:rFonts w:ascii="Times New Roman" w:hAnsi="Times New Roman" w:cs="Times New Roman"/>
        </w:rPr>
        <w:t>.</w:t>
      </w:r>
      <w:bookmarkStart w:id="0" w:name="_GoBack"/>
      <w:bookmarkEnd w:id="0"/>
    </w:p>
    <w:p w:rsidR="001A5F4E" w:rsidRPr="00F10123" w:rsidRDefault="001A5F4E" w:rsidP="00BC293E">
      <w:pPr>
        <w:pStyle w:val="ListNumber"/>
        <w:spacing w:before="100" w:beforeAutospacing="1" w:after="100" w:afterAutospacing="1"/>
        <w:ind w:left="-115"/>
        <w:rPr>
          <w:rFonts w:ascii="Times New Roman" w:hAnsi="Times New Roman"/>
          <w:u w:val="single"/>
        </w:rPr>
      </w:pPr>
      <w:r w:rsidRPr="00F10123">
        <w:rPr>
          <w:rFonts w:ascii="Times New Roman" w:eastAsiaTheme="majorEastAsia" w:hAnsi="Times New Roman"/>
          <w:u w:val="single"/>
        </w:rPr>
        <w:t>Approve</w:t>
      </w:r>
      <w:r w:rsidR="00063704" w:rsidRPr="00F10123">
        <w:rPr>
          <w:rFonts w:ascii="Times New Roman" w:eastAsiaTheme="majorEastAsia" w:hAnsi="Times New Roman"/>
          <w:u w:val="single"/>
        </w:rPr>
        <w:t xml:space="preserve"> The</w:t>
      </w:r>
      <w:r w:rsidRPr="00F10123">
        <w:rPr>
          <w:rFonts w:ascii="Times New Roman" w:eastAsiaTheme="majorEastAsia" w:hAnsi="Times New Roman"/>
          <w:u w:val="single"/>
        </w:rPr>
        <w:t xml:space="preserve"> Agenda</w:t>
      </w:r>
    </w:p>
    <w:p w:rsidR="002A56E7" w:rsidRPr="0008266A" w:rsidRDefault="002F5DE4" w:rsidP="0008266A">
      <w:pPr>
        <w:pStyle w:val="ListNumber2"/>
        <w:numPr>
          <w:ilvl w:val="0"/>
          <w:numId w:val="0"/>
        </w:numPr>
        <w:spacing w:before="100" w:beforeAutospacing="1" w:after="100" w:afterAutospacing="1"/>
        <w:rPr>
          <w:rFonts w:ascii="Times New Roman" w:hAnsi="Times New Roman"/>
        </w:rPr>
      </w:pPr>
      <w:r w:rsidRPr="00F10123">
        <w:rPr>
          <w:rFonts w:ascii="Times New Roman" w:hAnsi="Times New Roman"/>
        </w:rPr>
        <w:t>Mo</w:t>
      </w:r>
      <w:r w:rsidR="002A56E7">
        <w:rPr>
          <w:rFonts w:ascii="Times New Roman" w:hAnsi="Times New Roman"/>
        </w:rPr>
        <w:t>t</w:t>
      </w:r>
      <w:r w:rsidR="008E4725">
        <w:rPr>
          <w:rFonts w:ascii="Times New Roman" w:hAnsi="Times New Roman"/>
        </w:rPr>
        <w:t xml:space="preserve">ion is made by </w:t>
      </w:r>
      <w:r w:rsidR="00B9415B">
        <w:rPr>
          <w:rFonts w:ascii="Times New Roman" w:hAnsi="Times New Roman"/>
        </w:rPr>
        <w:t>Cody Harmer</w:t>
      </w:r>
      <w:r w:rsidR="001963DF">
        <w:rPr>
          <w:rFonts w:ascii="Times New Roman" w:hAnsi="Times New Roman"/>
        </w:rPr>
        <w:t xml:space="preserve"> </w:t>
      </w:r>
      <w:r w:rsidR="001A5F4E" w:rsidRPr="00F10123">
        <w:rPr>
          <w:rFonts w:ascii="Times New Roman" w:hAnsi="Times New Roman"/>
        </w:rPr>
        <w:t>to approve the agenda</w:t>
      </w:r>
      <w:r w:rsidR="00B9415B">
        <w:rPr>
          <w:rFonts w:ascii="Times New Roman" w:hAnsi="Times New Roman"/>
        </w:rPr>
        <w:t xml:space="preserve">. </w:t>
      </w:r>
      <w:r w:rsidR="00EE0322">
        <w:rPr>
          <w:rFonts w:ascii="Times New Roman" w:hAnsi="Times New Roman"/>
        </w:rPr>
        <w:t xml:space="preserve">The motion </w:t>
      </w:r>
      <w:r w:rsidR="002A56E7">
        <w:rPr>
          <w:rFonts w:ascii="Times New Roman" w:hAnsi="Times New Roman"/>
        </w:rPr>
        <w:t xml:space="preserve">is seconded by </w:t>
      </w:r>
      <w:r w:rsidR="00B9415B">
        <w:rPr>
          <w:rFonts w:ascii="Times New Roman" w:hAnsi="Times New Roman"/>
        </w:rPr>
        <w:t>Jo-Anne Riley</w:t>
      </w:r>
      <w:r w:rsidR="001963DF">
        <w:rPr>
          <w:rFonts w:ascii="Times New Roman" w:hAnsi="Times New Roman"/>
        </w:rPr>
        <w:t xml:space="preserve"> </w:t>
      </w:r>
      <w:r w:rsidR="009B1326">
        <w:rPr>
          <w:rFonts w:ascii="Times New Roman" w:hAnsi="Times New Roman"/>
        </w:rPr>
        <w:t xml:space="preserve">and the motion </w:t>
      </w:r>
      <w:r w:rsidR="00E040DB">
        <w:rPr>
          <w:rFonts w:ascii="Times New Roman" w:hAnsi="Times New Roman"/>
        </w:rPr>
        <w:t xml:space="preserve">passes. </w:t>
      </w:r>
      <w:r w:rsidR="008E4725">
        <w:rPr>
          <w:rFonts w:ascii="Times New Roman" w:hAnsi="Times New Roman"/>
        </w:rPr>
        <w:t>Vote by voice, Claudi</w:t>
      </w:r>
      <w:r w:rsidR="007B4B6C">
        <w:rPr>
          <w:rFonts w:ascii="Times New Roman" w:hAnsi="Times New Roman"/>
        </w:rPr>
        <w:t>a Jarrett aye, Cody Harmer aye</w:t>
      </w:r>
      <w:r w:rsidR="008E4725">
        <w:rPr>
          <w:rFonts w:ascii="Times New Roman" w:hAnsi="Times New Roman"/>
        </w:rPr>
        <w:t>, Justin</w:t>
      </w:r>
      <w:r w:rsidR="00B9415B">
        <w:rPr>
          <w:rFonts w:ascii="Times New Roman" w:hAnsi="Times New Roman"/>
        </w:rPr>
        <w:t xml:space="preserve"> Atkinson aye</w:t>
      </w:r>
      <w:r w:rsidR="008E4725">
        <w:rPr>
          <w:rFonts w:ascii="Times New Roman" w:hAnsi="Times New Roman"/>
        </w:rPr>
        <w:t xml:space="preserve">, Jo-Anne Riley aye. </w:t>
      </w:r>
      <w:r w:rsidR="00E040DB">
        <w:rPr>
          <w:rFonts w:ascii="Times New Roman" w:hAnsi="Times New Roman"/>
        </w:rPr>
        <w:t xml:space="preserve"> A</w:t>
      </w:r>
      <w:r w:rsidR="00E02623">
        <w:rPr>
          <w:rFonts w:ascii="Times New Roman" w:hAnsi="Times New Roman"/>
        </w:rPr>
        <w:t>ll</w:t>
      </w:r>
      <w:r w:rsidR="002A56E7">
        <w:rPr>
          <w:rFonts w:ascii="Times New Roman" w:hAnsi="Times New Roman"/>
        </w:rPr>
        <w:t xml:space="preserve"> in favor, none opposed.</w:t>
      </w:r>
    </w:p>
    <w:p w:rsidR="008E4725" w:rsidRPr="00CC4A62" w:rsidRDefault="001963DF" w:rsidP="00BC293E">
      <w:pPr>
        <w:pStyle w:val="ListNumber"/>
        <w:spacing w:before="100" w:beforeAutospacing="1" w:after="100" w:afterAutospacing="1"/>
        <w:ind w:left="-115"/>
        <w:rPr>
          <w:rFonts w:ascii="Times New Roman" w:hAnsi="Times New Roman"/>
          <w:u w:val="single"/>
        </w:rPr>
      </w:pPr>
      <w:r>
        <w:rPr>
          <w:rFonts w:ascii="Times New Roman" w:hAnsi="Times New Roman"/>
          <w:u w:val="single"/>
        </w:rPr>
        <w:t xml:space="preserve">Public Hearing to request the vacating of the </w:t>
      </w:r>
      <w:proofErr w:type="spellStart"/>
      <w:r>
        <w:rPr>
          <w:rFonts w:ascii="Times New Roman" w:hAnsi="Times New Roman"/>
          <w:u w:val="single"/>
        </w:rPr>
        <w:t>Erekson</w:t>
      </w:r>
      <w:proofErr w:type="spellEnd"/>
      <w:r>
        <w:rPr>
          <w:rFonts w:ascii="Times New Roman" w:hAnsi="Times New Roman"/>
          <w:u w:val="single"/>
        </w:rPr>
        <w:t xml:space="preserve"> and Shaw Subdivisions. Parcel # S-61226 and S-22257X2</w:t>
      </w:r>
    </w:p>
    <w:p w:rsidR="007B4B6C" w:rsidRPr="0008266A" w:rsidRDefault="00B9415B" w:rsidP="0008266A">
      <w:pPr>
        <w:pStyle w:val="NormalWeb"/>
      </w:pPr>
      <w:r>
        <w:t>The owner</w:t>
      </w:r>
      <w:r w:rsidR="009514F3">
        <w:t>s</w:t>
      </w:r>
      <w:r>
        <w:t xml:space="preserve"> of the subdivision had come in previously for a boundary line adjustment but our </w:t>
      </w:r>
      <w:r w:rsidR="003665E1">
        <w:t>ordinances</w:t>
      </w:r>
      <w:r>
        <w:t xml:space="preserve"> do not allow that between </w:t>
      </w:r>
      <w:r w:rsidR="003665E1">
        <w:t>subdivisions</w:t>
      </w:r>
      <w:r w:rsidR="00D306A4">
        <w:t>, because it changes</w:t>
      </w:r>
      <w:r>
        <w:t xml:space="preserve"> </w:t>
      </w:r>
      <w:r w:rsidR="00D306A4">
        <w:t xml:space="preserve">the legal description of the subdivision. </w:t>
      </w:r>
      <w:r w:rsidR="009B0B9F">
        <w:t>T</w:t>
      </w:r>
      <w:r w:rsidR="007B4B6C" w:rsidRPr="009667C3">
        <w:t xml:space="preserve">hey </w:t>
      </w:r>
      <w:r w:rsidR="009B0B9F">
        <w:t>need</w:t>
      </w:r>
      <w:r w:rsidR="007B4B6C" w:rsidRPr="009667C3">
        <w:t xml:space="preserve"> to vacate and recreate</w:t>
      </w:r>
      <w:r w:rsidR="003665E1" w:rsidRPr="009667C3">
        <w:t xml:space="preserve"> the subdivisions with </w:t>
      </w:r>
      <w:r w:rsidR="007B4B6C" w:rsidRPr="009667C3">
        <w:t>adjusted</w:t>
      </w:r>
      <w:r w:rsidR="003665E1" w:rsidRPr="009667C3">
        <w:t xml:space="preserve"> boundary lines. </w:t>
      </w:r>
      <w:r w:rsidR="007B4B6C" w:rsidRPr="009667C3">
        <w:t>Applications have been turned in, fees h</w:t>
      </w:r>
      <w:r w:rsidR="009B0B9F">
        <w:t xml:space="preserve">ave been paid, everything has been submitted for </w:t>
      </w:r>
      <w:r w:rsidR="007B4B6C" w:rsidRPr="009667C3">
        <w:t xml:space="preserve">process </w:t>
      </w:r>
      <w:r w:rsidR="009B0B9F">
        <w:t>of</w:t>
      </w:r>
      <w:r w:rsidR="007B4B6C" w:rsidRPr="009667C3">
        <w:t xml:space="preserve"> vacating these subdivisions. T</w:t>
      </w:r>
      <w:r w:rsidR="00210836">
        <w:t>he petition has been submitted as well as t</w:t>
      </w:r>
      <w:r w:rsidR="007B4B6C" w:rsidRPr="009667C3">
        <w:t>he plat maps</w:t>
      </w:r>
      <w:r w:rsidR="009667C3" w:rsidRPr="009667C3">
        <w:t xml:space="preserve"> of where the subdivisions are </w:t>
      </w:r>
      <w:r w:rsidR="007B4B6C" w:rsidRPr="009667C3">
        <w:t>recorded</w:t>
      </w:r>
      <w:r w:rsidR="009667C3" w:rsidRPr="009667C3">
        <w:t xml:space="preserve"> at this time. It is the recommendation of the Zoning office that this application meets all the requirements for approval of vacating the subdivisions. Claudia Jarrett points out that there was one response to the public notice. Mr. Jenson states that it was submitted after the ten-day deadline. </w:t>
      </w:r>
      <w:r w:rsidR="009B0B9F">
        <w:t>Mrs. Jarrett</w:t>
      </w:r>
      <w:r w:rsidR="009667C3" w:rsidRPr="009667C3">
        <w:t xml:space="preserve"> states that the submitted response had some issues that do need to be addressed by the Planning Commission. Mr. Jenson reads from the letter that was submitted by Lamont Christensen</w:t>
      </w:r>
      <w:r w:rsidR="009667C3">
        <w:t>, Christensen Livestock LLC</w:t>
      </w:r>
      <w:r w:rsidR="009667C3" w:rsidRPr="009667C3">
        <w:t xml:space="preserve">. </w:t>
      </w:r>
      <w:r w:rsidR="009B0B9F">
        <w:t>The statement reads, “</w:t>
      </w:r>
      <w:r w:rsidR="009667C3" w:rsidRPr="009667C3">
        <w:rPr>
          <w:bCs/>
          <w:color w:val="131300"/>
        </w:rPr>
        <w:t xml:space="preserve">I </w:t>
      </w:r>
      <w:r w:rsidR="009667C3" w:rsidRPr="009667C3">
        <w:rPr>
          <w:color w:val="131300"/>
        </w:rPr>
        <w:t>am a</w:t>
      </w:r>
      <w:r w:rsidR="009667C3" w:rsidRPr="004A35E6">
        <w:rPr>
          <w:color w:val="131300"/>
        </w:rPr>
        <w:t xml:space="preserve"> property </w:t>
      </w:r>
      <w:r w:rsidR="009667C3" w:rsidRPr="004A35E6">
        <w:rPr>
          <w:bCs/>
          <w:color w:val="131300"/>
        </w:rPr>
        <w:t xml:space="preserve">owner </w:t>
      </w:r>
      <w:r w:rsidR="009667C3" w:rsidRPr="004A35E6">
        <w:rPr>
          <w:color w:val="131300"/>
        </w:rPr>
        <w:t xml:space="preserve">adjacent to the proposed zoning change </w:t>
      </w:r>
      <w:r w:rsidR="009667C3" w:rsidRPr="004A35E6">
        <w:rPr>
          <w:bCs/>
          <w:color w:val="131300"/>
        </w:rPr>
        <w:t xml:space="preserve">of Shaw and </w:t>
      </w:r>
      <w:proofErr w:type="spellStart"/>
      <w:r w:rsidR="009667C3" w:rsidRPr="004A35E6">
        <w:rPr>
          <w:color w:val="131300"/>
        </w:rPr>
        <w:t>Erekson</w:t>
      </w:r>
      <w:proofErr w:type="spellEnd"/>
      <w:r w:rsidR="009667C3" w:rsidRPr="004A35E6">
        <w:rPr>
          <w:color w:val="131300"/>
        </w:rPr>
        <w:t xml:space="preserve"> </w:t>
      </w:r>
      <w:r w:rsidR="009667C3">
        <w:rPr>
          <w:bCs/>
          <w:color w:val="131300"/>
        </w:rPr>
        <w:t>Sub</w:t>
      </w:r>
      <w:r w:rsidR="009667C3" w:rsidRPr="004A35E6">
        <w:rPr>
          <w:bCs/>
          <w:color w:val="131300"/>
        </w:rPr>
        <w:t>divisions</w:t>
      </w:r>
      <w:r w:rsidR="009B0B9F">
        <w:rPr>
          <w:color w:val="000000"/>
        </w:rPr>
        <w:t xml:space="preserve">, </w:t>
      </w:r>
      <w:r w:rsidR="009B0B9F">
        <w:rPr>
          <w:bCs/>
          <w:color w:val="131300"/>
        </w:rPr>
        <w:t>c</w:t>
      </w:r>
      <w:r w:rsidR="009667C3" w:rsidRPr="004A35E6">
        <w:rPr>
          <w:bCs/>
          <w:color w:val="131300"/>
        </w:rPr>
        <w:t xml:space="preserve">oncerns are </w:t>
      </w:r>
      <w:r w:rsidR="009667C3" w:rsidRPr="004A35E6">
        <w:rPr>
          <w:color w:val="131300"/>
        </w:rPr>
        <w:t xml:space="preserve">sewer and </w:t>
      </w:r>
      <w:r w:rsidR="009667C3" w:rsidRPr="004A35E6">
        <w:rPr>
          <w:bCs/>
          <w:color w:val="131300"/>
        </w:rPr>
        <w:t>water</w:t>
      </w:r>
      <w:r w:rsidR="009667C3" w:rsidRPr="004A35E6">
        <w:rPr>
          <w:bCs/>
          <w:color w:val="000000"/>
        </w:rPr>
        <w:t xml:space="preserve">. </w:t>
      </w:r>
      <w:r w:rsidR="009667C3" w:rsidRPr="004A35E6">
        <w:rPr>
          <w:bCs/>
          <w:color w:val="131300"/>
        </w:rPr>
        <w:t xml:space="preserve">Where </w:t>
      </w:r>
      <w:r w:rsidR="009667C3" w:rsidRPr="004A35E6">
        <w:rPr>
          <w:color w:val="131300"/>
        </w:rPr>
        <w:t xml:space="preserve">are they getting </w:t>
      </w:r>
      <w:r w:rsidR="009667C3" w:rsidRPr="004A35E6">
        <w:rPr>
          <w:bCs/>
          <w:color w:val="131300"/>
        </w:rPr>
        <w:t xml:space="preserve">the water for that </w:t>
      </w:r>
      <w:r w:rsidR="009667C3" w:rsidRPr="004A35E6">
        <w:rPr>
          <w:color w:val="131300"/>
        </w:rPr>
        <w:t xml:space="preserve">many residents and how will </w:t>
      </w:r>
      <w:r w:rsidR="009667C3" w:rsidRPr="004A35E6">
        <w:rPr>
          <w:bCs/>
          <w:color w:val="131300"/>
        </w:rPr>
        <w:t xml:space="preserve">the </w:t>
      </w:r>
      <w:r w:rsidR="009667C3" w:rsidRPr="004A35E6">
        <w:rPr>
          <w:color w:val="131300"/>
        </w:rPr>
        <w:t xml:space="preserve">sewer be </w:t>
      </w:r>
      <w:r w:rsidR="009667C3" w:rsidRPr="004A35E6">
        <w:rPr>
          <w:bCs/>
          <w:color w:val="131300"/>
        </w:rPr>
        <w:t>handled</w:t>
      </w:r>
      <w:r w:rsidR="009B0B9F">
        <w:rPr>
          <w:bCs/>
          <w:color w:val="000000"/>
        </w:rPr>
        <w:t>?</w:t>
      </w:r>
      <w:r w:rsidR="009667C3" w:rsidRPr="004A35E6">
        <w:rPr>
          <w:bCs/>
          <w:color w:val="000000"/>
        </w:rPr>
        <w:t> </w:t>
      </w:r>
      <w:r w:rsidR="009667C3" w:rsidRPr="004A35E6">
        <w:rPr>
          <w:bCs/>
          <w:color w:val="131300"/>
        </w:rPr>
        <w:t xml:space="preserve">Why </w:t>
      </w:r>
      <w:r w:rsidR="009667C3" w:rsidRPr="004A35E6">
        <w:rPr>
          <w:color w:val="131300"/>
        </w:rPr>
        <w:t xml:space="preserve">were </w:t>
      </w:r>
      <w:r w:rsidR="009667C3" w:rsidRPr="004A35E6">
        <w:rPr>
          <w:bCs/>
          <w:color w:val="131300"/>
        </w:rPr>
        <w:t xml:space="preserve">the </w:t>
      </w:r>
      <w:r w:rsidR="009667C3" w:rsidRPr="004A35E6">
        <w:rPr>
          <w:color w:val="131300"/>
        </w:rPr>
        <w:t>property owners surrounding the</w:t>
      </w:r>
      <w:r w:rsidR="009B0B9F">
        <w:rPr>
          <w:color w:val="131300"/>
        </w:rPr>
        <w:t xml:space="preserve"> proposed zone change not notified</w:t>
      </w:r>
      <w:r w:rsidR="009667C3" w:rsidRPr="004A35E6">
        <w:rPr>
          <w:color w:val="131300"/>
        </w:rPr>
        <w:t xml:space="preserve"> </w:t>
      </w:r>
      <w:r w:rsidR="009667C3" w:rsidRPr="004A35E6">
        <w:rPr>
          <w:bCs/>
          <w:color w:val="131300"/>
        </w:rPr>
        <w:t xml:space="preserve">of the proposed </w:t>
      </w:r>
      <w:r w:rsidR="009667C3" w:rsidRPr="004A35E6">
        <w:rPr>
          <w:color w:val="131300"/>
        </w:rPr>
        <w:t>chang</w:t>
      </w:r>
      <w:r w:rsidR="009667C3">
        <w:rPr>
          <w:color w:val="131300"/>
        </w:rPr>
        <w:t>e</w:t>
      </w:r>
      <w:r w:rsidR="009667C3" w:rsidRPr="004A35E6">
        <w:rPr>
          <w:color w:val="131300"/>
        </w:rPr>
        <w:t xml:space="preserve">? The wastewater for the trailers that are there now is raising </w:t>
      </w:r>
      <w:r w:rsidR="009667C3" w:rsidRPr="004A35E6">
        <w:rPr>
          <w:bCs/>
          <w:color w:val="131300"/>
        </w:rPr>
        <w:t xml:space="preserve">by </w:t>
      </w:r>
      <w:r w:rsidR="009667C3" w:rsidRPr="004A35E6">
        <w:rPr>
          <w:color w:val="131300"/>
        </w:rPr>
        <w:t xml:space="preserve">the mail </w:t>
      </w:r>
      <w:r w:rsidR="009667C3" w:rsidRPr="004A35E6">
        <w:rPr>
          <w:bCs/>
          <w:color w:val="131300"/>
        </w:rPr>
        <w:t xml:space="preserve">boxes </w:t>
      </w:r>
      <w:r w:rsidR="009667C3" w:rsidRPr="004A35E6">
        <w:rPr>
          <w:color w:val="131300"/>
        </w:rPr>
        <w:t xml:space="preserve">in front </w:t>
      </w:r>
      <w:r w:rsidR="009667C3" w:rsidRPr="004A35E6">
        <w:rPr>
          <w:bCs/>
          <w:color w:val="131300"/>
        </w:rPr>
        <w:t xml:space="preserve">of </w:t>
      </w:r>
      <w:r w:rsidR="009667C3" w:rsidRPr="004A35E6">
        <w:rPr>
          <w:color w:val="131300"/>
        </w:rPr>
        <w:t xml:space="preserve">the trailer park. Where </w:t>
      </w:r>
      <w:r w:rsidR="009667C3" w:rsidRPr="004A35E6">
        <w:rPr>
          <w:bCs/>
          <w:color w:val="131300"/>
        </w:rPr>
        <w:t xml:space="preserve">will the </w:t>
      </w:r>
      <w:r w:rsidR="009667C3" w:rsidRPr="004A35E6">
        <w:rPr>
          <w:color w:val="131300"/>
        </w:rPr>
        <w:t xml:space="preserve">on </w:t>
      </w:r>
      <w:r w:rsidR="009667C3" w:rsidRPr="004A35E6">
        <w:rPr>
          <w:bCs/>
          <w:color w:val="131300"/>
        </w:rPr>
        <w:t xml:space="preserve">and off roads on to HWY </w:t>
      </w:r>
      <w:r w:rsidR="009667C3" w:rsidRPr="004A35E6">
        <w:rPr>
          <w:color w:val="131300"/>
        </w:rPr>
        <w:t>89 be</w:t>
      </w:r>
      <w:r w:rsidR="009667C3">
        <w:rPr>
          <w:color w:val="000000"/>
        </w:rPr>
        <w:t>?</w:t>
      </w:r>
      <w:r w:rsidR="009667C3" w:rsidRPr="004A35E6">
        <w:rPr>
          <w:color w:val="000000"/>
        </w:rPr>
        <w:t> </w:t>
      </w:r>
      <w:r w:rsidR="009667C3" w:rsidRPr="004A35E6">
        <w:rPr>
          <w:bCs/>
          <w:color w:val="131300"/>
        </w:rPr>
        <w:t xml:space="preserve">This </w:t>
      </w:r>
      <w:r w:rsidR="009667C3" w:rsidRPr="004A35E6">
        <w:rPr>
          <w:color w:val="131300"/>
        </w:rPr>
        <w:t>is an agriculture area. </w:t>
      </w:r>
      <w:r w:rsidR="009667C3">
        <w:rPr>
          <w:color w:val="131300"/>
        </w:rPr>
        <w:t>Mr. Jenson states that when Mr. Christensen submitted this letter he explained to him that t</w:t>
      </w:r>
      <w:r w:rsidR="009B0B9F">
        <w:rPr>
          <w:color w:val="131300"/>
        </w:rPr>
        <w:t>his is a public hearing for</w:t>
      </w:r>
      <w:r w:rsidR="009667C3">
        <w:rPr>
          <w:color w:val="131300"/>
        </w:rPr>
        <w:t xml:space="preserve"> the vacating of the subdivisions. Travis Warren states that they are not ch</w:t>
      </w:r>
      <w:r w:rsidR="009B0B9F">
        <w:rPr>
          <w:color w:val="131300"/>
        </w:rPr>
        <w:t>anging or adding more residents; it is</w:t>
      </w:r>
      <w:r w:rsidR="009667C3">
        <w:rPr>
          <w:color w:val="131300"/>
        </w:rPr>
        <w:t xml:space="preserve"> simply a boundary line adjustment. Gene Jacobson asks, there are buildings that are built? Mr. Warren states that there are two homes that have been built. Mr. Jacobson asks, are there mortgage’s? Mr. Warren states there are not any. Commissioner Reed Hatch asks, “How do you </w:t>
      </w:r>
      <w:r w:rsidR="009B0B9F">
        <w:rPr>
          <w:color w:val="131300"/>
        </w:rPr>
        <w:lastRenderedPageBreak/>
        <w:t>allow the vacation without the new one in place. W</w:t>
      </w:r>
      <w:r w:rsidR="009667C3">
        <w:rPr>
          <w:color w:val="131300"/>
        </w:rPr>
        <w:t xml:space="preserve">hat if they don’t do the new subdivision?” Mr. Jacobson asks, </w:t>
      </w:r>
      <w:r w:rsidR="00263C1D">
        <w:rPr>
          <w:color w:val="131300"/>
        </w:rPr>
        <w:t>do</w:t>
      </w:r>
      <w:r w:rsidR="009667C3">
        <w:rPr>
          <w:color w:val="131300"/>
        </w:rPr>
        <w:t xml:space="preserve"> you have an HOA</w:t>
      </w:r>
      <w:r w:rsidR="00263C1D">
        <w:rPr>
          <w:color w:val="131300"/>
        </w:rPr>
        <w:t xml:space="preserve"> or agreements with wells</w:t>
      </w:r>
      <w:r w:rsidR="009667C3">
        <w:rPr>
          <w:color w:val="131300"/>
        </w:rPr>
        <w:t xml:space="preserve">? </w:t>
      </w:r>
      <w:r w:rsidR="00263C1D">
        <w:rPr>
          <w:color w:val="131300"/>
        </w:rPr>
        <w:t xml:space="preserve">Mr. Warren states </w:t>
      </w:r>
      <w:r w:rsidR="009B0B9F">
        <w:rPr>
          <w:color w:val="131300"/>
        </w:rPr>
        <w:t xml:space="preserve">that </w:t>
      </w:r>
      <w:r w:rsidR="00263C1D">
        <w:rPr>
          <w:color w:val="131300"/>
        </w:rPr>
        <w:t>each property has their own wells. Mr. Jacobson states that if there are any subdivisions within 1,000 feet of their s</w:t>
      </w:r>
      <w:r w:rsidR="009B0B9F">
        <w:rPr>
          <w:color w:val="131300"/>
        </w:rPr>
        <w:t>ubdivisions that it will change</w:t>
      </w:r>
      <w:r w:rsidR="00263C1D">
        <w:rPr>
          <w:color w:val="131300"/>
        </w:rPr>
        <w:t xml:space="preserve"> the requirements. Mr. Warren states that he has met with Mr. Jenson multiple times to make sure they meet the requirements for the new subdivisions. Cody Harmer asks, can we do the vacation pending approval of the subdivision? Commissioner Hatch suggests that they suggest to Chairman Scott Bartholomew </w:t>
      </w:r>
      <w:r w:rsidR="00BA1AB0">
        <w:rPr>
          <w:color w:val="131300"/>
        </w:rPr>
        <w:t xml:space="preserve">not </w:t>
      </w:r>
      <w:r w:rsidR="00263C1D">
        <w:rPr>
          <w:color w:val="131300"/>
        </w:rPr>
        <w:t xml:space="preserve">to sign a </w:t>
      </w:r>
      <w:r w:rsidR="00BA1AB0">
        <w:rPr>
          <w:color w:val="131300"/>
        </w:rPr>
        <w:t xml:space="preserve">vacating order until the new subdivision is ready to be recorded. </w:t>
      </w:r>
      <w:r w:rsidR="00263C1D">
        <w:rPr>
          <w:color w:val="131300"/>
        </w:rPr>
        <w:t xml:space="preserve">    </w:t>
      </w:r>
    </w:p>
    <w:p w:rsidR="00BA1AB0" w:rsidRDefault="00BA1AB0" w:rsidP="00BA1AB0">
      <w:pPr>
        <w:pStyle w:val="ListNumber"/>
        <w:numPr>
          <w:ilvl w:val="0"/>
          <w:numId w:val="0"/>
        </w:numPr>
        <w:spacing w:before="100" w:beforeAutospacing="1" w:after="100" w:afterAutospacing="1"/>
        <w:rPr>
          <w:rFonts w:ascii="Times New Roman" w:hAnsi="Times New Roman"/>
          <w:b w:val="0"/>
        </w:rPr>
      </w:pPr>
      <w:r>
        <w:rPr>
          <w:rFonts w:ascii="Times New Roman" w:hAnsi="Times New Roman"/>
          <w:b w:val="0"/>
        </w:rPr>
        <w:t xml:space="preserve">Motion is made by Justin Atkinson to move out of the public hearing. The motion is seconded by Curtis </w:t>
      </w:r>
      <w:proofErr w:type="spellStart"/>
      <w:r>
        <w:rPr>
          <w:rFonts w:ascii="Times New Roman" w:hAnsi="Times New Roman"/>
          <w:b w:val="0"/>
        </w:rPr>
        <w:t>Ludvigson</w:t>
      </w:r>
      <w:proofErr w:type="spellEnd"/>
      <w:r>
        <w:rPr>
          <w:rFonts w:ascii="Times New Roman" w:hAnsi="Times New Roman"/>
          <w:b w:val="0"/>
        </w:rPr>
        <w:t xml:space="preserve">. </w:t>
      </w:r>
    </w:p>
    <w:p w:rsidR="00A91BBB" w:rsidRDefault="00A91BBB" w:rsidP="00BA1AB0">
      <w:pPr>
        <w:pStyle w:val="ListNumber"/>
        <w:numPr>
          <w:ilvl w:val="0"/>
          <w:numId w:val="0"/>
        </w:numPr>
        <w:spacing w:before="100" w:beforeAutospacing="1" w:after="100" w:afterAutospacing="1"/>
        <w:rPr>
          <w:rFonts w:ascii="Times New Roman" w:hAnsi="Times New Roman"/>
          <w:b w:val="0"/>
        </w:rPr>
      </w:pPr>
      <w:r>
        <w:rPr>
          <w:rFonts w:ascii="Times New Roman" w:hAnsi="Times New Roman"/>
          <w:b w:val="0"/>
        </w:rPr>
        <w:t xml:space="preserve">Motion is made by </w:t>
      </w:r>
      <w:r w:rsidR="00BA1AB0">
        <w:rPr>
          <w:rFonts w:ascii="Times New Roman" w:hAnsi="Times New Roman"/>
          <w:b w:val="0"/>
        </w:rPr>
        <w:t>Cody</w:t>
      </w:r>
      <w:r w:rsidR="009B0B9F">
        <w:rPr>
          <w:rFonts w:ascii="Times New Roman" w:hAnsi="Times New Roman"/>
          <w:b w:val="0"/>
        </w:rPr>
        <w:t xml:space="preserve"> Harmer</w:t>
      </w:r>
      <w:r w:rsidR="00BA1AB0">
        <w:rPr>
          <w:rFonts w:ascii="Times New Roman" w:hAnsi="Times New Roman"/>
          <w:b w:val="0"/>
        </w:rPr>
        <w:t xml:space="preserve"> </w:t>
      </w:r>
      <w:r>
        <w:rPr>
          <w:rFonts w:ascii="Times New Roman" w:hAnsi="Times New Roman"/>
          <w:b w:val="0"/>
        </w:rPr>
        <w:t>to</w:t>
      </w:r>
      <w:r w:rsidR="009B0B9F">
        <w:rPr>
          <w:rFonts w:ascii="Times New Roman" w:hAnsi="Times New Roman"/>
          <w:b w:val="0"/>
        </w:rPr>
        <w:t xml:space="preserve"> approve</w:t>
      </w:r>
      <w:r>
        <w:rPr>
          <w:rFonts w:ascii="Times New Roman" w:hAnsi="Times New Roman"/>
          <w:b w:val="0"/>
        </w:rPr>
        <w:t xml:space="preserve"> </w:t>
      </w:r>
      <w:r w:rsidR="001963DF">
        <w:rPr>
          <w:rFonts w:ascii="Times New Roman" w:hAnsi="Times New Roman"/>
          <w:b w:val="0"/>
        </w:rPr>
        <w:t xml:space="preserve">the request of vacating the </w:t>
      </w:r>
      <w:proofErr w:type="spellStart"/>
      <w:r w:rsidR="001963DF">
        <w:rPr>
          <w:rFonts w:ascii="Times New Roman" w:hAnsi="Times New Roman"/>
          <w:b w:val="0"/>
        </w:rPr>
        <w:t>Erekson</w:t>
      </w:r>
      <w:proofErr w:type="spellEnd"/>
      <w:r w:rsidR="001963DF">
        <w:rPr>
          <w:rFonts w:ascii="Times New Roman" w:hAnsi="Times New Roman"/>
          <w:b w:val="0"/>
        </w:rPr>
        <w:t xml:space="preserve"> and Shaw </w:t>
      </w:r>
      <w:proofErr w:type="spellStart"/>
      <w:r w:rsidR="001963DF">
        <w:rPr>
          <w:rFonts w:ascii="Times New Roman" w:hAnsi="Times New Roman"/>
          <w:b w:val="0"/>
        </w:rPr>
        <w:t>Subdivions</w:t>
      </w:r>
      <w:proofErr w:type="spellEnd"/>
      <w:r>
        <w:rPr>
          <w:rFonts w:ascii="Times New Roman" w:hAnsi="Times New Roman"/>
          <w:b w:val="0"/>
        </w:rPr>
        <w:t>.</w:t>
      </w:r>
      <w:r w:rsidR="001963DF">
        <w:rPr>
          <w:rFonts w:ascii="Times New Roman" w:hAnsi="Times New Roman"/>
          <w:b w:val="0"/>
        </w:rPr>
        <w:t xml:space="preserve"> </w:t>
      </w:r>
      <w:r w:rsidR="001963DF" w:rsidRPr="001963DF">
        <w:rPr>
          <w:rFonts w:ascii="Times New Roman" w:hAnsi="Times New Roman"/>
        </w:rPr>
        <w:t>Parcel # S-61226 and S-22257X2</w:t>
      </w:r>
      <w:r w:rsidR="00BA1AB0">
        <w:rPr>
          <w:rFonts w:ascii="Times New Roman" w:hAnsi="Times New Roman"/>
        </w:rPr>
        <w:t xml:space="preserve">. Pending the approval of the new subdivision. </w:t>
      </w:r>
    </w:p>
    <w:p w:rsidR="001963DF" w:rsidRPr="0008266A" w:rsidRDefault="00A91BBB" w:rsidP="00BA1AB0">
      <w:pPr>
        <w:pStyle w:val="ListNumber"/>
        <w:numPr>
          <w:ilvl w:val="0"/>
          <w:numId w:val="0"/>
        </w:numPr>
        <w:spacing w:before="100" w:beforeAutospacing="1" w:after="100" w:afterAutospacing="1"/>
        <w:rPr>
          <w:rFonts w:ascii="Times New Roman" w:hAnsi="Times New Roman"/>
          <w:b w:val="0"/>
        </w:rPr>
      </w:pPr>
      <w:r w:rsidRPr="00A91BBB">
        <w:rPr>
          <w:rFonts w:ascii="Times New Roman" w:hAnsi="Times New Roman"/>
          <w:b w:val="0"/>
        </w:rPr>
        <w:t>The motion</w:t>
      </w:r>
      <w:r w:rsidR="001963DF">
        <w:rPr>
          <w:rFonts w:ascii="Times New Roman" w:hAnsi="Times New Roman"/>
          <w:b w:val="0"/>
        </w:rPr>
        <w:t xml:space="preserve"> is seconded by </w:t>
      </w:r>
      <w:r w:rsidR="00BA1AB0">
        <w:rPr>
          <w:rFonts w:ascii="Times New Roman" w:hAnsi="Times New Roman"/>
          <w:b w:val="0"/>
        </w:rPr>
        <w:t>Jo-Ann</w:t>
      </w:r>
      <w:r w:rsidR="009621B1">
        <w:rPr>
          <w:rFonts w:ascii="Times New Roman" w:hAnsi="Times New Roman"/>
          <w:b w:val="0"/>
        </w:rPr>
        <w:t>e</w:t>
      </w:r>
      <w:r w:rsidR="00BA1AB0">
        <w:rPr>
          <w:rFonts w:ascii="Times New Roman" w:hAnsi="Times New Roman"/>
          <w:b w:val="0"/>
        </w:rPr>
        <w:t xml:space="preserve"> Riley</w:t>
      </w:r>
      <w:r w:rsidRPr="00A91BBB">
        <w:rPr>
          <w:rFonts w:ascii="Times New Roman" w:hAnsi="Times New Roman"/>
          <w:b w:val="0"/>
        </w:rPr>
        <w:t>. All in favor, none opposed.  Motion carries.</w:t>
      </w:r>
    </w:p>
    <w:p w:rsidR="001A5F4E" w:rsidRPr="00F10123" w:rsidRDefault="001963DF" w:rsidP="00BC293E">
      <w:pPr>
        <w:pStyle w:val="ListNumber"/>
        <w:spacing w:before="100" w:beforeAutospacing="1" w:after="100" w:afterAutospacing="1"/>
        <w:ind w:left="-115"/>
        <w:rPr>
          <w:rFonts w:ascii="Times New Roman" w:hAnsi="Times New Roman"/>
          <w:u w:val="single"/>
        </w:rPr>
      </w:pPr>
      <w:r>
        <w:rPr>
          <w:rFonts w:ascii="Times New Roman" w:hAnsi="Times New Roman"/>
          <w:u w:val="single"/>
        </w:rPr>
        <w:t xml:space="preserve">Discussion of Concept plan for first phase of Harmony Acres David Warrick and Alan </w:t>
      </w:r>
      <w:proofErr w:type="spellStart"/>
      <w:r>
        <w:rPr>
          <w:rFonts w:ascii="Times New Roman" w:hAnsi="Times New Roman"/>
          <w:u w:val="single"/>
        </w:rPr>
        <w:t>Higley</w:t>
      </w:r>
      <w:proofErr w:type="spellEnd"/>
    </w:p>
    <w:p w:rsidR="001963DF" w:rsidRPr="00F10123" w:rsidRDefault="00F91EEC" w:rsidP="00BA1AB0">
      <w:pPr>
        <w:pStyle w:val="ListNumber2"/>
        <w:numPr>
          <w:ilvl w:val="0"/>
          <w:numId w:val="0"/>
        </w:numPr>
        <w:spacing w:before="100" w:beforeAutospacing="1" w:after="100" w:afterAutospacing="1"/>
        <w:rPr>
          <w:rFonts w:ascii="Times New Roman" w:hAnsi="Times New Roman"/>
        </w:rPr>
      </w:pPr>
      <w:r>
        <w:rPr>
          <w:rFonts w:ascii="Times New Roman" w:hAnsi="Times New Roman"/>
        </w:rPr>
        <w:t xml:space="preserve">Gene Jacobson explains that per Utah State law it is not required to do a concept plan. </w:t>
      </w:r>
      <w:r w:rsidR="00DB222F">
        <w:rPr>
          <w:rFonts w:ascii="Times New Roman" w:hAnsi="Times New Roman"/>
        </w:rPr>
        <w:t xml:space="preserve">Alan </w:t>
      </w:r>
      <w:proofErr w:type="spellStart"/>
      <w:r w:rsidR="00DB222F">
        <w:rPr>
          <w:rFonts w:ascii="Times New Roman" w:hAnsi="Times New Roman"/>
        </w:rPr>
        <w:t>Higley</w:t>
      </w:r>
      <w:proofErr w:type="spellEnd"/>
      <w:r w:rsidR="00DB222F">
        <w:rPr>
          <w:rFonts w:ascii="Times New Roman" w:hAnsi="Times New Roman"/>
        </w:rPr>
        <w:t xml:space="preserve"> explains where the property is located and that they are currently in the Spring City buffer zone. The property is pulled up on Google Maps. Discussion ensues on where the property is</w:t>
      </w:r>
      <w:r w:rsidR="005C723F">
        <w:rPr>
          <w:rFonts w:ascii="Times New Roman" w:hAnsi="Times New Roman"/>
        </w:rPr>
        <w:t xml:space="preserve"> located</w:t>
      </w:r>
      <w:r w:rsidR="00DB222F">
        <w:rPr>
          <w:rFonts w:ascii="Times New Roman" w:hAnsi="Times New Roman"/>
        </w:rPr>
        <w:t xml:space="preserve">. Mr. </w:t>
      </w:r>
      <w:proofErr w:type="spellStart"/>
      <w:r w:rsidR="00DB222F">
        <w:rPr>
          <w:rFonts w:ascii="Times New Roman" w:hAnsi="Times New Roman"/>
        </w:rPr>
        <w:t>Higley</w:t>
      </w:r>
      <w:proofErr w:type="spellEnd"/>
      <w:r w:rsidR="00DB222F">
        <w:rPr>
          <w:rFonts w:ascii="Times New Roman" w:hAnsi="Times New Roman"/>
        </w:rPr>
        <w:t xml:space="preserve"> explains that they had </w:t>
      </w:r>
      <w:r w:rsidR="00BD5160">
        <w:rPr>
          <w:rFonts w:ascii="Times New Roman" w:hAnsi="Times New Roman"/>
        </w:rPr>
        <w:t xml:space="preserve">gone through </w:t>
      </w:r>
      <w:r w:rsidR="00DB222F">
        <w:rPr>
          <w:rFonts w:ascii="Times New Roman" w:hAnsi="Times New Roman"/>
        </w:rPr>
        <w:t xml:space="preserve">a concept plan and </w:t>
      </w:r>
      <w:r w:rsidR="00BD5160">
        <w:rPr>
          <w:rFonts w:ascii="Times New Roman" w:hAnsi="Times New Roman"/>
        </w:rPr>
        <w:t xml:space="preserve">into the preliminary plan with </w:t>
      </w:r>
      <w:r w:rsidR="00DB222F">
        <w:rPr>
          <w:rFonts w:ascii="Times New Roman" w:hAnsi="Times New Roman"/>
        </w:rPr>
        <w:t xml:space="preserve">option 1 </w:t>
      </w:r>
      <w:r w:rsidR="00BD5160">
        <w:rPr>
          <w:rFonts w:ascii="Times New Roman" w:hAnsi="Times New Roman"/>
        </w:rPr>
        <w:t>when Spring City ap</w:t>
      </w:r>
      <w:r w:rsidR="00791F67">
        <w:rPr>
          <w:rFonts w:ascii="Times New Roman" w:hAnsi="Times New Roman"/>
        </w:rPr>
        <w:t>proached them about annexation</w:t>
      </w:r>
      <w:r w:rsidR="005C723F">
        <w:rPr>
          <w:rFonts w:ascii="Times New Roman" w:hAnsi="Times New Roman"/>
        </w:rPr>
        <w:t>. I</w:t>
      </w:r>
      <w:r w:rsidR="00791F67">
        <w:rPr>
          <w:rFonts w:ascii="Times New Roman" w:hAnsi="Times New Roman"/>
        </w:rPr>
        <w:t xml:space="preserve">n doing so, Spring City would want the grid to continue through the property. Phase 1 would be 14 lots with </w:t>
      </w:r>
      <w:r w:rsidR="005C723F">
        <w:rPr>
          <w:rFonts w:ascii="Times New Roman" w:hAnsi="Times New Roman"/>
        </w:rPr>
        <w:t xml:space="preserve">50-55 lots 1-acre lots in </w:t>
      </w:r>
      <w:r w:rsidR="00791F67">
        <w:rPr>
          <w:rFonts w:ascii="Times New Roman" w:hAnsi="Times New Roman"/>
        </w:rPr>
        <w:t xml:space="preserve">total. Curtis </w:t>
      </w:r>
      <w:proofErr w:type="spellStart"/>
      <w:r w:rsidR="00791F67">
        <w:rPr>
          <w:rFonts w:ascii="Times New Roman" w:hAnsi="Times New Roman"/>
        </w:rPr>
        <w:t>Ludvigson</w:t>
      </w:r>
      <w:proofErr w:type="spellEnd"/>
      <w:r w:rsidR="00791F67">
        <w:rPr>
          <w:rFonts w:ascii="Times New Roman" w:hAnsi="Times New Roman"/>
        </w:rPr>
        <w:t xml:space="preserve"> states that </w:t>
      </w:r>
      <w:r w:rsidR="005C723F">
        <w:rPr>
          <w:rFonts w:ascii="Times New Roman" w:hAnsi="Times New Roman"/>
        </w:rPr>
        <w:t>it</w:t>
      </w:r>
      <w:r w:rsidR="00791F67">
        <w:rPr>
          <w:rFonts w:ascii="Times New Roman" w:hAnsi="Times New Roman"/>
        </w:rPr>
        <w:t xml:space="preserve"> would be considered a public water system. Cody Harmer states that the road standards will be different between the County and the City. </w:t>
      </w:r>
      <w:r w:rsidR="000F14AC">
        <w:rPr>
          <w:rFonts w:ascii="Times New Roman" w:hAnsi="Times New Roman"/>
        </w:rPr>
        <w:t xml:space="preserve">Mr. Harmer also states a concern about the road not being able to accommodate 55 homes. Mr. Harmer states this needs to either be a County project or a City project. </w:t>
      </w:r>
      <w:r w:rsidR="005C723F">
        <w:rPr>
          <w:rFonts w:ascii="Times New Roman" w:hAnsi="Times New Roman"/>
        </w:rPr>
        <w:t xml:space="preserve">Mr. Harmer states, that they </w:t>
      </w:r>
      <w:r w:rsidR="00BD5169">
        <w:rPr>
          <w:rFonts w:ascii="Times New Roman" w:hAnsi="Times New Roman"/>
        </w:rPr>
        <w:t xml:space="preserve">do phase one as a standalone project with the county. </w:t>
      </w:r>
      <w:r w:rsidR="00122AEB">
        <w:rPr>
          <w:rFonts w:ascii="Times New Roman" w:hAnsi="Times New Roman"/>
        </w:rPr>
        <w:t xml:space="preserve">Justin Atkinson reads from the Subdivision </w:t>
      </w:r>
      <w:r w:rsidR="005C723F">
        <w:rPr>
          <w:rFonts w:ascii="Times New Roman" w:hAnsi="Times New Roman"/>
        </w:rPr>
        <w:t>Ordinances</w:t>
      </w:r>
      <w:r w:rsidR="00122AEB" w:rsidRPr="00122AEB">
        <w:rPr>
          <w:rFonts w:ascii="Times New Roman" w:hAnsi="Times New Roman"/>
        </w:rPr>
        <w:t xml:space="preserve">, Page 23. </w:t>
      </w:r>
      <w:r w:rsidR="005C723F">
        <w:rPr>
          <w:rFonts w:ascii="Times New Roman" w:hAnsi="Times New Roman"/>
        </w:rPr>
        <w:t>“</w:t>
      </w:r>
      <w:r w:rsidR="00122AEB" w:rsidRPr="00122AEB">
        <w:rPr>
          <w:rFonts w:ascii="Times New Roman" w:hAnsi="Times New Roman"/>
        </w:rPr>
        <w:t xml:space="preserve">When the Zoning Administrator, Planning Commission, or Land Use Authority deem necessary, the applicant may be required to provide other information, conduct studies and provide evidence indicating the suitability of the area for the proposed subdivision, including but not limited to: </w:t>
      </w:r>
      <w:r w:rsidR="00122AEB">
        <w:rPr>
          <w:rFonts w:ascii="Times New Roman" w:hAnsi="Times New Roman"/>
        </w:rPr>
        <w:br/>
      </w:r>
      <w:proofErr w:type="spellStart"/>
      <w:r w:rsidR="00122AEB" w:rsidRPr="00122AEB">
        <w:rPr>
          <w:rFonts w:ascii="Times New Roman" w:hAnsi="Times New Roman"/>
        </w:rPr>
        <w:t>i</w:t>
      </w:r>
      <w:proofErr w:type="spellEnd"/>
      <w:r w:rsidR="00122AEB" w:rsidRPr="00122AEB">
        <w:rPr>
          <w:rFonts w:ascii="Times New Roman" w:hAnsi="Times New Roman"/>
        </w:rPr>
        <w:t xml:space="preserve">. If located within a municipal annexation area, documentation from the potential annexing municipality stating the municipality's disinterest or rejection of an annexation request. </w:t>
      </w:r>
      <w:r w:rsidR="00122AEB">
        <w:rPr>
          <w:rFonts w:ascii="Times New Roman" w:hAnsi="Times New Roman"/>
        </w:rPr>
        <w:br/>
      </w:r>
      <w:r w:rsidR="00122AEB" w:rsidRPr="00122AEB">
        <w:rPr>
          <w:rFonts w:ascii="Times New Roman" w:hAnsi="Times New Roman"/>
        </w:rPr>
        <w:t>ii. A development phasing schedule, including the sequence for each phase, approximate size of each phase, and proposed phasing of all private and public improvements.</w:t>
      </w:r>
      <w:r w:rsidR="005C723F">
        <w:rPr>
          <w:rFonts w:ascii="Times New Roman" w:hAnsi="Times New Roman"/>
        </w:rPr>
        <w:t>”</w:t>
      </w:r>
      <w:r w:rsidR="00122AEB">
        <w:rPr>
          <w:rFonts w:ascii="Times New Roman" w:hAnsi="Times New Roman"/>
        </w:rPr>
        <w:t xml:space="preserve"> </w:t>
      </w:r>
      <w:proofErr w:type="spellStart"/>
      <w:r w:rsidR="00122AEB">
        <w:rPr>
          <w:rFonts w:ascii="Times New Roman" w:hAnsi="Times New Roman"/>
        </w:rPr>
        <w:t>Talisha</w:t>
      </w:r>
      <w:proofErr w:type="spellEnd"/>
      <w:r w:rsidR="00122AEB">
        <w:rPr>
          <w:rFonts w:ascii="Times New Roman" w:hAnsi="Times New Roman"/>
        </w:rPr>
        <w:t xml:space="preserve"> Johnson states, that when you record a subdivision plat they require</w:t>
      </w:r>
      <w:r w:rsidR="005C723F">
        <w:rPr>
          <w:rFonts w:ascii="Times New Roman" w:hAnsi="Times New Roman"/>
        </w:rPr>
        <w:t xml:space="preserve"> a physical address to the lot. I</w:t>
      </w:r>
      <w:r w:rsidR="00122AEB">
        <w:rPr>
          <w:rFonts w:ascii="Times New Roman" w:hAnsi="Times New Roman"/>
        </w:rPr>
        <w:t>f you are in the county you’ll be assigned a county address based on the 911 mapping grid and if they annex into Spring City, the address will change and the plat will not show the correct address</w:t>
      </w:r>
      <w:r w:rsidR="00251521">
        <w:rPr>
          <w:rFonts w:ascii="Times New Roman" w:hAnsi="Times New Roman"/>
        </w:rPr>
        <w:t>. Mr. Atkinson states that they should figure out if they want to annex first</w:t>
      </w:r>
      <w:r w:rsidR="005C723F">
        <w:rPr>
          <w:rFonts w:ascii="Times New Roman" w:hAnsi="Times New Roman"/>
        </w:rPr>
        <w:t>,</w:t>
      </w:r>
      <w:r w:rsidR="00251521">
        <w:rPr>
          <w:rFonts w:ascii="Times New Roman" w:hAnsi="Times New Roman"/>
        </w:rPr>
        <w:t xml:space="preserve"> before they move forward with the County. </w:t>
      </w:r>
    </w:p>
    <w:p w:rsidR="009B1326" w:rsidRDefault="001963DF" w:rsidP="00BC293E">
      <w:pPr>
        <w:pStyle w:val="ListNumber"/>
        <w:spacing w:before="100" w:beforeAutospacing="1" w:after="100" w:afterAutospacing="1"/>
        <w:ind w:left="-115"/>
        <w:rPr>
          <w:rFonts w:ascii="Times New Roman" w:hAnsi="Times New Roman"/>
          <w:u w:val="single"/>
        </w:rPr>
      </w:pPr>
      <w:r>
        <w:rPr>
          <w:rFonts w:ascii="Times New Roman" w:hAnsi="Times New Roman"/>
          <w:u w:val="single"/>
        </w:rPr>
        <w:t xml:space="preserve">John and </w:t>
      </w:r>
      <w:r w:rsidR="000C4F31">
        <w:rPr>
          <w:rFonts w:ascii="Times New Roman" w:hAnsi="Times New Roman"/>
          <w:u w:val="single"/>
        </w:rPr>
        <w:t>Katie Peel have applied for a 1 lot small subdivision (Peel Subdivision) South of Mt. Pleasant in the Agriculture Zone. The subdivision would contain 1 lot of 7.41 acres. Parcel # S-26354X4</w:t>
      </w:r>
    </w:p>
    <w:p w:rsidR="0008266A" w:rsidRDefault="00251521" w:rsidP="00DC415C">
      <w:pPr>
        <w:pStyle w:val="ListNumber"/>
        <w:numPr>
          <w:ilvl w:val="0"/>
          <w:numId w:val="0"/>
        </w:numPr>
        <w:spacing w:before="100" w:beforeAutospacing="1" w:after="100" w:afterAutospacing="1"/>
        <w:rPr>
          <w:rFonts w:ascii="Times New Roman" w:hAnsi="Times New Roman"/>
          <w:b w:val="0"/>
        </w:rPr>
      </w:pPr>
      <w:r>
        <w:rPr>
          <w:rFonts w:ascii="Times New Roman" w:hAnsi="Times New Roman"/>
          <w:b w:val="0"/>
        </w:rPr>
        <w:t xml:space="preserve">Gene Jacobson addresses Mr. Peel’s plat and the </w:t>
      </w:r>
      <w:r w:rsidR="00E207A4">
        <w:rPr>
          <w:rFonts w:ascii="Times New Roman" w:hAnsi="Times New Roman"/>
          <w:b w:val="0"/>
        </w:rPr>
        <w:t>requirements that are missing</w:t>
      </w:r>
      <w:r w:rsidR="005C723F">
        <w:rPr>
          <w:rFonts w:ascii="Times New Roman" w:hAnsi="Times New Roman"/>
          <w:b w:val="0"/>
        </w:rPr>
        <w:t xml:space="preserve"> </w:t>
      </w:r>
      <w:r w:rsidR="00446B7B">
        <w:rPr>
          <w:rFonts w:ascii="Times New Roman" w:hAnsi="Times New Roman"/>
          <w:b w:val="0"/>
        </w:rPr>
        <w:t>such as,</w:t>
      </w:r>
      <w:r w:rsidR="005C723F" w:rsidRPr="005C723F">
        <w:rPr>
          <w:rFonts w:ascii="Times New Roman" w:hAnsi="Times New Roman"/>
          <w:b w:val="0"/>
        </w:rPr>
        <w:t xml:space="preserve"> </w:t>
      </w:r>
      <w:r w:rsidR="005C723F">
        <w:rPr>
          <w:rFonts w:ascii="Times New Roman" w:hAnsi="Times New Roman"/>
          <w:b w:val="0"/>
        </w:rPr>
        <w:t xml:space="preserve">easements, </w:t>
      </w:r>
      <w:r w:rsidR="00446B7B">
        <w:rPr>
          <w:rFonts w:ascii="Times New Roman" w:hAnsi="Times New Roman"/>
          <w:b w:val="0"/>
        </w:rPr>
        <w:t>the site triangle, proposed roads, setbacks, fences, existing buildings</w:t>
      </w:r>
      <w:r w:rsidR="00210836">
        <w:rPr>
          <w:rFonts w:ascii="Times New Roman" w:hAnsi="Times New Roman"/>
          <w:b w:val="0"/>
        </w:rPr>
        <w:t xml:space="preserve"> and signed quit claim deed</w:t>
      </w:r>
      <w:r w:rsidR="00E207A4">
        <w:rPr>
          <w:rFonts w:ascii="Times New Roman" w:hAnsi="Times New Roman"/>
          <w:b w:val="0"/>
        </w:rPr>
        <w:t>.</w:t>
      </w:r>
      <w:r w:rsidR="00C22F24">
        <w:rPr>
          <w:rFonts w:ascii="Times New Roman" w:hAnsi="Times New Roman"/>
          <w:b w:val="0"/>
        </w:rPr>
        <w:t xml:space="preserve"> Discussion ensues about requirements needed on the plat. Steven Jenson states that in the process of Mr. Peel redoing his plats it was found th</w:t>
      </w:r>
      <w:r w:rsidR="00C21929">
        <w:rPr>
          <w:rFonts w:ascii="Times New Roman" w:hAnsi="Times New Roman"/>
          <w:b w:val="0"/>
        </w:rPr>
        <w:t>at this subdivision is within 1,</w:t>
      </w:r>
      <w:r w:rsidR="00C22F24">
        <w:rPr>
          <w:rFonts w:ascii="Times New Roman" w:hAnsi="Times New Roman"/>
          <w:b w:val="0"/>
        </w:rPr>
        <w:t>000 feet of two small subdivision making this one a major subdivision and it has been advertised wrongly.</w:t>
      </w:r>
      <w:r w:rsidR="00E207A4">
        <w:rPr>
          <w:rFonts w:ascii="Times New Roman" w:hAnsi="Times New Roman"/>
          <w:b w:val="0"/>
        </w:rPr>
        <w:t xml:space="preserve"> </w:t>
      </w:r>
      <w:r w:rsidR="00446B7B">
        <w:rPr>
          <w:rFonts w:ascii="Times New Roman" w:hAnsi="Times New Roman"/>
          <w:b w:val="0"/>
        </w:rPr>
        <w:t>Cody Harmer states, that it can’t be approved since it was advertised as a Small and not a Major. Mr. Jacobson asks about boundary lines. Claudia Jarrett presents the idea of holding</w:t>
      </w:r>
      <w:r w:rsidR="00DC415C">
        <w:rPr>
          <w:rFonts w:ascii="Times New Roman" w:hAnsi="Times New Roman"/>
          <w:b w:val="0"/>
        </w:rPr>
        <w:t xml:space="preserve"> a special meeting for Mr. Peel’s subdivision, so it can be advertised correctly because it was an error on the County’s side not Mr. Peel’s. Jo-Ann</w:t>
      </w:r>
      <w:r w:rsidR="009621B1">
        <w:rPr>
          <w:rFonts w:ascii="Times New Roman" w:hAnsi="Times New Roman"/>
          <w:b w:val="0"/>
        </w:rPr>
        <w:t>e</w:t>
      </w:r>
      <w:r w:rsidR="00DC415C">
        <w:rPr>
          <w:rFonts w:ascii="Times New Roman" w:hAnsi="Times New Roman"/>
          <w:b w:val="0"/>
        </w:rPr>
        <w:t xml:space="preserve"> Riley states, that it should be the same for everyone, you come prepared and present it.</w:t>
      </w:r>
      <w:r w:rsidR="0008266A">
        <w:rPr>
          <w:rFonts w:ascii="Times New Roman" w:hAnsi="Times New Roman"/>
          <w:b w:val="0"/>
        </w:rPr>
        <w:t xml:space="preserve"> </w:t>
      </w:r>
    </w:p>
    <w:p w:rsidR="00446B7B" w:rsidRDefault="0008266A" w:rsidP="00DC415C">
      <w:pPr>
        <w:pStyle w:val="ListNumber"/>
        <w:numPr>
          <w:ilvl w:val="0"/>
          <w:numId w:val="0"/>
        </w:numPr>
        <w:spacing w:before="100" w:beforeAutospacing="1" w:after="100" w:afterAutospacing="1"/>
        <w:rPr>
          <w:rFonts w:ascii="Times New Roman" w:hAnsi="Times New Roman"/>
          <w:b w:val="0"/>
        </w:rPr>
      </w:pPr>
      <w:r>
        <w:rPr>
          <w:rFonts w:ascii="Times New Roman" w:hAnsi="Times New Roman"/>
          <w:b w:val="0"/>
        </w:rPr>
        <w:t xml:space="preserve">Motion is made by Cody Harmer to have a special meeting to discuss John and Katie Peel’s (Peel Subdivision) 1 lot subdivision. Parcel # S-26354X4. </w:t>
      </w:r>
    </w:p>
    <w:p w:rsidR="00BC293E" w:rsidRPr="008E4725" w:rsidRDefault="0008266A" w:rsidP="00BC293E">
      <w:pPr>
        <w:pStyle w:val="ListNumber"/>
        <w:numPr>
          <w:ilvl w:val="0"/>
          <w:numId w:val="0"/>
        </w:numPr>
        <w:spacing w:before="100" w:beforeAutospacing="1" w:after="100" w:afterAutospacing="1"/>
        <w:rPr>
          <w:rFonts w:ascii="Times New Roman" w:hAnsi="Times New Roman"/>
          <w:b w:val="0"/>
        </w:rPr>
      </w:pPr>
      <w:r>
        <w:rPr>
          <w:rFonts w:ascii="Times New Roman" w:hAnsi="Times New Roman"/>
          <w:b w:val="0"/>
        </w:rPr>
        <w:t xml:space="preserve">The motion is seconded by Claudia Jarrett. Cody Harmer, Claudia Jarrett, Justin Atkinson and Curtis </w:t>
      </w:r>
      <w:proofErr w:type="spellStart"/>
      <w:r>
        <w:rPr>
          <w:rFonts w:ascii="Times New Roman" w:hAnsi="Times New Roman"/>
          <w:b w:val="0"/>
        </w:rPr>
        <w:t>Ludvigson</w:t>
      </w:r>
      <w:proofErr w:type="spellEnd"/>
      <w:r>
        <w:rPr>
          <w:rFonts w:ascii="Times New Roman" w:hAnsi="Times New Roman"/>
          <w:b w:val="0"/>
        </w:rPr>
        <w:t xml:space="preserve"> in favor. Jo-Ann</w:t>
      </w:r>
      <w:r w:rsidR="009621B1">
        <w:rPr>
          <w:rFonts w:ascii="Times New Roman" w:hAnsi="Times New Roman"/>
          <w:b w:val="0"/>
        </w:rPr>
        <w:t>e</w:t>
      </w:r>
      <w:r>
        <w:rPr>
          <w:rFonts w:ascii="Times New Roman" w:hAnsi="Times New Roman"/>
          <w:b w:val="0"/>
        </w:rPr>
        <w:t xml:space="preserve"> Riley opposed. Motion carries. </w:t>
      </w:r>
    </w:p>
    <w:p w:rsidR="00343FFB" w:rsidRDefault="00A70234" w:rsidP="00BC293E">
      <w:pPr>
        <w:pStyle w:val="ListNumber"/>
        <w:spacing w:before="100" w:beforeAutospacing="1" w:after="100" w:afterAutospacing="1"/>
        <w:ind w:left="-115"/>
        <w:rPr>
          <w:rFonts w:ascii="Times New Roman" w:hAnsi="Times New Roman"/>
          <w:u w:val="single"/>
        </w:rPr>
      </w:pPr>
      <w:r>
        <w:rPr>
          <w:rFonts w:ascii="Times New Roman" w:hAnsi="Times New Roman"/>
          <w:u w:val="single"/>
        </w:rPr>
        <w:t>Max and Stephanie Nichols have applied for a 1 lot major subdivision (Sunrise Meadows) Southeast of Mt. Pleasant in the Agriculture Zone. The subdivision would contain 1 lot of 9.39 acres. Parcel # S-26963</w:t>
      </w:r>
    </w:p>
    <w:p w:rsidR="00A70234" w:rsidRPr="00BC293E" w:rsidRDefault="00A70234" w:rsidP="008A2DBA">
      <w:pPr>
        <w:pStyle w:val="ListNumber"/>
        <w:numPr>
          <w:ilvl w:val="0"/>
          <w:numId w:val="0"/>
        </w:numPr>
        <w:spacing w:before="100" w:beforeAutospacing="1" w:after="100" w:afterAutospacing="1"/>
        <w:rPr>
          <w:rFonts w:ascii="Times New Roman" w:hAnsi="Times New Roman"/>
          <w:b w:val="0"/>
        </w:rPr>
      </w:pPr>
      <w:r>
        <w:rPr>
          <w:rFonts w:ascii="Times New Roman" w:hAnsi="Times New Roman"/>
          <w:b w:val="0"/>
        </w:rPr>
        <w:t>Steven Jenson presents the item. The Mylar copy of the survey</w:t>
      </w:r>
      <w:r w:rsidR="00F37A1F">
        <w:rPr>
          <w:rFonts w:ascii="Times New Roman" w:hAnsi="Times New Roman"/>
          <w:b w:val="0"/>
        </w:rPr>
        <w:t xml:space="preserve"> has been reviewed and approved </w:t>
      </w:r>
      <w:r>
        <w:rPr>
          <w:rFonts w:ascii="Times New Roman" w:hAnsi="Times New Roman"/>
          <w:b w:val="0"/>
        </w:rPr>
        <w:t>by the Recorders office and submitted for final review by the Planning Commission. An O</w:t>
      </w:r>
      <w:r w:rsidR="00F37A1F">
        <w:rPr>
          <w:rFonts w:ascii="Times New Roman" w:hAnsi="Times New Roman"/>
          <w:b w:val="0"/>
        </w:rPr>
        <w:t xml:space="preserve">wner </w:t>
      </w:r>
      <w:r>
        <w:rPr>
          <w:rFonts w:ascii="Times New Roman" w:hAnsi="Times New Roman"/>
          <w:b w:val="0"/>
        </w:rPr>
        <w:t xml:space="preserve">Affidavit has been signed and notarized. A septic permit has been obtained. A letter from Rocky Mountain Power has been submitted stating they intend to provide power to the subdivision. A letter from the President of Whispering Pines Water Company has been </w:t>
      </w:r>
      <w:r w:rsidR="00F37A1F">
        <w:rPr>
          <w:rFonts w:ascii="Times New Roman" w:hAnsi="Times New Roman"/>
          <w:b w:val="0"/>
        </w:rPr>
        <w:t>submitted stating that Max and Stephanie</w:t>
      </w:r>
      <w:r w:rsidR="00C21929">
        <w:rPr>
          <w:rFonts w:ascii="Times New Roman" w:hAnsi="Times New Roman"/>
          <w:b w:val="0"/>
        </w:rPr>
        <w:t xml:space="preserve"> Nichols</w:t>
      </w:r>
      <w:r w:rsidR="00F37A1F">
        <w:rPr>
          <w:rFonts w:ascii="Times New Roman" w:hAnsi="Times New Roman"/>
          <w:b w:val="0"/>
        </w:rPr>
        <w:t xml:space="preserve"> are shareholders in Whispering Pine Water Company and have access to 1-acre foot of underground water from Water Right 65-3743. Sanpete County Road Supervisor has signed off on their access to the property from the County Road. </w:t>
      </w:r>
      <w:r>
        <w:rPr>
          <w:rFonts w:ascii="Times New Roman" w:hAnsi="Times New Roman"/>
          <w:b w:val="0"/>
        </w:rPr>
        <w:t xml:space="preserve"> A police/fire/ambulance waiver has been signed and notarized by the applicant’s. Taxes are up to date and paid. A copy of the current title search has been submitted and shows no issues with the property. All fees have been paid. It is the recommendation of the Z</w:t>
      </w:r>
      <w:r w:rsidR="00F37A1F">
        <w:rPr>
          <w:rFonts w:ascii="Times New Roman" w:hAnsi="Times New Roman"/>
          <w:b w:val="0"/>
        </w:rPr>
        <w:t xml:space="preserve">oning office that </w:t>
      </w:r>
      <w:r>
        <w:rPr>
          <w:rFonts w:ascii="Times New Roman" w:hAnsi="Times New Roman"/>
          <w:b w:val="0"/>
        </w:rPr>
        <w:t>this application meets all the requirements for approval</w:t>
      </w:r>
      <w:r w:rsidR="00C21929">
        <w:rPr>
          <w:rFonts w:ascii="Times New Roman" w:hAnsi="Times New Roman"/>
          <w:b w:val="0"/>
        </w:rPr>
        <w:t>. Mrs. Jarrett</w:t>
      </w:r>
      <w:r w:rsidR="00B44A70">
        <w:rPr>
          <w:rFonts w:ascii="Times New Roman" w:hAnsi="Times New Roman"/>
          <w:b w:val="0"/>
        </w:rPr>
        <w:t xml:space="preserve"> states, that the</w:t>
      </w:r>
      <w:r w:rsidR="00C21929">
        <w:rPr>
          <w:rFonts w:ascii="Times New Roman" w:hAnsi="Times New Roman"/>
          <w:b w:val="0"/>
        </w:rPr>
        <w:t xml:space="preserve">re were two easements </w:t>
      </w:r>
      <w:r w:rsidR="00B44A70">
        <w:rPr>
          <w:rFonts w:ascii="Times New Roman" w:hAnsi="Times New Roman"/>
          <w:b w:val="0"/>
        </w:rPr>
        <w:t xml:space="preserve">submitted but not </w:t>
      </w:r>
      <w:r w:rsidR="00C21929">
        <w:rPr>
          <w:rFonts w:ascii="Times New Roman" w:hAnsi="Times New Roman"/>
          <w:b w:val="0"/>
        </w:rPr>
        <w:t xml:space="preserve">referred </w:t>
      </w:r>
      <w:r w:rsidR="00B44A70">
        <w:rPr>
          <w:rFonts w:ascii="Times New Roman" w:hAnsi="Times New Roman"/>
          <w:b w:val="0"/>
        </w:rPr>
        <w:t xml:space="preserve">on the Mylar. </w:t>
      </w:r>
      <w:r w:rsidR="00A26161">
        <w:rPr>
          <w:rFonts w:ascii="Times New Roman" w:hAnsi="Times New Roman"/>
          <w:b w:val="0"/>
        </w:rPr>
        <w:t>Dis</w:t>
      </w:r>
      <w:r w:rsidR="008A2DBA">
        <w:rPr>
          <w:rFonts w:ascii="Times New Roman" w:hAnsi="Times New Roman"/>
          <w:b w:val="0"/>
        </w:rPr>
        <w:t xml:space="preserve">cussion ensues about easements. Mrs. Nichols asks why the easements weren’t caught by all the offices and people that approved the Mylar. </w:t>
      </w:r>
      <w:proofErr w:type="spellStart"/>
      <w:r w:rsidR="008A2DBA">
        <w:rPr>
          <w:rFonts w:ascii="Times New Roman" w:hAnsi="Times New Roman"/>
          <w:b w:val="0"/>
        </w:rPr>
        <w:t>Talisha</w:t>
      </w:r>
      <w:proofErr w:type="spellEnd"/>
      <w:r w:rsidR="00C21929">
        <w:rPr>
          <w:rFonts w:ascii="Times New Roman" w:hAnsi="Times New Roman"/>
          <w:b w:val="0"/>
        </w:rPr>
        <w:t xml:space="preserve"> Johnson</w:t>
      </w:r>
      <w:r w:rsidR="008A2DBA">
        <w:rPr>
          <w:rFonts w:ascii="Times New Roman" w:hAnsi="Times New Roman"/>
          <w:b w:val="0"/>
        </w:rPr>
        <w:t xml:space="preserve"> states</w:t>
      </w:r>
      <w:r w:rsidR="00C21929">
        <w:rPr>
          <w:rFonts w:ascii="Times New Roman" w:hAnsi="Times New Roman"/>
          <w:b w:val="0"/>
        </w:rPr>
        <w:t xml:space="preserve"> that</w:t>
      </w:r>
      <w:r w:rsidR="008A2DBA">
        <w:rPr>
          <w:rFonts w:ascii="Times New Roman" w:hAnsi="Times New Roman"/>
          <w:b w:val="0"/>
        </w:rPr>
        <w:t xml:space="preserve"> she reviews different </w:t>
      </w:r>
      <w:r w:rsidR="00C21929">
        <w:rPr>
          <w:rFonts w:ascii="Times New Roman" w:hAnsi="Times New Roman"/>
          <w:b w:val="0"/>
        </w:rPr>
        <w:t>requirements that are</w:t>
      </w:r>
      <w:r w:rsidR="008A2DBA">
        <w:rPr>
          <w:rFonts w:ascii="Times New Roman" w:hAnsi="Times New Roman"/>
          <w:b w:val="0"/>
        </w:rPr>
        <w:t xml:space="preserve"> required by Utah Code.   </w:t>
      </w:r>
    </w:p>
    <w:p w:rsidR="00F37A1F" w:rsidRPr="000C4F31" w:rsidRDefault="00F37A1F" w:rsidP="00BC293E">
      <w:pPr>
        <w:pStyle w:val="ListNumber"/>
        <w:numPr>
          <w:ilvl w:val="0"/>
          <w:numId w:val="0"/>
        </w:numPr>
        <w:spacing w:before="100" w:beforeAutospacing="1" w:after="100" w:afterAutospacing="1"/>
        <w:rPr>
          <w:rFonts w:ascii="Times New Roman" w:hAnsi="Times New Roman"/>
          <w:u w:val="single"/>
        </w:rPr>
      </w:pPr>
      <w:r>
        <w:rPr>
          <w:rFonts w:ascii="Times New Roman" w:hAnsi="Times New Roman"/>
          <w:b w:val="0"/>
        </w:rPr>
        <w:t xml:space="preserve">Motion is made </w:t>
      </w:r>
      <w:r w:rsidRPr="000C4F31">
        <w:rPr>
          <w:rFonts w:ascii="Times New Roman" w:hAnsi="Times New Roman"/>
          <w:b w:val="0"/>
        </w:rPr>
        <w:t xml:space="preserve">by </w:t>
      </w:r>
      <w:r w:rsidR="005C2411">
        <w:rPr>
          <w:rFonts w:ascii="Times New Roman" w:hAnsi="Times New Roman"/>
          <w:b w:val="0"/>
        </w:rPr>
        <w:t>Claudia Jarrett</w:t>
      </w:r>
      <w:r w:rsidRPr="000C4F31">
        <w:rPr>
          <w:rFonts w:ascii="Times New Roman" w:hAnsi="Times New Roman"/>
          <w:b w:val="0"/>
        </w:rPr>
        <w:t xml:space="preserve"> </w:t>
      </w:r>
      <w:r w:rsidR="005C2411">
        <w:rPr>
          <w:rFonts w:ascii="Times New Roman" w:hAnsi="Times New Roman"/>
          <w:b w:val="0"/>
        </w:rPr>
        <w:t>to table</w:t>
      </w:r>
      <w:r>
        <w:rPr>
          <w:rFonts w:ascii="Times New Roman" w:hAnsi="Times New Roman"/>
          <w:b w:val="0"/>
        </w:rPr>
        <w:t xml:space="preserve"> the application of </w:t>
      </w:r>
      <w:r w:rsidRPr="00F37A1F">
        <w:rPr>
          <w:rFonts w:ascii="Times New Roman" w:hAnsi="Times New Roman"/>
          <w:b w:val="0"/>
        </w:rPr>
        <w:t>Max and Stephanie N</w:t>
      </w:r>
      <w:r>
        <w:rPr>
          <w:rFonts w:ascii="Times New Roman" w:hAnsi="Times New Roman"/>
          <w:b w:val="0"/>
        </w:rPr>
        <w:t xml:space="preserve">ichols </w:t>
      </w:r>
      <w:r w:rsidRPr="00F37A1F">
        <w:rPr>
          <w:rFonts w:ascii="Times New Roman" w:hAnsi="Times New Roman"/>
          <w:b w:val="0"/>
        </w:rPr>
        <w:t xml:space="preserve">for a 1 lot major subdivision (Sunrise Meadows) Southeast of Mt. Pleasant in the Agriculture Zone. The subdivision would contain 1 lot of 9.39 acres. </w:t>
      </w:r>
      <w:r w:rsidRPr="00F37A1F">
        <w:rPr>
          <w:rFonts w:ascii="Times New Roman" w:hAnsi="Times New Roman"/>
          <w:i/>
        </w:rPr>
        <w:t>Parcel # S-26963</w:t>
      </w:r>
    </w:p>
    <w:p w:rsidR="00A70234" w:rsidRPr="00B44A70" w:rsidRDefault="00F37A1F" w:rsidP="00BC293E">
      <w:pPr>
        <w:pStyle w:val="ListNumber"/>
        <w:numPr>
          <w:ilvl w:val="0"/>
          <w:numId w:val="0"/>
        </w:numPr>
        <w:spacing w:before="100" w:beforeAutospacing="1" w:after="100" w:afterAutospacing="1"/>
        <w:rPr>
          <w:rFonts w:ascii="Times New Roman" w:hAnsi="Times New Roman"/>
          <w:b w:val="0"/>
        </w:rPr>
      </w:pPr>
      <w:r>
        <w:rPr>
          <w:rFonts w:ascii="Times New Roman" w:hAnsi="Times New Roman"/>
          <w:b w:val="0"/>
        </w:rPr>
        <w:t xml:space="preserve">The motion is seconded by </w:t>
      </w:r>
      <w:r w:rsidR="005C2411">
        <w:rPr>
          <w:rFonts w:ascii="Times New Roman" w:hAnsi="Times New Roman"/>
          <w:b w:val="0"/>
        </w:rPr>
        <w:t>Cody Harmer</w:t>
      </w:r>
      <w:r w:rsidRPr="00F10123">
        <w:rPr>
          <w:rFonts w:ascii="Times New Roman" w:hAnsi="Times New Roman"/>
          <w:b w:val="0"/>
        </w:rPr>
        <w:t xml:space="preserve">. All in favor, none opposed. </w:t>
      </w:r>
      <w:r>
        <w:rPr>
          <w:rFonts w:ascii="Times New Roman" w:hAnsi="Times New Roman"/>
          <w:b w:val="0"/>
        </w:rPr>
        <w:t xml:space="preserve"> </w:t>
      </w:r>
      <w:r w:rsidRPr="00F10123">
        <w:rPr>
          <w:rFonts w:ascii="Times New Roman" w:hAnsi="Times New Roman"/>
          <w:b w:val="0"/>
        </w:rPr>
        <w:t>Motion carries.</w:t>
      </w:r>
    </w:p>
    <w:p w:rsidR="00A70234" w:rsidRDefault="00A70234" w:rsidP="00BC293E">
      <w:pPr>
        <w:pStyle w:val="ListNumber"/>
        <w:spacing w:before="100" w:beforeAutospacing="1" w:after="100" w:afterAutospacing="1"/>
        <w:ind w:left="-115"/>
        <w:rPr>
          <w:rFonts w:ascii="Times New Roman" w:hAnsi="Times New Roman"/>
          <w:u w:val="single"/>
        </w:rPr>
      </w:pPr>
      <w:r>
        <w:rPr>
          <w:rFonts w:ascii="Times New Roman" w:hAnsi="Times New Roman"/>
          <w:u w:val="single"/>
        </w:rPr>
        <w:t xml:space="preserve">Zachary </w:t>
      </w:r>
      <w:proofErr w:type="spellStart"/>
      <w:r>
        <w:rPr>
          <w:rFonts w:ascii="Times New Roman" w:hAnsi="Times New Roman"/>
          <w:u w:val="single"/>
        </w:rPr>
        <w:t>Jarman</w:t>
      </w:r>
      <w:proofErr w:type="spellEnd"/>
      <w:r>
        <w:rPr>
          <w:rFonts w:ascii="Times New Roman" w:hAnsi="Times New Roman"/>
          <w:u w:val="single"/>
        </w:rPr>
        <w:t xml:space="preserve"> has applied for a 1 lot major subdivision (</w:t>
      </w:r>
      <w:proofErr w:type="spellStart"/>
      <w:r>
        <w:rPr>
          <w:rFonts w:ascii="Times New Roman" w:hAnsi="Times New Roman"/>
          <w:u w:val="single"/>
        </w:rPr>
        <w:t>Jarman</w:t>
      </w:r>
      <w:proofErr w:type="spellEnd"/>
      <w:r>
        <w:rPr>
          <w:rFonts w:ascii="Times New Roman" w:hAnsi="Times New Roman"/>
          <w:u w:val="single"/>
        </w:rPr>
        <w:t xml:space="preserve"> Homestead) East of Mt. Pleasant in the RA-2 Zone. The subdivision would contain 1 lot of 9.85 acres. Parcel # S-22420x8</w:t>
      </w:r>
    </w:p>
    <w:p w:rsidR="00F37A1F" w:rsidRDefault="00F37A1F" w:rsidP="00BC293E">
      <w:pPr>
        <w:pStyle w:val="ListNumber"/>
        <w:numPr>
          <w:ilvl w:val="0"/>
          <w:numId w:val="0"/>
        </w:numPr>
        <w:spacing w:before="100" w:beforeAutospacing="1" w:after="100" w:afterAutospacing="1"/>
        <w:rPr>
          <w:rFonts w:ascii="Times New Roman" w:hAnsi="Times New Roman"/>
          <w:u w:val="single"/>
        </w:rPr>
      </w:pPr>
      <w:r>
        <w:rPr>
          <w:rFonts w:ascii="Times New Roman" w:hAnsi="Times New Roman"/>
          <w:b w:val="0"/>
        </w:rPr>
        <w:t xml:space="preserve">Steven Jenson presents the item. </w:t>
      </w:r>
      <w:r w:rsidR="00E60540">
        <w:rPr>
          <w:rFonts w:ascii="Times New Roman" w:hAnsi="Times New Roman"/>
          <w:b w:val="0"/>
        </w:rPr>
        <w:t xml:space="preserve">This property was proposed as a major subdivision about eight months ago as Fountain of </w:t>
      </w:r>
      <w:proofErr w:type="spellStart"/>
      <w:r w:rsidR="00E60540">
        <w:rPr>
          <w:rFonts w:ascii="Times New Roman" w:hAnsi="Times New Roman"/>
          <w:b w:val="0"/>
        </w:rPr>
        <w:t>Oober</w:t>
      </w:r>
      <w:proofErr w:type="spellEnd"/>
      <w:r w:rsidR="00E60540">
        <w:rPr>
          <w:rFonts w:ascii="Times New Roman" w:hAnsi="Times New Roman"/>
          <w:b w:val="0"/>
        </w:rPr>
        <w:t>. It was approved and signed by the county commissioners but never recorded</w:t>
      </w:r>
      <w:r w:rsidR="00C21929">
        <w:rPr>
          <w:rFonts w:ascii="Times New Roman" w:hAnsi="Times New Roman"/>
          <w:b w:val="0"/>
        </w:rPr>
        <w:t>. Our o</w:t>
      </w:r>
      <w:r w:rsidR="00E60540">
        <w:rPr>
          <w:rFonts w:ascii="Times New Roman" w:hAnsi="Times New Roman"/>
          <w:b w:val="0"/>
        </w:rPr>
        <w:t xml:space="preserve">rdinance states that after six months if it not recorded and in that </w:t>
      </w:r>
      <w:r w:rsidR="00C21929">
        <w:rPr>
          <w:rFonts w:ascii="Times New Roman" w:hAnsi="Times New Roman"/>
          <w:b w:val="0"/>
        </w:rPr>
        <w:t xml:space="preserve">time it was sold. I would be </w:t>
      </w:r>
      <w:r w:rsidR="00E60540">
        <w:rPr>
          <w:rFonts w:ascii="Times New Roman" w:hAnsi="Times New Roman"/>
          <w:b w:val="0"/>
        </w:rPr>
        <w:t xml:space="preserve">null and void. </w:t>
      </w:r>
      <w:r>
        <w:rPr>
          <w:rFonts w:ascii="Times New Roman" w:hAnsi="Times New Roman"/>
          <w:b w:val="0"/>
        </w:rPr>
        <w:t>The Mylar copy of the survey has been reviewed and approved by the Recorders office and submitted for final review by the Planning Commission. An Owner Affidavit has been signed and notarized. A septic permit has been obtained</w:t>
      </w:r>
      <w:r w:rsidR="00E60540">
        <w:rPr>
          <w:rFonts w:ascii="Times New Roman" w:hAnsi="Times New Roman"/>
          <w:b w:val="0"/>
        </w:rPr>
        <w:t xml:space="preserve"> from the Health Department</w:t>
      </w:r>
      <w:r>
        <w:rPr>
          <w:rFonts w:ascii="Times New Roman" w:hAnsi="Times New Roman"/>
          <w:b w:val="0"/>
        </w:rPr>
        <w:t>. A letter from Mt. Pleasant City has been submitted stating they intend to provide power to the subdivision. The Utah Department of Water Rights show that they have been approved for 4 Domestic Use</w:t>
      </w:r>
      <w:r w:rsidR="00C21929">
        <w:rPr>
          <w:rFonts w:ascii="Times New Roman" w:hAnsi="Times New Roman"/>
          <w:b w:val="0"/>
        </w:rPr>
        <w:t>s</w:t>
      </w:r>
      <w:r>
        <w:rPr>
          <w:rFonts w:ascii="Times New Roman" w:hAnsi="Times New Roman"/>
          <w:b w:val="0"/>
        </w:rPr>
        <w:t xml:space="preserve"> and they meet the minimum requirement of 1 acre feet of flow and the water is in the applicant’s name. Sanpete County Road Supervisor has signed off on their access to the property from the County Road. A police/fire/ambulance waiver has been signed</w:t>
      </w:r>
      <w:r w:rsidR="00C21929">
        <w:rPr>
          <w:rFonts w:ascii="Times New Roman" w:hAnsi="Times New Roman"/>
          <w:b w:val="0"/>
        </w:rPr>
        <w:t xml:space="preserve"> and notarized by the applicant</w:t>
      </w:r>
      <w:r>
        <w:rPr>
          <w:rFonts w:ascii="Times New Roman" w:hAnsi="Times New Roman"/>
          <w:b w:val="0"/>
        </w:rPr>
        <w:t>s. Taxes are up to date and paid. A copy of the current title search has been submitted and shows no issues with the property. All fees have been paid. It is the recommendation of the Zoning office that this application meets all the requirements for approval</w:t>
      </w:r>
      <w:r w:rsidR="00E60540">
        <w:rPr>
          <w:rFonts w:ascii="Times New Roman" w:hAnsi="Times New Roman"/>
          <w:b w:val="0"/>
        </w:rPr>
        <w:t xml:space="preserve">. Claudia Jarrett asks, </w:t>
      </w:r>
      <w:r w:rsidR="00C21929">
        <w:rPr>
          <w:rFonts w:ascii="Times New Roman" w:hAnsi="Times New Roman"/>
          <w:b w:val="0"/>
        </w:rPr>
        <w:t>why</w:t>
      </w:r>
      <w:r w:rsidR="00E60540">
        <w:rPr>
          <w:rFonts w:ascii="Times New Roman" w:hAnsi="Times New Roman"/>
          <w:b w:val="0"/>
        </w:rPr>
        <w:t xml:space="preserve"> was a plat that showed it was 10.23 acres and the second one that said it was preliminary shows 9.85 acres. Steven</w:t>
      </w:r>
      <w:r w:rsidR="00C21929">
        <w:rPr>
          <w:rFonts w:ascii="Times New Roman" w:hAnsi="Times New Roman"/>
          <w:b w:val="0"/>
        </w:rPr>
        <w:t xml:space="preserve"> Jenson</w:t>
      </w:r>
      <w:r w:rsidR="00E60540">
        <w:rPr>
          <w:rFonts w:ascii="Times New Roman" w:hAnsi="Times New Roman"/>
          <w:b w:val="0"/>
        </w:rPr>
        <w:t xml:space="preserve"> states that 9.85 is going off </w:t>
      </w:r>
      <w:r w:rsidR="00C21929">
        <w:rPr>
          <w:rFonts w:ascii="Times New Roman" w:hAnsi="Times New Roman"/>
          <w:b w:val="0"/>
        </w:rPr>
        <w:t>of the survey</w:t>
      </w:r>
      <w:r w:rsidR="00E60540">
        <w:rPr>
          <w:rFonts w:ascii="Times New Roman" w:hAnsi="Times New Roman"/>
          <w:b w:val="0"/>
        </w:rPr>
        <w:t xml:space="preserve">. </w:t>
      </w:r>
      <w:r w:rsidR="0020040E">
        <w:rPr>
          <w:rFonts w:ascii="Times New Roman" w:hAnsi="Times New Roman"/>
          <w:b w:val="0"/>
        </w:rPr>
        <w:t xml:space="preserve">Mr. Jacobson states that there is </w:t>
      </w:r>
      <w:r w:rsidR="00C21929">
        <w:rPr>
          <w:rFonts w:ascii="Times New Roman" w:hAnsi="Times New Roman"/>
          <w:b w:val="0"/>
        </w:rPr>
        <w:t xml:space="preserve">one thing wrong on the plat; </w:t>
      </w:r>
      <w:r w:rsidR="0020040E">
        <w:rPr>
          <w:rFonts w:ascii="Times New Roman" w:hAnsi="Times New Roman"/>
          <w:b w:val="0"/>
        </w:rPr>
        <w:t xml:space="preserve">whenever there is a boundary line inside of a fence they need a fence line agreement. </w:t>
      </w:r>
    </w:p>
    <w:p w:rsidR="00F37A1F" w:rsidRPr="009621B1" w:rsidRDefault="00F37A1F" w:rsidP="00BA1AB0">
      <w:pPr>
        <w:pStyle w:val="ListNumber"/>
        <w:numPr>
          <w:ilvl w:val="0"/>
          <w:numId w:val="0"/>
        </w:numPr>
        <w:spacing w:after="100" w:afterAutospacing="1"/>
        <w:rPr>
          <w:rFonts w:ascii="Times New Roman" w:hAnsi="Times New Roman"/>
          <w:b w:val="0"/>
        </w:rPr>
      </w:pPr>
      <w:r>
        <w:rPr>
          <w:rFonts w:ascii="Times New Roman" w:hAnsi="Times New Roman"/>
          <w:b w:val="0"/>
        </w:rPr>
        <w:t xml:space="preserve">Motion is made </w:t>
      </w:r>
      <w:r w:rsidRPr="000C4F31">
        <w:rPr>
          <w:rFonts w:ascii="Times New Roman" w:hAnsi="Times New Roman"/>
          <w:b w:val="0"/>
        </w:rPr>
        <w:t>by</w:t>
      </w:r>
      <w:r w:rsidR="008A2DBA">
        <w:rPr>
          <w:rFonts w:ascii="Times New Roman" w:hAnsi="Times New Roman"/>
          <w:b w:val="0"/>
        </w:rPr>
        <w:t xml:space="preserve"> Jo-Ann</w:t>
      </w:r>
      <w:r w:rsidR="009621B1">
        <w:rPr>
          <w:rFonts w:ascii="Times New Roman" w:hAnsi="Times New Roman"/>
          <w:b w:val="0"/>
        </w:rPr>
        <w:t>e</w:t>
      </w:r>
      <w:r w:rsidR="008A2DBA">
        <w:rPr>
          <w:rFonts w:ascii="Times New Roman" w:hAnsi="Times New Roman"/>
          <w:b w:val="0"/>
        </w:rPr>
        <w:t xml:space="preserve"> Riley</w:t>
      </w:r>
      <w:r w:rsidRPr="000C4F31">
        <w:rPr>
          <w:rFonts w:ascii="Times New Roman" w:hAnsi="Times New Roman"/>
          <w:b w:val="0"/>
        </w:rPr>
        <w:t xml:space="preserve"> </w:t>
      </w:r>
      <w:r>
        <w:rPr>
          <w:rFonts w:ascii="Times New Roman" w:hAnsi="Times New Roman"/>
          <w:b w:val="0"/>
        </w:rPr>
        <w:t xml:space="preserve">to approve the application of </w:t>
      </w:r>
      <w:r w:rsidRPr="00F37A1F">
        <w:rPr>
          <w:rFonts w:ascii="Times New Roman" w:hAnsi="Times New Roman"/>
          <w:b w:val="0"/>
        </w:rPr>
        <w:t xml:space="preserve">Zachary </w:t>
      </w:r>
      <w:proofErr w:type="spellStart"/>
      <w:r w:rsidRPr="00F37A1F">
        <w:rPr>
          <w:rFonts w:ascii="Times New Roman" w:hAnsi="Times New Roman"/>
          <w:b w:val="0"/>
        </w:rPr>
        <w:t>Jarman</w:t>
      </w:r>
      <w:proofErr w:type="spellEnd"/>
      <w:r w:rsidRPr="00F37A1F">
        <w:rPr>
          <w:rFonts w:ascii="Times New Roman" w:hAnsi="Times New Roman"/>
          <w:b w:val="0"/>
        </w:rPr>
        <w:t xml:space="preserve"> for a 1 lot major subdivision (</w:t>
      </w:r>
      <w:proofErr w:type="spellStart"/>
      <w:r w:rsidRPr="00F37A1F">
        <w:rPr>
          <w:rFonts w:ascii="Times New Roman" w:hAnsi="Times New Roman"/>
          <w:b w:val="0"/>
        </w:rPr>
        <w:t>Jarman</w:t>
      </w:r>
      <w:proofErr w:type="spellEnd"/>
      <w:r w:rsidRPr="00F37A1F">
        <w:rPr>
          <w:rFonts w:ascii="Times New Roman" w:hAnsi="Times New Roman"/>
          <w:b w:val="0"/>
        </w:rPr>
        <w:t xml:space="preserve"> Homestead) East of Mt. Pleasant in the RA-2 Zone. The subdivision would contain 1 lot of 9.85 acres.</w:t>
      </w:r>
      <w:r>
        <w:rPr>
          <w:rFonts w:ascii="Times New Roman" w:hAnsi="Times New Roman"/>
          <w:b w:val="0"/>
        </w:rPr>
        <w:t xml:space="preserve"> </w:t>
      </w:r>
      <w:r w:rsidRPr="00F37A1F">
        <w:rPr>
          <w:rFonts w:ascii="Times New Roman" w:hAnsi="Times New Roman"/>
          <w:i/>
        </w:rPr>
        <w:t>Parcel # S-22420x8</w:t>
      </w:r>
      <w:r w:rsidR="0020040E">
        <w:rPr>
          <w:rFonts w:ascii="Times New Roman" w:hAnsi="Times New Roman"/>
          <w:i/>
        </w:rPr>
        <w:t xml:space="preserve"> </w:t>
      </w:r>
      <w:r w:rsidR="0020040E" w:rsidRPr="0020040E">
        <w:rPr>
          <w:rFonts w:ascii="Times New Roman" w:hAnsi="Times New Roman"/>
          <w:b w:val="0"/>
        </w:rPr>
        <w:t xml:space="preserve">with the amendment that a fence line agreement is submitted. </w:t>
      </w:r>
    </w:p>
    <w:p w:rsidR="00A70234" w:rsidRPr="00850D71" w:rsidRDefault="00F37A1F" w:rsidP="00BA1AB0">
      <w:pPr>
        <w:pStyle w:val="ListNumber"/>
        <w:numPr>
          <w:ilvl w:val="0"/>
          <w:numId w:val="0"/>
        </w:numPr>
        <w:spacing w:after="100" w:afterAutospacing="1"/>
        <w:rPr>
          <w:rFonts w:ascii="Times New Roman" w:hAnsi="Times New Roman"/>
          <w:b w:val="0"/>
        </w:rPr>
      </w:pPr>
      <w:r>
        <w:rPr>
          <w:rFonts w:ascii="Times New Roman" w:hAnsi="Times New Roman"/>
          <w:b w:val="0"/>
        </w:rPr>
        <w:t xml:space="preserve">The motion is seconded by </w:t>
      </w:r>
      <w:r w:rsidR="008A2DBA">
        <w:rPr>
          <w:rFonts w:ascii="Times New Roman" w:hAnsi="Times New Roman"/>
          <w:b w:val="0"/>
        </w:rPr>
        <w:t>Cody Harmer</w:t>
      </w:r>
      <w:r w:rsidRPr="00F10123">
        <w:rPr>
          <w:rFonts w:ascii="Times New Roman" w:hAnsi="Times New Roman"/>
          <w:b w:val="0"/>
        </w:rPr>
        <w:t xml:space="preserve">. All in favor, none opposed. </w:t>
      </w:r>
      <w:r>
        <w:rPr>
          <w:rFonts w:ascii="Times New Roman" w:hAnsi="Times New Roman"/>
          <w:b w:val="0"/>
        </w:rPr>
        <w:t xml:space="preserve"> </w:t>
      </w:r>
      <w:r w:rsidRPr="00F10123">
        <w:rPr>
          <w:rFonts w:ascii="Times New Roman" w:hAnsi="Times New Roman"/>
          <w:b w:val="0"/>
        </w:rPr>
        <w:t>Motion carries.</w:t>
      </w:r>
    </w:p>
    <w:p w:rsidR="00A70234" w:rsidRDefault="00A70234" w:rsidP="00BC293E">
      <w:pPr>
        <w:pStyle w:val="ListNumber"/>
        <w:spacing w:before="100" w:beforeAutospacing="1" w:after="100" w:afterAutospacing="1"/>
        <w:ind w:left="-115"/>
        <w:rPr>
          <w:rFonts w:ascii="Times New Roman" w:hAnsi="Times New Roman"/>
          <w:u w:val="single"/>
        </w:rPr>
      </w:pPr>
      <w:r>
        <w:rPr>
          <w:rFonts w:ascii="Times New Roman" w:hAnsi="Times New Roman"/>
          <w:u w:val="single"/>
        </w:rPr>
        <w:t xml:space="preserve">Samuel </w:t>
      </w:r>
      <w:proofErr w:type="spellStart"/>
      <w:r>
        <w:rPr>
          <w:rFonts w:ascii="Times New Roman" w:hAnsi="Times New Roman"/>
          <w:u w:val="single"/>
        </w:rPr>
        <w:t>Maestas</w:t>
      </w:r>
      <w:proofErr w:type="spellEnd"/>
      <w:r>
        <w:rPr>
          <w:rFonts w:ascii="Times New Roman" w:hAnsi="Times New Roman"/>
          <w:u w:val="single"/>
        </w:rPr>
        <w:t xml:space="preserve"> has applied for a 4 lot major subdivision (Sam </w:t>
      </w:r>
      <w:proofErr w:type="spellStart"/>
      <w:r>
        <w:rPr>
          <w:rFonts w:ascii="Times New Roman" w:hAnsi="Times New Roman"/>
          <w:u w:val="single"/>
        </w:rPr>
        <w:t>Maestas</w:t>
      </w:r>
      <w:proofErr w:type="spellEnd"/>
      <w:r>
        <w:rPr>
          <w:rFonts w:ascii="Times New Roman" w:hAnsi="Times New Roman"/>
          <w:u w:val="single"/>
        </w:rPr>
        <w:t xml:space="preserve"> Subdivision) North of Sterling City located in the RA-2 Zone. The subdivision would contain 4 lots 3.13 acres, 3.99 acres, 4.24 acres and 3.77 acres. Parcel # S-7242X2, S-7256X4 and S-7256X5</w:t>
      </w:r>
    </w:p>
    <w:p w:rsidR="00DD1AC0" w:rsidRPr="00BC293E" w:rsidRDefault="00DD1AC0" w:rsidP="00BC293E">
      <w:pPr>
        <w:pStyle w:val="ListNumber"/>
        <w:numPr>
          <w:ilvl w:val="0"/>
          <w:numId w:val="0"/>
        </w:numPr>
        <w:spacing w:before="100" w:beforeAutospacing="1" w:after="100" w:afterAutospacing="1"/>
        <w:rPr>
          <w:rFonts w:ascii="Times New Roman" w:hAnsi="Times New Roman"/>
          <w:b w:val="0"/>
          <w:u w:val="single"/>
        </w:rPr>
      </w:pPr>
      <w:r w:rsidRPr="00DD1AC0">
        <w:rPr>
          <w:rFonts w:ascii="Times New Roman" w:hAnsi="Times New Roman"/>
          <w:b w:val="0"/>
        </w:rPr>
        <w:t xml:space="preserve">Steven Jenson presents the item. The Mylar copy of the survey has been reviewed and approved by the Recorders office and submitted for final review by the Planning Commission. An Owner Affidavit has been signed and notarized. A septic permit has been obtained. A letter from </w:t>
      </w:r>
      <w:r>
        <w:rPr>
          <w:rFonts w:ascii="Times New Roman" w:hAnsi="Times New Roman"/>
          <w:b w:val="0"/>
        </w:rPr>
        <w:t>Rocky Mountain Power</w:t>
      </w:r>
      <w:r w:rsidRPr="00DD1AC0">
        <w:rPr>
          <w:rFonts w:ascii="Times New Roman" w:hAnsi="Times New Roman"/>
          <w:b w:val="0"/>
        </w:rPr>
        <w:t xml:space="preserve"> has been submitted stating they intend to provide power to the subdivision. The Utah </w:t>
      </w:r>
      <w:r>
        <w:rPr>
          <w:rFonts w:ascii="Times New Roman" w:hAnsi="Times New Roman"/>
          <w:b w:val="0"/>
        </w:rPr>
        <w:t>Division</w:t>
      </w:r>
      <w:r w:rsidRPr="00DD1AC0">
        <w:rPr>
          <w:rFonts w:ascii="Times New Roman" w:hAnsi="Times New Roman"/>
          <w:b w:val="0"/>
        </w:rPr>
        <w:t xml:space="preserve"> of Water Rights show that they have been approved for 4</w:t>
      </w:r>
      <w:r w:rsidR="00C21929">
        <w:rPr>
          <w:rFonts w:ascii="Times New Roman" w:hAnsi="Times New Roman"/>
          <w:b w:val="0"/>
        </w:rPr>
        <w:t>-one</w:t>
      </w:r>
      <w:r>
        <w:rPr>
          <w:rFonts w:ascii="Times New Roman" w:hAnsi="Times New Roman"/>
          <w:b w:val="0"/>
        </w:rPr>
        <w:t xml:space="preserve"> acre feet of </w:t>
      </w:r>
      <w:r w:rsidRPr="00DD1AC0">
        <w:rPr>
          <w:rFonts w:ascii="Times New Roman" w:hAnsi="Times New Roman"/>
          <w:b w:val="0"/>
        </w:rPr>
        <w:t xml:space="preserve">Domestic Use and they meet the minimum requirement of 1 acre feet of flow and the water is in the applicant’s name. </w:t>
      </w:r>
      <w:r w:rsidR="00850D71">
        <w:rPr>
          <w:rFonts w:ascii="Times New Roman" w:hAnsi="Times New Roman"/>
          <w:b w:val="0"/>
        </w:rPr>
        <w:t xml:space="preserve">There have been two shared well agreements submitted. </w:t>
      </w:r>
      <w:r w:rsidRPr="00DD1AC0">
        <w:rPr>
          <w:rFonts w:ascii="Times New Roman" w:hAnsi="Times New Roman"/>
          <w:b w:val="0"/>
        </w:rPr>
        <w:t>Sanpete County Road Supervisor has signed off on their access to the property from the County Road. A police/fire/ambulance waiver has been signed and notarized by the applicant’s. Taxes are up to date and paid. A copy of the current title search has been submitted and shows no issues with the property. All fees have been paid. It is the recommendation of the Zoning office that this application meets all the requirements for approval</w:t>
      </w:r>
      <w:r w:rsidR="008A2DBA">
        <w:rPr>
          <w:rFonts w:ascii="Times New Roman" w:hAnsi="Times New Roman"/>
          <w:b w:val="0"/>
        </w:rPr>
        <w:t xml:space="preserve">. Cody Harmer states that he wants to be on record saying the Mylar that Mr. </w:t>
      </w:r>
      <w:proofErr w:type="spellStart"/>
      <w:r w:rsidR="008A2DBA">
        <w:rPr>
          <w:rFonts w:ascii="Times New Roman" w:hAnsi="Times New Roman"/>
          <w:b w:val="0"/>
        </w:rPr>
        <w:t>Maestas</w:t>
      </w:r>
      <w:proofErr w:type="spellEnd"/>
      <w:r w:rsidR="008A2DBA">
        <w:rPr>
          <w:rFonts w:ascii="Times New Roman" w:hAnsi="Times New Roman"/>
          <w:b w:val="0"/>
        </w:rPr>
        <w:t xml:space="preserve"> presented he </w:t>
      </w:r>
      <w:r w:rsidR="00C21929">
        <w:rPr>
          <w:rFonts w:ascii="Times New Roman" w:hAnsi="Times New Roman"/>
          <w:b w:val="0"/>
        </w:rPr>
        <w:t xml:space="preserve">is how all others should </w:t>
      </w:r>
      <w:r w:rsidR="006E62D0">
        <w:rPr>
          <w:rFonts w:ascii="Times New Roman" w:hAnsi="Times New Roman"/>
          <w:b w:val="0"/>
        </w:rPr>
        <w:t>be like.</w:t>
      </w:r>
      <w:r w:rsidR="008A2DBA">
        <w:rPr>
          <w:rFonts w:ascii="Times New Roman" w:hAnsi="Times New Roman"/>
          <w:b w:val="0"/>
        </w:rPr>
        <w:t xml:space="preserve"> </w:t>
      </w:r>
      <w:r w:rsidR="006E62D0">
        <w:rPr>
          <w:rFonts w:ascii="Times New Roman" w:hAnsi="Times New Roman"/>
          <w:b w:val="0"/>
        </w:rPr>
        <w:t xml:space="preserve">Mrs. Jarrett </w:t>
      </w:r>
      <w:r w:rsidR="008A2DBA">
        <w:rPr>
          <w:rFonts w:ascii="Times New Roman" w:hAnsi="Times New Roman"/>
          <w:b w:val="0"/>
        </w:rPr>
        <w:t>asks,</w:t>
      </w:r>
      <w:r w:rsidR="006E62D0">
        <w:rPr>
          <w:rFonts w:ascii="Times New Roman" w:hAnsi="Times New Roman"/>
          <w:b w:val="0"/>
        </w:rPr>
        <w:t xml:space="preserve"> a question</w:t>
      </w:r>
      <w:r w:rsidR="008A2DBA">
        <w:rPr>
          <w:rFonts w:ascii="Times New Roman" w:hAnsi="Times New Roman"/>
          <w:b w:val="0"/>
        </w:rPr>
        <w:t xml:space="preserve"> relative to the improvement guarantee that is </w:t>
      </w:r>
      <w:r w:rsidR="006E62D0">
        <w:rPr>
          <w:rFonts w:ascii="Times New Roman" w:hAnsi="Times New Roman"/>
          <w:b w:val="0"/>
        </w:rPr>
        <w:t>a part of the Major Subdivision;</w:t>
      </w:r>
      <w:r w:rsidR="008A2DBA">
        <w:rPr>
          <w:rFonts w:ascii="Times New Roman" w:hAnsi="Times New Roman"/>
          <w:b w:val="0"/>
        </w:rPr>
        <w:t xml:space="preserve"> do we have to have proo</w:t>
      </w:r>
      <w:r w:rsidR="006E62D0">
        <w:rPr>
          <w:rFonts w:ascii="Times New Roman" w:hAnsi="Times New Roman"/>
          <w:b w:val="0"/>
        </w:rPr>
        <w:t>f of that? Steven Jenson states</w:t>
      </w:r>
      <w:r w:rsidR="008A2DBA">
        <w:rPr>
          <w:rFonts w:ascii="Times New Roman" w:hAnsi="Times New Roman"/>
          <w:b w:val="0"/>
        </w:rPr>
        <w:t xml:space="preserve"> that there is a cost analysis that shows how much it is going to cost and </w:t>
      </w:r>
      <w:r w:rsidR="00850D71">
        <w:rPr>
          <w:rFonts w:ascii="Times New Roman" w:hAnsi="Times New Roman"/>
          <w:b w:val="0"/>
        </w:rPr>
        <w:t xml:space="preserve">that </w:t>
      </w:r>
      <w:r w:rsidR="008A2DBA">
        <w:rPr>
          <w:rFonts w:ascii="Times New Roman" w:hAnsi="Times New Roman"/>
          <w:b w:val="0"/>
        </w:rPr>
        <w:t xml:space="preserve">goes to the County Commissioners. </w:t>
      </w:r>
    </w:p>
    <w:p w:rsidR="00DD1AC0" w:rsidRPr="00BC293E" w:rsidRDefault="00DD1AC0" w:rsidP="00BC293E">
      <w:pPr>
        <w:pStyle w:val="ListNumber"/>
        <w:numPr>
          <w:ilvl w:val="0"/>
          <w:numId w:val="0"/>
        </w:numPr>
        <w:spacing w:before="100" w:beforeAutospacing="1" w:after="100" w:afterAutospacing="1"/>
        <w:rPr>
          <w:rFonts w:ascii="Times New Roman" w:hAnsi="Times New Roman"/>
          <w:i/>
        </w:rPr>
      </w:pPr>
      <w:r w:rsidRPr="00DD1AC0">
        <w:rPr>
          <w:rFonts w:ascii="Times New Roman" w:hAnsi="Times New Roman"/>
          <w:b w:val="0"/>
        </w:rPr>
        <w:t xml:space="preserve">Motion is made by </w:t>
      </w:r>
      <w:r w:rsidR="008A2DBA">
        <w:rPr>
          <w:rFonts w:ascii="Times New Roman" w:hAnsi="Times New Roman"/>
          <w:b w:val="0"/>
        </w:rPr>
        <w:t>Claudia Jarrett</w:t>
      </w:r>
      <w:r w:rsidRPr="00DD1AC0">
        <w:rPr>
          <w:rFonts w:ascii="Times New Roman" w:hAnsi="Times New Roman"/>
          <w:b w:val="0"/>
        </w:rPr>
        <w:t xml:space="preserve"> to approve the application of Samuel </w:t>
      </w:r>
      <w:proofErr w:type="spellStart"/>
      <w:r w:rsidRPr="00DD1AC0">
        <w:rPr>
          <w:rFonts w:ascii="Times New Roman" w:hAnsi="Times New Roman"/>
          <w:b w:val="0"/>
        </w:rPr>
        <w:t>M</w:t>
      </w:r>
      <w:r>
        <w:rPr>
          <w:rFonts w:ascii="Times New Roman" w:hAnsi="Times New Roman"/>
          <w:b w:val="0"/>
        </w:rPr>
        <w:t>aestas</w:t>
      </w:r>
      <w:proofErr w:type="spellEnd"/>
      <w:r>
        <w:rPr>
          <w:rFonts w:ascii="Times New Roman" w:hAnsi="Times New Roman"/>
          <w:b w:val="0"/>
        </w:rPr>
        <w:t xml:space="preserve"> </w:t>
      </w:r>
      <w:r w:rsidRPr="00DD1AC0">
        <w:rPr>
          <w:rFonts w:ascii="Times New Roman" w:hAnsi="Times New Roman"/>
          <w:b w:val="0"/>
        </w:rPr>
        <w:t xml:space="preserve">for a 4 lot major subdivision (Sam </w:t>
      </w:r>
      <w:proofErr w:type="spellStart"/>
      <w:r w:rsidRPr="00DD1AC0">
        <w:rPr>
          <w:rFonts w:ascii="Times New Roman" w:hAnsi="Times New Roman"/>
          <w:b w:val="0"/>
        </w:rPr>
        <w:t>Maestas</w:t>
      </w:r>
      <w:proofErr w:type="spellEnd"/>
      <w:r w:rsidRPr="00DD1AC0">
        <w:rPr>
          <w:rFonts w:ascii="Times New Roman" w:hAnsi="Times New Roman"/>
          <w:b w:val="0"/>
        </w:rPr>
        <w:t xml:space="preserve"> Subdivision) North of Sterling City located in the RA-2 Zone. The subdivision would contain 4 lots 3.13 acres, 3.99 acres, 4.24 acres and 3.77 acres. </w:t>
      </w:r>
      <w:r w:rsidRPr="005309E9">
        <w:rPr>
          <w:rFonts w:ascii="Times New Roman" w:hAnsi="Times New Roman"/>
          <w:i/>
        </w:rPr>
        <w:t>Parcel # S-7242X2, S-7256X4 and S-7256X5</w:t>
      </w:r>
    </w:p>
    <w:p w:rsidR="00A70234" w:rsidRPr="0020040E" w:rsidRDefault="00DD1AC0" w:rsidP="0020040E">
      <w:pPr>
        <w:pStyle w:val="ListNumber"/>
        <w:numPr>
          <w:ilvl w:val="0"/>
          <w:numId w:val="0"/>
        </w:numPr>
        <w:spacing w:before="100" w:beforeAutospacing="1" w:after="100" w:afterAutospacing="1"/>
        <w:rPr>
          <w:rFonts w:ascii="Times New Roman" w:hAnsi="Times New Roman"/>
          <w:b w:val="0"/>
        </w:rPr>
      </w:pPr>
      <w:r w:rsidRPr="00DD1AC0">
        <w:rPr>
          <w:rFonts w:ascii="Times New Roman" w:hAnsi="Times New Roman"/>
          <w:b w:val="0"/>
        </w:rPr>
        <w:t xml:space="preserve">The motion is seconded by </w:t>
      </w:r>
      <w:r w:rsidR="008A2DBA">
        <w:rPr>
          <w:rFonts w:ascii="Times New Roman" w:hAnsi="Times New Roman"/>
          <w:b w:val="0"/>
        </w:rPr>
        <w:t xml:space="preserve">Curtis </w:t>
      </w:r>
      <w:proofErr w:type="spellStart"/>
      <w:r w:rsidR="008A2DBA">
        <w:rPr>
          <w:rFonts w:ascii="Times New Roman" w:hAnsi="Times New Roman"/>
          <w:b w:val="0"/>
        </w:rPr>
        <w:t>Ludvigson</w:t>
      </w:r>
      <w:proofErr w:type="spellEnd"/>
      <w:r w:rsidRPr="00DD1AC0">
        <w:rPr>
          <w:rFonts w:ascii="Times New Roman" w:hAnsi="Times New Roman"/>
          <w:b w:val="0"/>
        </w:rPr>
        <w:t>. All in favor, none opposed.  Motion carries.</w:t>
      </w:r>
    </w:p>
    <w:p w:rsidR="00A70234" w:rsidRPr="00A70234" w:rsidRDefault="00A70234" w:rsidP="00BC293E">
      <w:pPr>
        <w:pStyle w:val="ListNumber"/>
        <w:spacing w:before="100" w:beforeAutospacing="1" w:after="100" w:afterAutospacing="1"/>
        <w:ind w:left="-115"/>
        <w:rPr>
          <w:rFonts w:ascii="Times New Roman" w:hAnsi="Times New Roman"/>
          <w:u w:val="single"/>
        </w:rPr>
      </w:pPr>
      <w:r>
        <w:rPr>
          <w:rFonts w:ascii="Times New Roman" w:hAnsi="Times New Roman"/>
          <w:u w:val="single"/>
        </w:rPr>
        <w:t>Approval of Minutes</w:t>
      </w:r>
    </w:p>
    <w:p w:rsidR="00BC5A15" w:rsidRPr="0020040E" w:rsidRDefault="00343FFB" w:rsidP="0020040E">
      <w:pPr>
        <w:pStyle w:val="ListNumber"/>
        <w:numPr>
          <w:ilvl w:val="0"/>
          <w:numId w:val="0"/>
        </w:numPr>
        <w:spacing w:before="100" w:beforeAutospacing="1" w:after="100" w:afterAutospacing="1"/>
        <w:rPr>
          <w:rFonts w:ascii="Times New Roman" w:hAnsi="Times New Roman"/>
          <w:b w:val="0"/>
        </w:rPr>
      </w:pPr>
      <w:r w:rsidRPr="003968D4">
        <w:rPr>
          <w:rFonts w:ascii="Times New Roman" w:hAnsi="Times New Roman"/>
          <w:b w:val="0"/>
        </w:rPr>
        <w:t xml:space="preserve">Motion is made by Claudia Jarrett to approve the Planning Commission minutes from </w:t>
      </w:r>
      <w:r w:rsidR="00850D71">
        <w:rPr>
          <w:rFonts w:ascii="Times New Roman" w:hAnsi="Times New Roman"/>
          <w:b w:val="0"/>
        </w:rPr>
        <w:t>May 8</w:t>
      </w:r>
      <w:r w:rsidRPr="003968D4">
        <w:rPr>
          <w:rFonts w:ascii="Times New Roman" w:hAnsi="Times New Roman"/>
          <w:b w:val="0"/>
        </w:rPr>
        <w:t xml:space="preserve">th with no corrections. The motion is seconded by </w:t>
      </w:r>
      <w:r w:rsidR="00850D71">
        <w:rPr>
          <w:rFonts w:ascii="Times New Roman" w:hAnsi="Times New Roman"/>
          <w:b w:val="0"/>
        </w:rPr>
        <w:t>Justin Atkinson</w:t>
      </w:r>
      <w:r w:rsidRPr="003968D4">
        <w:rPr>
          <w:rFonts w:ascii="Times New Roman" w:hAnsi="Times New Roman"/>
          <w:b w:val="0"/>
        </w:rPr>
        <w:t>. All in favor, none opposed and the motion passes.</w:t>
      </w:r>
    </w:p>
    <w:p w:rsidR="00BC293E" w:rsidRDefault="001E0522" w:rsidP="00BC293E">
      <w:pPr>
        <w:pStyle w:val="ListNumber"/>
        <w:spacing w:before="100" w:beforeAutospacing="1" w:after="100" w:afterAutospacing="1"/>
        <w:ind w:left="-115"/>
        <w:rPr>
          <w:rFonts w:ascii="Times New Roman" w:hAnsi="Times New Roman"/>
          <w:u w:val="single"/>
        </w:rPr>
      </w:pPr>
      <w:sdt>
        <w:sdtPr>
          <w:rPr>
            <w:rFonts w:ascii="Times New Roman" w:hAnsi="Times New Roman"/>
            <w:u w:val="single"/>
          </w:rPr>
          <w:alias w:val="Adjournment:"/>
          <w:tag w:val="Adjournment:"/>
          <w:id w:val="-377632383"/>
          <w:placeholder>
            <w:docPart w:val="9183B9A907034F27B8D219C41C32F818"/>
          </w:placeholder>
          <w:temporary/>
          <w:showingPlcHdr/>
          <w15:appearance w15:val="hidden"/>
        </w:sdtPr>
        <w:sdtEndPr/>
        <w:sdtContent>
          <w:r w:rsidR="001A5F4E" w:rsidRPr="00F10123">
            <w:rPr>
              <w:rFonts w:ascii="Times New Roman" w:hAnsi="Times New Roman"/>
              <w:u w:val="single"/>
            </w:rPr>
            <w:t>Adjournment</w:t>
          </w:r>
        </w:sdtContent>
      </w:sdt>
    </w:p>
    <w:p w:rsidR="002F650C" w:rsidRPr="00BC293E" w:rsidRDefault="00BC293E" w:rsidP="00BC293E">
      <w:pPr>
        <w:pStyle w:val="ListNumber"/>
        <w:numPr>
          <w:ilvl w:val="0"/>
          <w:numId w:val="0"/>
        </w:numPr>
        <w:spacing w:before="100" w:beforeAutospacing="1" w:after="100" w:afterAutospacing="1"/>
        <w:rPr>
          <w:rFonts w:ascii="Times New Roman" w:hAnsi="Times New Roman"/>
          <w:u w:val="single"/>
        </w:rPr>
      </w:pPr>
      <w:r w:rsidRPr="00BC293E">
        <w:rPr>
          <w:rFonts w:ascii="Times New Roman" w:hAnsi="Times New Roman"/>
          <w:b w:val="0"/>
        </w:rPr>
        <w:t>With no further business before the Planning Commission, a motion to adjourn is made by</w:t>
      </w:r>
      <w:r w:rsidR="00850D71">
        <w:rPr>
          <w:rFonts w:ascii="Times New Roman" w:hAnsi="Times New Roman"/>
          <w:b w:val="0"/>
        </w:rPr>
        <w:t xml:space="preserve"> Cody Harmer</w:t>
      </w:r>
      <w:r w:rsidRPr="00BC293E">
        <w:rPr>
          <w:rFonts w:ascii="Times New Roman" w:hAnsi="Times New Roman"/>
          <w:b w:val="0"/>
        </w:rPr>
        <w:t>. The motio</w:t>
      </w:r>
      <w:r w:rsidR="00850D71">
        <w:rPr>
          <w:rFonts w:ascii="Times New Roman" w:hAnsi="Times New Roman"/>
          <w:b w:val="0"/>
        </w:rPr>
        <w:t>n is seconded by Jo-Ann</w:t>
      </w:r>
      <w:r w:rsidR="009621B1">
        <w:rPr>
          <w:rFonts w:ascii="Times New Roman" w:hAnsi="Times New Roman"/>
          <w:b w:val="0"/>
        </w:rPr>
        <w:t>e</w:t>
      </w:r>
      <w:r w:rsidR="00850D71">
        <w:rPr>
          <w:rFonts w:ascii="Times New Roman" w:hAnsi="Times New Roman"/>
          <w:b w:val="0"/>
        </w:rPr>
        <w:t xml:space="preserve"> Riley</w:t>
      </w:r>
      <w:r w:rsidRPr="00BC293E">
        <w:rPr>
          <w:rFonts w:ascii="Times New Roman" w:hAnsi="Times New Roman"/>
          <w:b w:val="0"/>
        </w:rPr>
        <w:t xml:space="preserve">.  All in favor, none opposed and the motion passes. </w:t>
      </w:r>
      <w:r w:rsidR="00850D71">
        <w:rPr>
          <w:rFonts w:ascii="Times New Roman" w:hAnsi="Times New Roman"/>
          <w:b w:val="0"/>
        </w:rPr>
        <w:t xml:space="preserve"> The meeting is adjourned at 9:09</w:t>
      </w:r>
      <w:r w:rsidRPr="00BC293E">
        <w:rPr>
          <w:rFonts w:ascii="Times New Roman" w:hAnsi="Times New Roman"/>
          <w:b w:val="0"/>
        </w:rPr>
        <w:t>pm.</w:t>
      </w:r>
    </w:p>
    <w:sectPr w:rsidR="002F650C" w:rsidRPr="00BC293E" w:rsidSect="001E0522">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51E" w:rsidRDefault="009E451E" w:rsidP="002F650C">
      <w:pPr>
        <w:spacing w:after="0" w:line="240" w:lineRule="auto"/>
      </w:pPr>
      <w:r>
        <w:separator/>
      </w:r>
    </w:p>
  </w:endnote>
  <w:endnote w:type="continuationSeparator" w:id="0">
    <w:p w:rsidR="009E451E" w:rsidRDefault="009E451E" w:rsidP="002F6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699" w:rsidRPr="00761699" w:rsidRDefault="00761699" w:rsidP="00761699">
    <w:pPr>
      <w:pStyle w:val="Footer"/>
      <w:jc w:val="center"/>
      <w:rPr>
        <w:sz w:val="12"/>
        <w:szCs w:val="12"/>
      </w:rPr>
    </w:pPr>
    <w:r w:rsidRPr="00761699">
      <w:rPr>
        <w:sz w:val="12"/>
        <w:szCs w:val="12"/>
      </w:rPr>
      <w:t xml:space="preserve">                                                 </w:t>
    </w:r>
    <w:r>
      <w:rPr>
        <w:sz w:val="12"/>
        <w:szCs w:val="12"/>
      </w:rPr>
      <w:tab/>
    </w:r>
    <w:r>
      <w:rPr>
        <w:sz w:val="12"/>
        <w:szCs w:val="12"/>
      </w:rPr>
      <w:tab/>
    </w:r>
    <w:r>
      <w:rPr>
        <w:sz w:val="12"/>
        <w:szCs w:val="12"/>
      </w:rPr>
      <w:tab/>
    </w:r>
    <w:r>
      <w:rPr>
        <w:sz w:val="12"/>
        <w:szCs w:val="12"/>
      </w:rPr>
      <w:tab/>
    </w:r>
    <w:r w:rsidRPr="00761699">
      <w:rPr>
        <w:sz w:val="12"/>
        <w:szCs w:val="12"/>
      </w:rPr>
      <w:t xml:space="preserve"> </w:t>
    </w:r>
    <w:sdt>
      <w:sdtPr>
        <w:rPr>
          <w:sz w:val="12"/>
          <w:szCs w:val="12"/>
        </w:rPr>
        <w:id w:val="-1082522639"/>
        <w:docPartObj>
          <w:docPartGallery w:val="Page Numbers (Bottom of Page)"/>
          <w:docPartUnique/>
        </w:docPartObj>
      </w:sdtPr>
      <w:sdtEndPr>
        <w:rPr>
          <w:noProof/>
        </w:rPr>
      </w:sdtEndPr>
      <w:sdtContent>
        <w:r w:rsidRPr="00761699">
          <w:rPr>
            <w:noProof/>
            <w:sz w:val="12"/>
            <w:szCs w:val="12"/>
          </w:rPr>
          <w:t xml:space="preserve">                           </w:t>
        </w:r>
        <w:r>
          <w:rPr>
            <w:noProof/>
            <w:sz w:val="12"/>
            <w:szCs w:val="12"/>
          </w:rPr>
          <w:t xml:space="preserve">  </w:t>
        </w:r>
        <w:r w:rsidRPr="00761699">
          <w:rPr>
            <w:noProof/>
            <w:sz w:val="12"/>
            <w:szCs w:val="12"/>
          </w:rPr>
          <w:t xml:space="preserve">  </w:t>
        </w:r>
        <w:r w:rsidR="001963DF">
          <w:rPr>
            <w:noProof/>
            <w:sz w:val="12"/>
            <w:szCs w:val="12"/>
          </w:rPr>
          <w:t>June 12</w:t>
        </w:r>
        <w:r w:rsidRPr="00761699">
          <w:rPr>
            <w:noProof/>
            <w:sz w:val="12"/>
            <w:szCs w:val="12"/>
          </w:rPr>
          <w:t>, 2024</w:t>
        </w:r>
      </w:sdtContent>
    </w:sdt>
  </w:p>
  <w:p w:rsidR="002F650C" w:rsidRDefault="002F65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51E" w:rsidRDefault="009E451E" w:rsidP="002F650C">
      <w:pPr>
        <w:spacing w:after="0" w:line="240" w:lineRule="auto"/>
      </w:pPr>
      <w:r>
        <w:separator/>
      </w:r>
    </w:p>
  </w:footnote>
  <w:footnote w:type="continuationSeparator" w:id="0">
    <w:p w:rsidR="009E451E" w:rsidRDefault="009E451E" w:rsidP="002F6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0C" w:rsidRPr="002F650C" w:rsidRDefault="002F650C" w:rsidP="002F650C">
    <w:pPr>
      <w:pStyle w:val="Header"/>
      <w:jc w:val="center"/>
      <w:rPr>
        <w:rFonts w:ascii="Times New Roman" w:hAnsi="Times New Roman" w:cs="Times New Roman"/>
        <w:sz w:val="24"/>
        <w:szCs w:val="24"/>
      </w:rPr>
    </w:pPr>
    <w:r w:rsidRPr="002F650C">
      <w:rPr>
        <w:rFonts w:ascii="Times New Roman" w:hAnsi="Times New Roman" w:cs="Times New Roman"/>
        <w:b/>
        <w:sz w:val="32"/>
        <w:szCs w:val="32"/>
      </w:rPr>
      <w:t>Sanpete County Planning Commission Meeting</w:t>
    </w:r>
    <w:r>
      <w:rPr>
        <w:rFonts w:ascii="Times New Roman" w:hAnsi="Times New Roman" w:cs="Times New Roman"/>
        <w:b/>
        <w:sz w:val="32"/>
        <w:szCs w:val="32"/>
      </w:rPr>
      <w:br/>
    </w:r>
    <w:r w:rsidR="001963DF">
      <w:rPr>
        <w:rFonts w:ascii="Times New Roman" w:hAnsi="Times New Roman" w:cs="Times New Roman"/>
        <w:sz w:val="24"/>
        <w:szCs w:val="24"/>
      </w:rPr>
      <w:t>June</w:t>
    </w:r>
    <w:r w:rsidR="003C4FCE">
      <w:rPr>
        <w:rFonts w:ascii="Times New Roman" w:hAnsi="Times New Roman" w:cs="Times New Roman"/>
        <w:sz w:val="24"/>
        <w:szCs w:val="24"/>
      </w:rPr>
      <w:t xml:space="preserve"> </w:t>
    </w:r>
    <w:r w:rsidR="001963DF">
      <w:rPr>
        <w:rFonts w:ascii="Times New Roman" w:hAnsi="Times New Roman" w:cs="Times New Roman"/>
        <w:sz w:val="24"/>
        <w:szCs w:val="24"/>
      </w:rPr>
      <w:t>12</w:t>
    </w:r>
    <w:r w:rsidRPr="002F650C">
      <w:rPr>
        <w:rFonts w:ascii="Times New Roman" w:hAnsi="Times New Roman" w:cs="Times New Roman"/>
        <w:sz w:val="24"/>
        <w:szCs w:val="24"/>
      </w:rPr>
      <w:t>, 2024</w:t>
    </w:r>
    <w:r w:rsidR="002F5DE4">
      <w:rPr>
        <w:rFonts w:ascii="Times New Roman" w:hAnsi="Times New Roman" w:cs="Times New Roman"/>
        <w:sz w:val="24"/>
        <w:szCs w:val="24"/>
      </w:rPr>
      <w:t>, 6:30 PM</w:t>
    </w:r>
  </w:p>
  <w:p w:rsidR="002F650C" w:rsidRPr="002F650C" w:rsidRDefault="002F650C" w:rsidP="002F650C">
    <w:pPr>
      <w:pStyle w:val="Header"/>
      <w:jc w:val="center"/>
      <w:rPr>
        <w:rFonts w:ascii="Times New Roman" w:hAnsi="Times New Roman" w:cs="Times New Roman"/>
        <w:sz w:val="24"/>
        <w:szCs w:val="24"/>
      </w:rPr>
    </w:pPr>
    <w:r w:rsidRPr="002F650C">
      <w:rPr>
        <w:rFonts w:ascii="Times New Roman" w:hAnsi="Times New Roman" w:cs="Times New Roman"/>
        <w:sz w:val="24"/>
        <w:szCs w:val="24"/>
      </w:rPr>
      <w:t>Sanpete County Courthouse, 160 North Main, Room 101, Manti, Utah</w:t>
    </w:r>
  </w:p>
  <w:p w:rsidR="002F650C" w:rsidRDefault="002F65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53964"/>
    <w:multiLevelType w:val="hybridMultilevel"/>
    <w:tmpl w:val="C7886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C4BA6"/>
    <w:multiLevelType w:val="hybridMultilevel"/>
    <w:tmpl w:val="E0C0A626"/>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 w15:restartNumberingAfterBreak="0">
    <w:nsid w:val="40856772"/>
    <w:multiLevelType w:val="multilevel"/>
    <w:tmpl w:val="454832BC"/>
    <w:lvl w:ilvl="0">
      <w:start w:val="1"/>
      <w:numFmt w:val="upperRoman"/>
      <w:pStyle w:val="ListNumber"/>
      <w:lvlText w:val="%1."/>
      <w:lvlJc w:val="right"/>
      <w:pPr>
        <w:ind w:left="173" w:hanging="173"/>
      </w:pPr>
      <w:rPr>
        <w:rFonts w:ascii="Times New Roman" w:hAnsi="Times New Roman" w:cs="Times New Roman" w:hint="default"/>
        <w:b/>
        <w:i w:val="0"/>
        <w:sz w:val="24"/>
      </w:rPr>
    </w:lvl>
    <w:lvl w:ilvl="1">
      <w:start w:val="1"/>
      <w:numFmt w:val="decimal"/>
      <w:pStyle w:val="ListNumber2"/>
      <w:lvlText w:val="%2."/>
      <w:lvlJc w:val="left"/>
      <w:pPr>
        <w:ind w:left="720" w:hanging="588"/>
      </w:pPr>
      <w:rPr>
        <w:rFonts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 w15:restartNumberingAfterBreak="0">
    <w:nsid w:val="697C0E38"/>
    <w:multiLevelType w:val="hybridMultilevel"/>
    <w:tmpl w:val="422E4364"/>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 w15:restartNumberingAfterBreak="0">
    <w:nsid w:val="71A93C73"/>
    <w:multiLevelType w:val="hybridMultilevel"/>
    <w:tmpl w:val="C81A4B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0C"/>
    <w:rsid w:val="000008EC"/>
    <w:rsid w:val="0001704D"/>
    <w:rsid w:val="00033A99"/>
    <w:rsid w:val="00050E4C"/>
    <w:rsid w:val="00054615"/>
    <w:rsid w:val="00056D14"/>
    <w:rsid w:val="00063704"/>
    <w:rsid w:val="00073E2D"/>
    <w:rsid w:val="0008266A"/>
    <w:rsid w:val="0009435D"/>
    <w:rsid w:val="000B2941"/>
    <w:rsid w:val="000C4F31"/>
    <w:rsid w:val="000F14AC"/>
    <w:rsid w:val="00122AEB"/>
    <w:rsid w:val="00136DD4"/>
    <w:rsid w:val="001542A9"/>
    <w:rsid w:val="00161A54"/>
    <w:rsid w:val="001643B8"/>
    <w:rsid w:val="00164E05"/>
    <w:rsid w:val="001766CA"/>
    <w:rsid w:val="00177156"/>
    <w:rsid w:val="0018214C"/>
    <w:rsid w:val="001827B7"/>
    <w:rsid w:val="0019263F"/>
    <w:rsid w:val="00196251"/>
    <w:rsid w:val="001963DF"/>
    <w:rsid w:val="001A5F4E"/>
    <w:rsid w:val="001C0F60"/>
    <w:rsid w:val="001D21AE"/>
    <w:rsid w:val="001D566B"/>
    <w:rsid w:val="001D5C71"/>
    <w:rsid w:val="001E0522"/>
    <w:rsid w:val="001E761A"/>
    <w:rsid w:val="001F5E8A"/>
    <w:rsid w:val="0020040E"/>
    <w:rsid w:val="00210836"/>
    <w:rsid w:val="00240A9A"/>
    <w:rsid w:val="00251521"/>
    <w:rsid w:val="00255654"/>
    <w:rsid w:val="00263C1D"/>
    <w:rsid w:val="00274A1C"/>
    <w:rsid w:val="00282253"/>
    <w:rsid w:val="00287A65"/>
    <w:rsid w:val="002929A2"/>
    <w:rsid w:val="002968D2"/>
    <w:rsid w:val="002A56E7"/>
    <w:rsid w:val="002C19B1"/>
    <w:rsid w:val="002D39AC"/>
    <w:rsid w:val="002F5DE4"/>
    <w:rsid w:val="002F650C"/>
    <w:rsid w:val="002F7061"/>
    <w:rsid w:val="003032FD"/>
    <w:rsid w:val="00311D3A"/>
    <w:rsid w:val="00322ED9"/>
    <w:rsid w:val="00343FFB"/>
    <w:rsid w:val="00351C00"/>
    <w:rsid w:val="003665E1"/>
    <w:rsid w:val="003968D4"/>
    <w:rsid w:val="003A2AE2"/>
    <w:rsid w:val="003A2B58"/>
    <w:rsid w:val="003A7174"/>
    <w:rsid w:val="003C4FCE"/>
    <w:rsid w:val="003E5113"/>
    <w:rsid w:val="003F0EBE"/>
    <w:rsid w:val="0041168C"/>
    <w:rsid w:val="00421B75"/>
    <w:rsid w:val="00424645"/>
    <w:rsid w:val="00427BB7"/>
    <w:rsid w:val="0043449C"/>
    <w:rsid w:val="00446B7B"/>
    <w:rsid w:val="00453DC6"/>
    <w:rsid w:val="00454689"/>
    <w:rsid w:val="00463208"/>
    <w:rsid w:val="00475C75"/>
    <w:rsid w:val="00485B7C"/>
    <w:rsid w:val="004B0D2F"/>
    <w:rsid w:val="004B46C8"/>
    <w:rsid w:val="004B678F"/>
    <w:rsid w:val="004C7E95"/>
    <w:rsid w:val="004D698A"/>
    <w:rsid w:val="004E69AF"/>
    <w:rsid w:val="004F57CA"/>
    <w:rsid w:val="00504E89"/>
    <w:rsid w:val="00507BE4"/>
    <w:rsid w:val="00521F98"/>
    <w:rsid w:val="00525B1C"/>
    <w:rsid w:val="005309E9"/>
    <w:rsid w:val="00533B3C"/>
    <w:rsid w:val="00535C3D"/>
    <w:rsid w:val="00536A9E"/>
    <w:rsid w:val="00553DA4"/>
    <w:rsid w:val="00562195"/>
    <w:rsid w:val="00570F01"/>
    <w:rsid w:val="0059461B"/>
    <w:rsid w:val="005A00DE"/>
    <w:rsid w:val="005A25CC"/>
    <w:rsid w:val="005B22BD"/>
    <w:rsid w:val="005C2411"/>
    <w:rsid w:val="005C723F"/>
    <w:rsid w:val="005D26B6"/>
    <w:rsid w:val="005D5D3A"/>
    <w:rsid w:val="005E5058"/>
    <w:rsid w:val="005E6522"/>
    <w:rsid w:val="005F485D"/>
    <w:rsid w:val="00616AAA"/>
    <w:rsid w:val="00621A98"/>
    <w:rsid w:val="00625294"/>
    <w:rsid w:val="006475CE"/>
    <w:rsid w:val="00650C93"/>
    <w:rsid w:val="00672F66"/>
    <w:rsid w:val="00694F5F"/>
    <w:rsid w:val="006A3FA6"/>
    <w:rsid w:val="006A5797"/>
    <w:rsid w:val="006A5BFC"/>
    <w:rsid w:val="006A7196"/>
    <w:rsid w:val="006B1A54"/>
    <w:rsid w:val="006B44C3"/>
    <w:rsid w:val="006B61C0"/>
    <w:rsid w:val="006C1A48"/>
    <w:rsid w:val="006C6780"/>
    <w:rsid w:val="006E62D0"/>
    <w:rsid w:val="00731380"/>
    <w:rsid w:val="007336CF"/>
    <w:rsid w:val="0073678E"/>
    <w:rsid w:val="00741F39"/>
    <w:rsid w:val="00761699"/>
    <w:rsid w:val="007733A7"/>
    <w:rsid w:val="00791F67"/>
    <w:rsid w:val="007974F5"/>
    <w:rsid w:val="007A679C"/>
    <w:rsid w:val="007B2E5B"/>
    <w:rsid w:val="007B4B6C"/>
    <w:rsid w:val="007E6080"/>
    <w:rsid w:val="007F0C31"/>
    <w:rsid w:val="008013B4"/>
    <w:rsid w:val="00814299"/>
    <w:rsid w:val="00850D71"/>
    <w:rsid w:val="00851262"/>
    <w:rsid w:val="00851FD2"/>
    <w:rsid w:val="00861DF2"/>
    <w:rsid w:val="00870E18"/>
    <w:rsid w:val="008A133B"/>
    <w:rsid w:val="008A1B53"/>
    <w:rsid w:val="008A2DBA"/>
    <w:rsid w:val="008E4207"/>
    <w:rsid w:val="008E4725"/>
    <w:rsid w:val="00916B59"/>
    <w:rsid w:val="009175A3"/>
    <w:rsid w:val="009368F8"/>
    <w:rsid w:val="00940E68"/>
    <w:rsid w:val="009448A7"/>
    <w:rsid w:val="009514F3"/>
    <w:rsid w:val="00952A5B"/>
    <w:rsid w:val="009621B1"/>
    <w:rsid w:val="009640AE"/>
    <w:rsid w:val="009667C3"/>
    <w:rsid w:val="0097361A"/>
    <w:rsid w:val="00973ABF"/>
    <w:rsid w:val="009903E4"/>
    <w:rsid w:val="00990FFB"/>
    <w:rsid w:val="009A2132"/>
    <w:rsid w:val="009B0B9F"/>
    <w:rsid w:val="009B1326"/>
    <w:rsid w:val="009B3843"/>
    <w:rsid w:val="009E451E"/>
    <w:rsid w:val="009E598C"/>
    <w:rsid w:val="009F306F"/>
    <w:rsid w:val="009F3857"/>
    <w:rsid w:val="00A05EBE"/>
    <w:rsid w:val="00A13FAA"/>
    <w:rsid w:val="00A177A8"/>
    <w:rsid w:val="00A26161"/>
    <w:rsid w:val="00A674AE"/>
    <w:rsid w:val="00A677D6"/>
    <w:rsid w:val="00A70234"/>
    <w:rsid w:val="00A91BBB"/>
    <w:rsid w:val="00A944C0"/>
    <w:rsid w:val="00AD25C5"/>
    <w:rsid w:val="00AF2ABB"/>
    <w:rsid w:val="00B03603"/>
    <w:rsid w:val="00B04268"/>
    <w:rsid w:val="00B255FB"/>
    <w:rsid w:val="00B265BA"/>
    <w:rsid w:val="00B3136D"/>
    <w:rsid w:val="00B44A70"/>
    <w:rsid w:val="00B46E97"/>
    <w:rsid w:val="00B47B0C"/>
    <w:rsid w:val="00B6564A"/>
    <w:rsid w:val="00B911C0"/>
    <w:rsid w:val="00B9415B"/>
    <w:rsid w:val="00B95FB6"/>
    <w:rsid w:val="00BA1AB0"/>
    <w:rsid w:val="00BC1408"/>
    <w:rsid w:val="00BC293E"/>
    <w:rsid w:val="00BC5A15"/>
    <w:rsid w:val="00BD5160"/>
    <w:rsid w:val="00BD5169"/>
    <w:rsid w:val="00C054E5"/>
    <w:rsid w:val="00C05881"/>
    <w:rsid w:val="00C15843"/>
    <w:rsid w:val="00C2154D"/>
    <w:rsid w:val="00C21929"/>
    <w:rsid w:val="00C22F24"/>
    <w:rsid w:val="00C47DBE"/>
    <w:rsid w:val="00C628E1"/>
    <w:rsid w:val="00C64FB0"/>
    <w:rsid w:val="00C77F9A"/>
    <w:rsid w:val="00CB58BA"/>
    <w:rsid w:val="00CC4A62"/>
    <w:rsid w:val="00CD0F8B"/>
    <w:rsid w:val="00CD181D"/>
    <w:rsid w:val="00CE7954"/>
    <w:rsid w:val="00CF2E81"/>
    <w:rsid w:val="00CF6336"/>
    <w:rsid w:val="00D250FE"/>
    <w:rsid w:val="00D306A4"/>
    <w:rsid w:val="00D34532"/>
    <w:rsid w:val="00D50DC5"/>
    <w:rsid w:val="00D53546"/>
    <w:rsid w:val="00D54E31"/>
    <w:rsid w:val="00D60071"/>
    <w:rsid w:val="00D62862"/>
    <w:rsid w:val="00D74705"/>
    <w:rsid w:val="00D75042"/>
    <w:rsid w:val="00D75368"/>
    <w:rsid w:val="00DA2D27"/>
    <w:rsid w:val="00DB222F"/>
    <w:rsid w:val="00DC2DD5"/>
    <w:rsid w:val="00DC415C"/>
    <w:rsid w:val="00DD1AC0"/>
    <w:rsid w:val="00DD5A1F"/>
    <w:rsid w:val="00DD7226"/>
    <w:rsid w:val="00E00D9E"/>
    <w:rsid w:val="00E01971"/>
    <w:rsid w:val="00E02623"/>
    <w:rsid w:val="00E040DB"/>
    <w:rsid w:val="00E0639E"/>
    <w:rsid w:val="00E207A4"/>
    <w:rsid w:val="00E21A23"/>
    <w:rsid w:val="00E21E9A"/>
    <w:rsid w:val="00E2754A"/>
    <w:rsid w:val="00E46FDC"/>
    <w:rsid w:val="00E514EE"/>
    <w:rsid w:val="00E564AA"/>
    <w:rsid w:val="00E60540"/>
    <w:rsid w:val="00E75FDD"/>
    <w:rsid w:val="00E82F6C"/>
    <w:rsid w:val="00EA23BF"/>
    <w:rsid w:val="00EA61FD"/>
    <w:rsid w:val="00EA7607"/>
    <w:rsid w:val="00EC0D61"/>
    <w:rsid w:val="00EC18AE"/>
    <w:rsid w:val="00EE0322"/>
    <w:rsid w:val="00EE43F4"/>
    <w:rsid w:val="00EE6095"/>
    <w:rsid w:val="00EF1B83"/>
    <w:rsid w:val="00F0182B"/>
    <w:rsid w:val="00F02E5F"/>
    <w:rsid w:val="00F0533C"/>
    <w:rsid w:val="00F10123"/>
    <w:rsid w:val="00F332BF"/>
    <w:rsid w:val="00F37576"/>
    <w:rsid w:val="00F37A1F"/>
    <w:rsid w:val="00F510A2"/>
    <w:rsid w:val="00F55F5D"/>
    <w:rsid w:val="00F626B7"/>
    <w:rsid w:val="00F65A53"/>
    <w:rsid w:val="00F67975"/>
    <w:rsid w:val="00F91EEC"/>
    <w:rsid w:val="00FA4432"/>
    <w:rsid w:val="00FA5199"/>
    <w:rsid w:val="00FC35CA"/>
    <w:rsid w:val="00FC3A40"/>
    <w:rsid w:val="00FC677A"/>
    <w:rsid w:val="00FD41E9"/>
    <w:rsid w:val="00FD7F35"/>
    <w:rsid w:val="00FF24BE"/>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chartTrackingRefBased/>
  <w15:docId w15:val="{834FEA44-E09B-450C-9FAA-C5DCF2C9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50C"/>
  </w:style>
  <w:style w:type="paragraph" w:styleId="Footer">
    <w:name w:val="footer"/>
    <w:basedOn w:val="Normal"/>
    <w:link w:val="FooterChar"/>
    <w:uiPriority w:val="99"/>
    <w:unhideWhenUsed/>
    <w:rsid w:val="002F6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50C"/>
  </w:style>
  <w:style w:type="paragraph" w:styleId="Date">
    <w:name w:val="Date"/>
    <w:basedOn w:val="Normal"/>
    <w:next w:val="Normal"/>
    <w:link w:val="DateChar"/>
    <w:uiPriority w:val="10"/>
    <w:qFormat/>
    <w:rsid w:val="002F650C"/>
    <w:pPr>
      <w:spacing w:after="480" w:line="276" w:lineRule="auto"/>
      <w:ind w:left="173"/>
      <w:jc w:val="center"/>
    </w:pPr>
    <w:rPr>
      <w:rFonts w:eastAsia="Times New Roman" w:cs="Times New Roman"/>
      <w:sz w:val="24"/>
      <w:szCs w:val="24"/>
    </w:rPr>
  </w:style>
  <w:style w:type="character" w:customStyle="1" w:styleId="DateChar">
    <w:name w:val="Date Char"/>
    <w:basedOn w:val="DefaultParagraphFont"/>
    <w:link w:val="Date"/>
    <w:uiPriority w:val="10"/>
    <w:rsid w:val="002F650C"/>
    <w:rPr>
      <w:rFonts w:eastAsia="Times New Roman" w:cs="Times New Roman"/>
      <w:sz w:val="24"/>
      <w:szCs w:val="24"/>
    </w:rPr>
  </w:style>
  <w:style w:type="paragraph" w:styleId="ListParagraph">
    <w:name w:val="List Paragraph"/>
    <w:basedOn w:val="Normal"/>
    <w:uiPriority w:val="34"/>
    <w:qFormat/>
    <w:rsid w:val="001A5F4E"/>
    <w:pPr>
      <w:ind w:left="720"/>
      <w:contextualSpacing/>
    </w:pPr>
  </w:style>
  <w:style w:type="paragraph" w:styleId="ListNumber">
    <w:name w:val="List Number"/>
    <w:basedOn w:val="Normal"/>
    <w:uiPriority w:val="12"/>
    <w:qFormat/>
    <w:rsid w:val="001A5F4E"/>
    <w:pPr>
      <w:numPr>
        <w:numId w:val="2"/>
      </w:numPr>
      <w:spacing w:after="200" w:line="276" w:lineRule="auto"/>
    </w:pPr>
    <w:rPr>
      <w:rFonts w:eastAsia="Times New Roman" w:cs="Times New Roman"/>
      <w:b/>
      <w:sz w:val="24"/>
      <w:szCs w:val="24"/>
    </w:rPr>
  </w:style>
  <w:style w:type="paragraph" w:styleId="ListNumber2">
    <w:name w:val="List Number 2"/>
    <w:basedOn w:val="Normal"/>
    <w:uiPriority w:val="12"/>
    <w:unhideWhenUsed/>
    <w:qFormat/>
    <w:rsid w:val="001A5F4E"/>
    <w:pPr>
      <w:numPr>
        <w:ilvl w:val="1"/>
        <w:numId w:val="2"/>
      </w:numPr>
      <w:spacing w:after="200" w:line="276" w:lineRule="auto"/>
    </w:pPr>
    <w:rPr>
      <w:rFonts w:eastAsia="Times New Roman" w:cs="Times New Roman"/>
      <w:sz w:val="24"/>
      <w:szCs w:val="24"/>
    </w:rPr>
  </w:style>
  <w:style w:type="character" w:styleId="LineNumber">
    <w:name w:val="line number"/>
    <w:basedOn w:val="DefaultParagraphFont"/>
    <w:uiPriority w:val="99"/>
    <w:semiHidden/>
    <w:unhideWhenUsed/>
    <w:rsid w:val="00054615"/>
  </w:style>
  <w:style w:type="paragraph" w:styleId="BalloonText">
    <w:name w:val="Balloon Text"/>
    <w:basedOn w:val="Normal"/>
    <w:link w:val="BalloonTextChar"/>
    <w:uiPriority w:val="99"/>
    <w:semiHidden/>
    <w:unhideWhenUsed/>
    <w:rsid w:val="00801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3B4"/>
    <w:rPr>
      <w:rFonts w:ascii="Segoe UI" w:hAnsi="Segoe UI" w:cs="Segoe UI"/>
      <w:sz w:val="18"/>
      <w:szCs w:val="18"/>
    </w:rPr>
  </w:style>
  <w:style w:type="paragraph" w:styleId="NormalWeb">
    <w:name w:val="Normal (Web)"/>
    <w:basedOn w:val="Normal"/>
    <w:uiPriority w:val="99"/>
    <w:unhideWhenUsed/>
    <w:rsid w:val="009667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892CBF45F04335917E1A22FD8F4DD5"/>
        <w:category>
          <w:name w:val="General"/>
          <w:gallery w:val="placeholder"/>
        </w:category>
        <w:types>
          <w:type w:val="bbPlcHdr"/>
        </w:types>
        <w:behaviors>
          <w:behavior w:val="content"/>
        </w:behaviors>
        <w:guid w:val="{34F5AF19-B8AC-4FFD-87CC-42FD688DE394}"/>
      </w:docPartPr>
      <w:docPartBody>
        <w:p w:rsidR="00B026A7" w:rsidRDefault="00D943A2" w:rsidP="00D943A2">
          <w:pPr>
            <w:pStyle w:val="A3892CBF45F04335917E1A22FD8F4DD5"/>
          </w:pPr>
          <w:r w:rsidRPr="002F76DA">
            <w:rPr>
              <w:rFonts w:asciiTheme="majorHAnsi" w:hAnsiTheme="majorHAnsi"/>
              <w:sz w:val="20"/>
            </w:rPr>
            <w:t>Attendees:</w:t>
          </w:r>
        </w:p>
      </w:docPartBody>
    </w:docPart>
    <w:docPart>
      <w:docPartPr>
        <w:name w:val="9183B9A907034F27B8D219C41C32F818"/>
        <w:category>
          <w:name w:val="General"/>
          <w:gallery w:val="placeholder"/>
        </w:category>
        <w:types>
          <w:type w:val="bbPlcHdr"/>
        </w:types>
        <w:behaviors>
          <w:behavior w:val="content"/>
        </w:behaviors>
        <w:guid w:val="{F70CF4ED-6702-47C7-A119-0381BD5761AC}"/>
      </w:docPartPr>
      <w:docPartBody>
        <w:p w:rsidR="00B026A7" w:rsidRDefault="00D943A2" w:rsidP="00D943A2">
          <w:pPr>
            <w:pStyle w:val="9183B9A907034F27B8D219C41C32F818"/>
          </w:pPr>
          <w:r w:rsidRPr="002F76DA">
            <w:t>Adjournment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A2"/>
    <w:rsid w:val="009E11AF"/>
    <w:rsid w:val="00A45A4E"/>
    <w:rsid w:val="00B026A7"/>
    <w:rsid w:val="00D9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8FA90A48D34DA6828FB4FE85A2D246">
    <w:name w:val="038FA90A48D34DA6828FB4FE85A2D246"/>
    <w:rsid w:val="00D943A2"/>
  </w:style>
  <w:style w:type="paragraph" w:customStyle="1" w:styleId="9F5CB3EA18FE4E8CA8D0FF8CD5BB8C97">
    <w:name w:val="9F5CB3EA18FE4E8CA8D0FF8CD5BB8C97"/>
    <w:rsid w:val="00D943A2"/>
  </w:style>
  <w:style w:type="paragraph" w:customStyle="1" w:styleId="A3892CBF45F04335917E1A22FD8F4DD5">
    <w:name w:val="A3892CBF45F04335917E1A22FD8F4DD5"/>
    <w:rsid w:val="00D943A2"/>
  </w:style>
  <w:style w:type="paragraph" w:customStyle="1" w:styleId="6CEA570F96FC4C59BE9649A7B415C0DB">
    <w:name w:val="6CEA570F96FC4C59BE9649A7B415C0DB"/>
    <w:rsid w:val="00D943A2"/>
  </w:style>
  <w:style w:type="paragraph" w:customStyle="1" w:styleId="BC832BA60222430396F2EFBDA9799F97">
    <w:name w:val="BC832BA60222430396F2EFBDA9799F97"/>
    <w:rsid w:val="00D943A2"/>
  </w:style>
  <w:style w:type="paragraph" w:customStyle="1" w:styleId="A5A066E20033469CA8EFAAC94FCBDAC9">
    <w:name w:val="A5A066E20033469CA8EFAAC94FCBDAC9"/>
    <w:rsid w:val="00D943A2"/>
  </w:style>
  <w:style w:type="paragraph" w:customStyle="1" w:styleId="D71BC310FB714A8C9BD34B0F1DAEBB45">
    <w:name w:val="D71BC310FB714A8C9BD34B0F1DAEBB45"/>
    <w:rsid w:val="00D943A2"/>
  </w:style>
  <w:style w:type="paragraph" w:customStyle="1" w:styleId="CC6B51D192494EBCAE6D71983F5426C3">
    <w:name w:val="CC6B51D192494EBCAE6D71983F5426C3"/>
    <w:rsid w:val="00D943A2"/>
  </w:style>
  <w:style w:type="paragraph" w:customStyle="1" w:styleId="4D747A75C90847A1A4249CB09811D6AD">
    <w:name w:val="4D747A75C90847A1A4249CB09811D6AD"/>
    <w:rsid w:val="00D943A2"/>
  </w:style>
  <w:style w:type="paragraph" w:customStyle="1" w:styleId="F7725920974D4D3694DC4960DF19356E">
    <w:name w:val="F7725920974D4D3694DC4960DF19356E"/>
    <w:rsid w:val="00D943A2"/>
  </w:style>
  <w:style w:type="paragraph" w:customStyle="1" w:styleId="ED01E2D7CF6049B0803D8883494C9DC6">
    <w:name w:val="ED01E2D7CF6049B0803D8883494C9DC6"/>
    <w:rsid w:val="00D943A2"/>
  </w:style>
  <w:style w:type="paragraph" w:customStyle="1" w:styleId="3AD08B6909D84DE4B7B73CA3CF747CFC">
    <w:name w:val="3AD08B6909D84DE4B7B73CA3CF747CFC"/>
    <w:rsid w:val="00D943A2"/>
  </w:style>
  <w:style w:type="paragraph" w:customStyle="1" w:styleId="611D8125E2184EC794AC87FDB43EEFED">
    <w:name w:val="611D8125E2184EC794AC87FDB43EEFED"/>
    <w:rsid w:val="00D943A2"/>
  </w:style>
  <w:style w:type="paragraph" w:customStyle="1" w:styleId="9183B9A907034F27B8D219C41C32F818">
    <w:name w:val="9183B9A907034F27B8D219C41C32F818"/>
    <w:rsid w:val="00D943A2"/>
  </w:style>
  <w:style w:type="paragraph" w:customStyle="1" w:styleId="4F6E1A0CB0B84089B733E86F2F9078FD">
    <w:name w:val="4F6E1A0CB0B84089B733E86F2F9078FD"/>
    <w:rsid w:val="00D943A2"/>
  </w:style>
  <w:style w:type="paragraph" w:customStyle="1" w:styleId="5AEAE31CEFF742FC966F7DD0C317AAB1">
    <w:name w:val="5AEAE31CEFF742FC966F7DD0C317AAB1"/>
    <w:rsid w:val="00D94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E2538-E63E-4684-A5BB-42937A94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6</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13</cp:revision>
  <cp:lastPrinted>2024-07-08T19:30:00Z</cp:lastPrinted>
  <dcterms:created xsi:type="dcterms:W3CDTF">2024-06-12T19:15:00Z</dcterms:created>
  <dcterms:modified xsi:type="dcterms:W3CDTF">2024-07-22T16:41:00Z</dcterms:modified>
</cp:coreProperties>
</file>