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6F0C84" w:rsidRDefault="004A3048">
      <w:pPr>
        <w:pStyle w:val="Title"/>
      </w:pPr>
      <w:r>
        <w:t>CITY OF OREM</w:t>
      </w:r>
    </w:p>
    <w:p w14:paraId="00000002" w14:textId="77777777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NOTICE OF PLANNING COMMISSION</w:t>
      </w:r>
    </w:p>
    <w:p w14:paraId="00000003" w14:textId="77777777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HEARING</w:t>
      </w:r>
    </w:p>
    <w:p w14:paraId="00000004" w14:textId="77777777" w:rsidR="006F0C84" w:rsidRDefault="006F0C84">
      <w:pPr>
        <w:jc w:val="both"/>
        <w:rPr>
          <w:sz w:val="24"/>
          <w:szCs w:val="24"/>
        </w:rPr>
      </w:pPr>
    </w:p>
    <w:p w14:paraId="00000005" w14:textId="3B9C5394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The Planning Commission will hold the following public hearing</w:t>
      </w:r>
      <w:r w:rsidR="00DD0F43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 w:rsidR="001F6971">
        <w:rPr>
          <w:color w:val="000000"/>
          <w:sz w:val="24"/>
          <w:szCs w:val="24"/>
        </w:rPr>
        <w:t>August 7, 2024</w:t>
      </w:r>
      <w:r w:rsidR="00705E0C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, at approximately 4:30 p.m.</w:t>
      </w:r>
      <w:r>
        <w:rPr>
          <w:color w:val="000000"/>
          <w:sz w:val="24"/>
          <w:szCs w:val="24"/>
        </w:rPr>
        <w:t xml:space="preserve"> in the City of Orem Council Chambers, located at 56 North State Street, Orem, Utah, to consider the following:</w:t>
      </w:r>
    </w:p>
    <w:p w14:paraId="00000006" w14:textId="77777777" w:rsidR="006F0C84" w:rsidRDefault="006F0C84">
      <w:pPr>
        <w:rPr>
          <w:sz w:val="24"/>
          <w:szCs w:val="24"/>
        </w:rPr>
      </w:pPr>
    </w:p>
    <w:p w14:paraId="37F016B6" w14:textId="6A59E0D8" w:rsidR="00F935D1" w:rsidRDefault="00F935D1" w:rsidP="00F935D1">
      <w:pPr>
        <w:pStyle w:val="ListParagraph"/>
        <w:keepLines/>
        <w:widowControl/>
        <w:numPr>
          <w:ilvl w:val="0"/>
          <w:numId w:val="9"/>
        </w:numPr>
        <w:jc w:val="both"/>
        <w:rPr>
          <w:rFonts w:eastAsia="Tahoma"/>
          <w:sz w:val="24"/>
          <w:szCs w:val="24"/>
        </w:rPr>
      </w:pPr>
      <w:bookmarkStart w:id="0" w:name="_gjdgxs" w:colFirst="0" w:colLast="0"/>
      <w:bookmarkEnd w:id="0"/>
      <w:r w:rsidRPr="006A0C97">
        <w:rPr>
          <w:rFonts w:eastAsia="Tahoma"/>
          <w:sz w:val="24"/>
          <w:szCs w:val="24"/>
        </w:rPr>
        <w:t xml:space="preserve">PUBLIC HEARING – </w:t>
      </w:r>
      <w:r>
        <w:rPr>
          <w:rFonts w:eastAsia="Tahoma"/>
          <w:sz w:val="24"/>
          <w:szCs w:val="24"/>
        </w:rPr>
        <w:t>A</w:t>
      </w:r>
      <w:r w:rsidRPr="006A0C97">
        <w:rPr>
          <w:rFonts w:eastAsia="Tahoma"/>
          <w:sz w:val="24"/>
          <w:szCs w:val="24"/>
        </w:rPr>
        <w:t>mending Article 22-5-3(A) a</w:t>
      </w:r>
      <w:r w:rsidR="00524146">
        <w:rPr>
          <w:rFonts w:eastAsia="Tahoma"/>
          <w:sz w:val="24"/>
          <w:szCs w:val="24"/>
        </w:rPr>
        <w:t xml:space="preserve">nd </w:t>
      </w:r>
      <w:r w:rsidRPr="006A0C97">
        <w:rPr>
          <w:rFonts w:eastAsia="Tahoma"/>
          <w:sz w:val="24"/>
          <w:szCs w:val="24"/>
        </w:rPr>
        <w:t xml:space="preserve">the zoning map of the City of Orem by rezoning the property located generally at </w:t>
      </w:r>
      <w:r>
        <w:rPr>
          <w:rFonts w:eastAsia="Tahoma"/>
          <w:sz w:val="24"/>
          <w:szCs w:val="24"/>
        </w:rPr>
        <w:t>1230 West 2000 South</w:t>
      </w:r>
      <w:r w:rsidRPr="006A0C97">
        <w:rPr>
          <w:rFonts w:eastAsia="Tahoma"/>
          <w:sz w:val="24"/>
          <w:szCs w:val="24"/>
        </w:rPr>
        <w:t xml:space="preserve"> from the </w:t>
      </w:r>
      <w:r>
        <w:rPr>
          <w:rFonts w:eastAsia="Tahoma"/>
          <w:sz w:val="24"/>
          <w:szCs w:val="24"/>
        </w:rPr>
        <w:t xml:space="preserve">OS5 </w:t>
      </w:r>
      <w:r w:rsidRPr="006A0C97">
        <w:rPr>
          <w:rFonts w:eastAsia="Tahoma"/>
          <w:sz w:val="24"/>
          <w:szCs w:val="24"/>
        </w:rPr>
        <w:t xml:space="preserve">zone to the </w:t>
      </w:r>
      <w:r>
        <w:rPr>
          <w:rFonts w:eastAsia="Tahoma"/>
          <w:sz w:val="24"/>
          <w:szCs w:val="24"/>
        </w:rPr>
        <w:t xml:space="preserve">PD-55 </w:t>
      </w:r>
      <w:r w:rsidRPr="006A0C97">
        <w:rPr>
          <w:rFonts w:eastAsia="Tahoma"/>
          <w:sz w:val="24"/>
          <w:szCs w:val="24"/>
        </w:rPr>
        <w:t xml:space="preserve">zone (approximately </w:t>
      </w:r>
      <w:r>
        <w:rPr>
          <w:rFonts w:eastAsia="Tahoma"/>
          <w:sz w:val="24"/>
          <w:szCs w:val="24"/>
        </w:rPr>
        <w:t>9.43</w:t>
      </w:r>
      <w:r w:rsidRPr="006A0C97">
        <w:rPr>
          <w:rFonts w:eastAsia="Tahoma"/>
          <w:sz w:val="24"/>
          <w:szCs w:val="24"/>
        </w:rPr>
        <w:t xml:space="preserve"> acres)</w:t>
      </w:r>
      <w:r w:rsidR="00524146">
        <w:rPr>
          <w:rFonts w:eastAsia="Tahoma"/>
          <w:sz w:val="24"/>
          <w:szCs w:val="24"/>
        </w:rPr>
        <w:t xml:space="preserve"> and enacting Appendix WW of the Orem City Code</w:t>
      </w:r>
      <w:r>
        <w:rPr>
          <w:rFonts w:eastAsia="Tahoma"/>
          <w:sz w:val="24"/>
          <w:szCs w:val="24"/>
        </w:rPr>
        <w:t>. The parcel will be commercial/retail with possible convenience store with fueling station.</w:t>
      </w:r>
    </w:p>
    <w:p w14:paraId="3689B7DA" w14:textId="77777777" w:rsidR="00F935D1" w:rsidRPr="00F935D1" w:rsidRDefault="00F935D1" w:rsidP="00F935D1">
      <w:pPr>
        <w:pStyle w:val="ListParagraph"/>
        <w:keepLines/>
        <w:widowControl/>
        <w:jc w:val="both"/>
        <w:rPr>
          <w:rFonts w:eastAsia="Tahoma"/>
          <w:sz w:val="24"/>
          <w:szCs w:val="24"/>
        </w:rPr>
      </w:pPr>
    </w:p>
    <w:p w14:paraId="6BD0059A" w14:textId="4E841A98" w:rsidR="00A0485F" w:rsidRDefault="00A0485F" w:rsidP="00A0485F">
      <w:pPr>
        <w:pStyle w:val="ListParagraph"/>
        <w:keepLines/>
        <w:widowControl/>
        <w:numPr>
          <w:ilvl w:val="0"/>
          <w:numId w:val="9"/>
        </w:numPr>
        <w:jc w:val="both"/>
        <w:rPr>
          <w:rFonts w:eastAsia="Tahoma"/>
          <w:sz w:val="24"/>
          <w:szCs w:val="24"/>
        </w:rPr>
      </w:pPr>
      <w:r w:rsidRPr="006A0C97">
        <w:rPr>
          <w:rFonts w:eastAsia="Tahoma"/>
          <w:sz w:val="24"/>
          <w:szCs w:val="24"/>
        </w:rPr>
        <w:t xml:space="preserve">PUBLIC HEARING – </w:t>
      </w:r>
      <w:r w:rsidR="006A0C97">
        <w:rPr>
          <w:rFonts w:eastAsia="Tahoma"/>
          <w:sz w:val="24"/>
          <w:szCs w:val="24"/>
        </w:rPr>
        <w:t>A</w:t>
      </w:r>
      <w:r w:rsidR="006A0C97" w:rsidRPr="006A0C97">
        <w:rPr>
          <w:rFonts w:eastAsia="Tahoma"/>
          <w:sz w:val="24"/>
          <w:szCs w:val="24"/>
        </w:rPr>
        <w:t xml:space="preserve">mending Article 22-5-3(A) and the zoning map of the City of Orem by rezoning the property located generally at </w:t>
      </w:r>
      <w:r w:rsidR="004C57FB">
        <w:rPr>
          <w:rFonts w:eastAsia="Tahoma"/>
          <w:sz w:val="24"/>
          <w:szCs w:val="24"/>
        </w:rPr>
        <w:t>12</w:t>
      </w:r>
      <w:r w:rsidR="00F935D1">
        <w:rPr>
          <w:rFonts w:eastAsia="Tahoma"/>
          <w:sz w:val="24"/>
          <w:szCs w:val="24"/>
        </w:rPr>
        <w:t>03</w:t>
      </w:r>
      <w:r w:rsidR="004C57FB">
        <w:rPr>
          <w:rFonts w:eastAsia="Tahoma"/>
          <w:sz w:val="24"/>
          <w:szCs w:val="24"/>
        </w:rPr>
        <w:t xml:space="preserve"> </w:t>
      </w:r>
      <w:r w:rsidR="00F935D1">
        <w:rPr>
          <w:rFonts w:eastAsia="Tahoma"/>
          <w:sz w:val="24"/>
          <w:szCs w:val="24"/>
        </w:rPr>
        <w:t>North</w:t>
      </w:r>
      <w:r w:rsidR="004C57FB">
        <w:rPr>
          <w:rFonts w:eastAsia="Tahoma"/>
          <w:sz w:val="24"/>
          <w:szCs w:val="24"/>
        </w:rPr>
        <w:t xml:space="preserve"> </w:t>
      </w:r>
      <w:r w:rsidR="00F935D1">
        <w:rPr>
          <w:rFonts w:eastAsia="Tahoma"/>
          <w:sz w:val="24"/>
          <w:szCs w:val="24"/>
        </w:rPr>
        <w:t>630</w:t>
      </w:r>
      <w:r w:rsidR="004C57FB">
        <w:rPr>
          <w:rFonts w:eastAsia="Tahoma"/>
          <w:sz w:val="24"/>
          <w:szCs w:val="24"/>
        </w:rPr>
        <w:t xml:space="preserve"> </w:t>
      </w:r>
      <w:r w:rsidR="00F935D1">
        <w:rPr>
          <w:rFonts w:eastAsia="Tahoma"/>
          <w:sz w:val="24"/>
          <w:szCs w:val="24"/>
        </w:rPr>
        <w:t>East</w:t>
      </w:r>
      <w:r w:rsidR="006A0C97" w:rsidRPr="006A0C97">
        <w:rPr>
          <w:rFonts w:eastAsia="Tahoma"/>
          <w:sz w:val="24"/>
          <w:szCs w:val="24"/>
        </w:rPr>
        <w:t xml:space="preserve"> from the </w:t>
      </w:r>
      <w:r w:rsidR="004C57FB">
        <w:rPr>
          <w:rFonts w:eastAsia="Tahoma"/>
          <w:sz w:val="24"/>
          <w:szCs w:val="24"/>
        </w:rPr>
        <w:t xml:space="preserve">PD-43 </w:t>
      </w:r>
      <w:r w:rsidR="006A0C97" w:rsidRPr="006A0C97">
        <w:rPr>
          <w:rFonts w:eastAsia="Tahoma"/>
          <w:sz w:val="24"/>
          <w:szCs w:val="24"/>
        </w:rPr>
        <w:t xml:space="preserve">zone to the </w:t>
      </w:r>
      <w:r w:rsidR="004C57FB">
        <w:rPr>
          <w:rFonts w:eastAsia="Tahoma"/>
          <w:sz w:val="24"/>
          <w:szCs w:val="24"/>
        </w:rPr>
        <w:t xml:space="preserve">PD-55 </w:t>
      </w:r>
      <w:r w:rsidR="006A0C97" w:rsidRPr="006A0C97">
        <w:rPr>
          <w:rFonts w:eastAsia="Tahoma"/>
          <w:sz w:val="24"/>
          <w:szCs w:val="24"/>
        </w:rPr>
        <w:t xml:space="preserve">zone (approximately </w:t>
      </w:r>
      <w:r w:rsidR="007544A7">
        <w:rPr>
          <w:rFonts w:eastAsia="Tahoma"/>
          <w:sz w:val="24"/>
          <w:szCs w:val="24"/>
        </w:rPr>
        <w:t xml:space="preserve">42.13 </w:t>
      </w:r>
      <w:r w:rsidR="007544A7" w:rsidRPr="006A0C97">
        <w:rPr>
          <w:rFonts w:eastAsia="Tahoma"/>
          <w:sz w:val="24"/>
          <w:szCs w:val="24"/>
        </w:rPr>
        <w:t>acres</w:t>
      </w:r>
      <w:r w:rsidR="006A0C97" w:rsidRPr="006A0C97">
        <w:rPr>
          <w:rFonts w:eastAsia="Tahoma"/>
          <w:sz w:val="24"/>
          <w:szCs w:val="24"/>
        </w:rPr>
        <w:t>)</w:t>
      </w:r>
      <w:r w:rsidR="00524146" w:rsidRPr="00524146">
        <w:rPr>
          <w:rFonts w:eastAsia="Tahoma"/>
          <w:sz w:val="24"/>
          <w:szCs w:val="24"/>
        </w:rPr>
        <w:t xml:space="preserve"> </w:t>
      </w:r>
      <w:r w:rsidR="00524146">
        <w:rPr>
          <w:rFonts w:eastAsia="Tahoma"/>
          <w:sz w:val="24"/>
          <w:szCs w:val="24"/>
        </w:rPr>
        <w:t>and enacting Appendix AAA</w:t>
      </w:r>
      <w:r w:rsidR="00FC5A94">
        <w:rPr>
          <w:rFonts w:eastAsia="Tahoma"/>
          <w:sz w:val="24"/>
          <w:szCs w:val="24"/>
        </w:rPr>
        <w:t xml:space="preserve">. </w:t>
      </w:r>
      <w:r w:rsidR="00F935D1">
        <w:rPr>
          <w:rFonts w:eastAsia="Tahoma"/>
          <w:sz w:val="24"/>
          <w:szCs w:val="24"/>
        </w:rPr>
        <w:t>The applicant proposes to build single family homes on this parcel.</w:t>
      </w:r>
    </w:p>
    <w:p w14:paraId="42D00FC7" w14:textId="77777777" w:rsidR="006A0C97" w:rsidRPr="006A0C97" w:rsidRDefault="006A0C97" w:rsidP="006A0C97">
      <w:pPr>
        <w:pStyle w:val="ListParagraph"/>
        <w:keepLines/>
        <w:widowControl/>
        <w:jc w:val="both"/>
        <w:rPr>
          <w:rFonts w:eastAsia="Tahoma"/>
          <w:sz w:val="24"/>
          <w:szCs w:val="24"/>
        </w:rPr>
      </w:pPr>
    </w:p>
    <w:p w14:paraId="00000009" w14:textId="77777777" w:rsidR="006F0C84" w:rsidRDefault="004A3048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sz w:val="24"/>
          <w:szCs w:val="24"/>
        </w:rPr>
      </w:pPr>
      <w:r w:rsidRPr="00A0485F">
        <w:rPr>
          <w:color w:val="000000"/>
          <w:sz w:val="24"/>
          <w:szCs w:val="24"/>
        </w:rPr>
        <w:t>The proposed amendment is available in the Office of</w:t>
      </w:r>
      <w:r>
        <w:rPr>
          <w:color w:val="000000"/>
          <w:sz w:val="24"/>
          <w:szCs w:val="24"/>
        </w:rPr>
        <w:t xml:space="preserve"> Development Services, Room #105, 56 North State Street, Orem, Utah.  If you have any questions regarding the proposed zone change or amendments, contact the Development Services Department at 229-7058.</w:t>
      </w:r>
    </w:p>
    <w:p w14:paraId="0000000A" w14:textId="77777777" w:rsidR="006F0C84" w:rsidRDefault="006F0C8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000000B" w14:textId="77777777" w:rsidR="006F0C84" w:rsidRDefault="006F0C84">
      <w:pPr>
        <w:jc w:val="both"/>
        <w:rPr>
          <w:sz w:val="24"/>
          <w:szCs w:val="24"/>
        </w:rPr>
      </w:pPr>
    </w:p>
    <w:p w14:paraId="0000000C" w14:textId="57B81FD9" w:rsidR="006F0C84" w:rsidRDefault="004A3048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THE PUBLIC IS INVITED TO PARTICIPATE IN ALL </w:t>
      </w:r>
      <w:r w:rsidR="00815284">
        <w:rPr>
          <w:b/>
          <w:sz w:val="24"/>
          <w:szCs w:val="24"/>
        </w:rPr>
        <w:t>PLANNING COMMISSION</w:t>
      </w:r>
      <w:r>
        <w:rPr>
          <w:b/>
          <w:sz w:val="24"/>
          <w:szCs w:val="24"/>
        </w:rPr>
        <w:t xml:space="preserve"> MEETINGS.</w:t>
      </w:r>
    </w:p>
    <w:p w14:paraId="170947B3" w14:textId="77777777" w:rsidR="00E2258F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If you need a special accommodation to participate in the </w:t>
      </w:r>
      <w:r w:rsidR="00E2258F">
        <w:rPr>
          <w:sz w:val="24"/>
          <w:szCs w:val="24"/>
        </w:rPr>
        <w:t>Planning Commission</w:t>
      </w:r>
    </w:p>
    <w:p w14:paraId="0000000E" w14:textId="1CF8E832" w:rsidR="006F0C84" w:rsidRDefault="004A3048" w:rsidP="00E2258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Meetings, please call the </w:t>
      </w:r>
      <w:r w:rsidR="00E2258F">
        <w:rPr>
          <w:sz w:val="24"/>
          <w:szCs w:val="24"/>
        </w:rPr>
        <w:t>Development Services</w:t>
      </w:r>
      <w:r>
        <w:rPr>
          <w:sz w:val="24"/>
          <w:szCs w:val="24"/>
        </w:rPr>
        <w:t xml:space="preserve"> Office.</w:t>
      </w:r>
    </w:p>
    <w:p w14:paraId="0000000F" w14:textId="315F536F" w:rsidR="006F0C84" w:rsidRDefault="004A3048">
      <w:pPr>
        <w:jc w:val="center"/>
        <w:rPr>
          <w:sz w:val="24"/>
          <w:szCs w:val="24"/>
        </w:rPr>
      </w:pPr>
      <w:r>
        <w:rPr>
          <w:sz w:val="24"/>
          <w:szCs w:val="24"/>
        </w:rPr>
        <w:t>(Voice 229-70</w:t>
      </w:r>
      <w:r w:rsidR="00E2258F">
        <w:rPr>
          <w:sz w:val="24"/>
          <w:szCs w:val="24"/>
        </w:rPr>
        <w:t>58</w:t>
      </w:r>
      <w:r>
        <w:rPr>
          <w:sz w:val="24"/>
          <w:szCs w:val="24"/>
        </w:rPr>
        <w:t>, TDD 229-7035)</w:t>
      </w:r>
    </w:p>
    <w:p w14:paraId="00000010" w14:textId="77777777" w:rsidR="006F0C84" w:rsidRDefault="006F0C84">
      <w:pPr>
        <w:jc w:val="center"/>
        <w:rPr>
          <w:sz w:val="24"/>
          <w:szCs w:val="24"/>
        </w:rPr>
      </w:pPr>
    </w:p>
    <w:p w14:paraId="00000011" w14:textId="77777777" w:rsidR="006F0C84" w:rsidRDefault="006F0C84">
      <w:pPr>
        <w:jc w:val="center"/>
        <w:rPr>
          <w:sz w:val="24"/>
          <w:szCs w:val="24"/>
        </w:rPr>
      </w:pPr>
    </w:p>
    <w:sectPr w:rsidR="006F0C84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837CFF"/>
    <w:multiLevelType w:val="hybridMultilevel"/>
    <w:tmpl w:val="28720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F8"/>
    <w:multiLevelType w:val="hybridMultilevel"/>
    <w:tmpl w:val="93722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55475"/>
    <w:multiLevelType w:val="hybridMultilevel"/>
    <w:tmpl w:val="C4CC3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D4D28"/>
    <w:multiLevelType w:val="multilevel"/>
    <w:tmpl w:val="80221872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D52020F"/>
    <w:multiLevelType w:val="multilevel"/>
    <w:tmpl w:val="4FB2B76C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5EA4430"/>
    <w:multiLevelType w:val="hybridMultilevel"/>
    <w:tmpl w:val="3962F2EA"/>
    <w:lvl w:ilvl="0" w:tplc="8DA0CE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97C9A"/>
    <w:multiLevelType w:val="hybridMultilevel"/>
    <w:tmpl w:val="C90C6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566A2B"/>
    <w:multiLevelType w:val="multilevel"/>
    <w:tmpl w:val="9A367918"/>
    <w:lvl w:ilvl="0">
      <w:start w:val="1"/>
      <w:numFmt w:val="bullet"/>
      <w:lvlText w:val="●"/>
      <w:lvlJc w:val="left"/>
      <w:pPr>
        <w:ind w:left="669" w:hanging="358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29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2667950"/>
    <w:multiLevelType w:val="hybridMultilevel"/>
    <w:tmpl w:val="84EAA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41906">
    <w:abstractNumId w:val="7"/>
  </w:num>
  <w:num w:numId="2" w16cid:durableId="71781369">
    <w:abstractNumId w:val="4"/>
  </w:num>
  <w:num w:numId="3" w16cid:durableId="1371957299">
    <w:abstractNumId w:val="3"/>
  </w:num>
  <w:num w:numId="4" w16cid:durableId="615019644">
    <w:abstractNumId w:val="6"/>
  </w:num>
  <w:num w:numId="5" w16cid:durableId="1297760280">
    <w:abstractNumId w:val="2"/>
  </w:num>
  <w:num w:numId="6" w16cid:durableId="1184857413">
    <w:abstractNumId w:val="8"/>
  </w:num>
  <w:num w:numId="7" w16cid:durableId="225000074">
    <w:abstractNumId w:val="0"/>
  </w:num>
  <w:num w:numId="8" w16cid:durableId="273825804">
    <w:abstractNumId w:val="5"/>
  </w:num>
  <w:num w:numId="9" w16cid:durableId="435372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C84"/>
    <w:rsid w:val="000058A8"/>
    <w:rsid w:val="000B00A2"/>
    <w:rsid w:val="001079F4"/>
    <w:rsid w:val="00147F8B"/>
    <w:rsid w:val="00174A7B"/>
    <w:rsid w:val="001F6971"/>
    <w:rsid w:val="00297D50"/>
    <w:rsid w:val="002F0D1F"/>
    <w:rsid w:val="00357776"/>
    <w:rsid w:val="004A3048"/>
    <w:rsid w:val="004C57FB"/>
    <w:rsid w:val="00524146"/>
    <w:rsid w:val="00552CCF"/>
    <w:rsid w:val="005E4344"/>
    <w:rsid w:val="006A0C97"/>
    <w:rsid w:val="006F0C84"/>
    <w:rsid w:val="00705E0C"/>
    <w:rsid w:val="007544A7"/>
    <w:rsid w:val="00780267"/>
    <w:rsid w:val="007D2399"/>
    <w:rsid w:val="00815284"/>
    <w:rsid w:val="00825B9F"/>
    <w:rsid w:val="009203CD"/>
    <w:rsid w:val="00A0485F"/>
    <w:rsid w:val="00A17C3D"/>
    <w:rsid w:val="00A20D21"/>
    <w:rsid w:val="00B72031"/>
    <w:rsid w:val="00BA6A4F"/>
    <w:rsid w:val="00BE4CCD"/>
    <w:rsid w:val="00C0240D"/>
    <w:rsid w:val="00CB3138"/>
    <w:rsid w:val="00DA1DEC"/>
    <w:rsid w:val="00DC7AC3"/>
    <w:rsid w:val="00DD0F43"/>
    <w:rsid w:val="00E17F76"/>
    <w:rsid w:val="00E2258F"/>
    <w:rsid w:val="00EB6AD9"/>
    <w:rsid w:val="00ED6D36"/>
    <w:rsid w:val="00F935D1"/>
    <w:rsid w:val="00FC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C777F"/>
  <w15:docId w15:val="{4FB0EB1C-D83C-40C1-815C-FDCEB2959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sz w:val="24"/>
      <w:szCs w:val="24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after="58"/>
      <w:jc w:val="both"/>
      <w:outlineLvl w:val="2"/>
    </w:pPr>
    <w:rPr>
      <w:b/>
      <w:smallCap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576"/>
      <w:outlineLvl w:val="3"/>
    </w:pPr>
    <w:rPr>
      <w:i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widowControl/>
      <w:ind w:left="162" w:firstLine="198"/>
      <w:jc w:val="both"/>
      <w:outlineLvl w:val="4"/>
    </w:pPr>
    <w:rPr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552C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H. Vargas</dc:creator>
  <cp:lastModifiedBy>Ailin S. Leon</cp:lastModifiedBy>
  <cp:revision>4</cp:revision>
  <dcterms:created xsi:type="dcterms:W3CDTF">2024-07-23T15:37:00Z</dcterms:created>
  <dcterms:modified xsi:type="dcterms:W3CDTF">2024-07-23T15:58:00Z</dcterms:modified>
</cp:coreProperties>
</file>