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E1BCD" w14:textId="7332F77B" w:rsidR="00B56587" w:rsidRDefault="00B56587">
      <w:r>
        <w:rPr>
          <w:noProof/>
        </w:rPr>
        <w:drawing>
          <wp:anchor distT="0" distB="0" distL="114300" distR="114300" simplePos="0" relativeHeight="251658240" behindDoc="1" locked="0" layoutInCell="1" allowOverlap="1" wp14:anchorId="1B98B4C6" wp14:editId="200B9B64">
            <wp:simplePos x="0" y="0"/>
            <wp:positionH relativeFrom="margin">
              <wp:align>center</wp:align>
            </wp:positionH>
            <wp:positionV relativeFrom="page">
              <wp:posOffset>723900</wp:posOffset>
            </wp:positionV>
            <wp:extent cx="847725" cy="1237615"/>
            <wp:effectExtent l="0" t="0" r="9525" b="635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13971" w14:textId="77777777" w:rsidR="00B56587" w:rsidRDefault="00B56587"/>
    <w:p w14:paraId="70D41C9F" w14:textId="77777777" w:rsid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36"/>
          <w:szCs w:val="36"/>
        </w:rPr>
      </w:pPr>
    </w:p>
    <w:p w14:paraId="7B4FC697" w14:textId="77777777" w:rsid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</w:p>
    <w:p w14:paraId="2F8C3D3B" w14:textId="77777777" w:rsid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</w:p>
    <w:p w14:paraId="74EA3B04" w14:textId="77777777" w:rsid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</w:p>
    <w:p w14:paraId="29DCFE9F" w14:textId="77777777" w:rsidR="00F001E1" w:rsidRPr="00F001E1" w:rsidRDefault="00F001E1" w:rsidP="00F001E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8"/>
          <w:szCs w:val="28"/>
        </w:rPr>
      </w:pPr>
      <w:r w:rsidRPr="00F001E1">
        <w:rPr>
          <w:rFonts w:ascii="Arial,Bold" w:hAnsi="Arial,Bold" w:cs="Arial,Bold"/>
          <w:b/>
          <w:bCs/>
          <w:sz w:val="28"/>
          <w:szCs w:val="28"/>
        </w:rPr>
        <w:t>NOTICE OF PROPOSED TAX INCREASE</w:t>
      </w:r>
    </w:p>
    <w:p w14:paraId="21223346" w14:textId="2DE79EA4" w:rsidR="00F001E1" w:rsidRPr="00F001E1" w:rsidRDefault="00F001E1" w:rsidP="00F001E1">
      <w:pPr>
        <w:autoSpaceDE w:val="0"/>
        <w:autoSpaceDN w:val="0"/>
        <w:adjustRightInd w:val="0"/>
        <w:spacing w:after="0" w:line="240" w:lineRule="auto"/>
        <w:jc w:val="center"/>
        <w:rPr>
          <w:rFonts w:ascii="MyriadPro-Regular" w:hAnsi="MyriadPro-Regular" w:cs="MyriadPro-Regular"/>
          <w:sz w:val="28"/>
          <w:szCs w:val="28"/>
        </w:rPr>
      </w:pPr>
      <w:r w:rsidRPr="00F001E1">
        <w:rPr>
          <w:rFonts w:ascii="Arial,Bold" w:hAnsi="Arial,Bold" w:cs="Arial,Bold"/>
          <w:b/>
          <w:bCs/>
          <w:sz w:val="28"/>
          <w:szCs w:val="28"/>
        </w:rPr>
        <w:t>HIDEOUT TOWN</w:t>
      </w:r>
    </w:p>
    <w:p w14:paraId="38F17AC4" w14:textId="77777777" w:rsidR="00F001E1" w:rsidRDefault="00F001E1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</w:p>
    <w:p w14:paraId="586579D5" w14:textId="3815D74D" w:rsidR="00B56587" w:rsidRP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The HIDEOUT TOWN is proposing to increase its property tax revenue.</w:t>
      </w:r>
    </w:p>
    <w:p w14:paraId="7A2E49FF" w14:textId="5DB59BC6" w:rsidR="00B56587" w:rsidRDefault="00B56587" w:rsidP="00B5658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contextualSpacing w:val="0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The HIDEOUT TOWN tax on a $</w:t>
      </w:r>
      <w:r w:rsidR="00FD268C">
        <w:rPr>
          <w:rFonts w:ascii="MyriadPro-Regular" w:hAnsi="MyriadPro-Regular" w:cs="MyriadPro-Regular"/>
          <w:sz w:val="24"/>
          <w:szCs w:val="24"/>
        </w:rPr>
        <w:t xml:space="preserve">873,000 </w:t>
      </w:r>
      <w:r w:rsidRPr="00B56587">
        <w:rPr>
          <w:rFonts w:ascii="MyriadPro-Regular" w:hAnsi="MyriadPro-Regular" w:cs="MyriadPro-Regular"/>
          <w:sz w:val="24"/>
          <w:szCs w:val="24"/>
        </w:rPr>
        <w:t>residence would increase from $</w:t>
      </w:r>
      <w:r w:rsidR="00FD268C">
        <w:rPr>
          <w:rFonts w:ascii="MyriadPro-Regular" w:hAnsi="MyriadPro-Regular" w:cs="MyriadPro-Regular"/>
          <w:sz w:val="24"/>
          <w:szCs w:val="24"/>
        </w:rPr>
        <w:t>225.67</w:t>
      </w:r>
      <w:r w:rsidRPr="00B56587">
        <w:rPr>
          <w:rFonts w:ascii="MyriadPro-Regular" w:hAnsi="MyriadPro-Regular" w:cs="MyriadPro-Regular"/>
          <w:sz w:val="24"/>
          <w:szCs w:val="24"/>
        </w:rPr>
        <w:t xml:space="preserve"> to $</w:t>
      </w:r>
      <w:r w:rsidR="00FD268C">
        <w:rPr>
          <w:rFonts w:ascii="MyriadPro-Regular" w:hAnsi="MyriadPro-Regular" w:cs="MyriadPro-Regular"/>
          <w:sz w:val="24"/>
          <w:szCs w:val="24"/>
        </w:rPr>
        <w:t>293.85</w:t>
      </w:r>
      <w:r w:rsidRPr="00B56587">
        <w:rPr>
          <w:rFonts w:ascii="MyriadPro-Regular" w:hAnsi="MyriadPro-Regular" w:cs="MyriadPro-Regular"/>
          <w:sz w:val="24"/>
          <w:szCs w:val="24"/>
        </w:rPr>
        <w:t>, which is $</w:t>
      </w:r>
      <w:r w:rsidR="00FD268C">
        <w:rPr>
          <w:rFonts w:ascii="MyriadPro-Regular" w:hAnsi="MyriadPro-Regular" w:cs="MyriadPro-Regular"/>
          <w:sz w:val="24"/>
          <w:szCs w:val="24"/>
        </w:rPr>
        <w:t>68.18</w:t>
      </w:r>
      <w:r w:rsidRPr="00B56587">
        <w:rPr>
          <w:rFonts w:ascii="MyriadPro-Regular" w:hAnsi="MyriadPro-Regular" w:cs="MyriadPro-Regular"/>
          <w:sz w:val="24"/>
          <w:szCs w:val="24"/>
        </w:rPr>
        <w:t xml:space="preserve"> per year.</w:t>
      </w:r>
    </w:p>
    <w:p w14:paraId="549123D5" w14:textId="65FC1FE6" w:rsidR="00B56587" w:rsidRDefault="00B56587" w:rsidP="00B5658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contextualSpacing w:val="0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The HIDEOUT TOWN tax on a $</w:t>
      </w:r>
      <w:r w:rsidR="00FD268C">
        <w:rPr>
          <w:rFonts w:ascii="MyriadPro-Regular" w:hAnsi="MyriadPro-Regular" w:cs="MyriadPro-Regular"/>
          <w:sz w:val="24"/>
          <w:szCs w:val="24"/>
        </w:rPr>
        <w:t>873,000</w:t>
      </w:r>
      <w:r w:rsidRPr="00B56587">
        <w:rPr>
          <w:rFonts w:ascii="MyriadPro-Regular" w:hAnsi="MyriadPro-Regular" w:cs="MyriadPro-Regular"/>
          <w:sz w:val="24"/>
          <w:szCs w:val="24"/>
        </w:rPr>
        <w:t xml:space="preserve"> business would increase from $</w:t>
      </w:r>
      <w:r w:rsidR="00FD268C">
        <w:rPr>
          <w:rFonts w:ascii="MyriadPro-Regular" w:hAnsi="MyriadPro-Regular" w:cs="MyriadPro-Regular"/>
          <w:sz w:val="24"/>
          <w:szCs w:val="24"/>
        </w:rPr>
        <w:t>410.31</w:t>
      </w:r>
      <w:r w:rsidRPr="00B56587">
        <w:rPr>
          <w:rFonts w:ascii="MyriadPro-Regular" w:hAnsi="MyriadPro-Regular" w:cs="MyriadPro-Regular"/>
          <w:sz w:val="24"/>
          <w:szCs w:val="24"/>
        </w:rPr>
        <w:t xml:space="preserve"> to $</w:t>
      </w:r>
      <w:r w:rsidR="00FD268C">
        <w:rPr>
          <w:rFonts w:ascii="MyriadPro-Regular" w:hAnsi="MyriadPro-Regular" w:cs="MyriadPro-Regular"/>
          <w:sz w:val="24"/>
          <w:szCs w:val="24"/>
        </w:rPr>
        <w:t>534.28</w:t>
      </w:r>
      <w:r w:rsidRPr="00B56587">
        <w:rPr>
          <w:rFonts w:ascii="MyriadPro-Regular" w:hAnsi="MyriadPro-Regular" w:cs="MyriadPro-Regular"/>
          <w:sz w:val="24"/>
          <w:szCs w:val="24"/>
        </w:rPr>
        <w:t>, which is $</w:t>
      </w:r>
      <w:r w:rsidR="00FD268C">
        <w:rPr>
          <w:rFonts w:ascii="MyriadPro-Regular" w:hAnsi="MyriadPro-Regular" w:cs="MyriadPro-Regular"/>
          <w:sz w:val="24"/>
          <w:szCs w:val="24"/>
        </w:rPr>
        <w:t xml:space="preserve">123.97 </w:t>
      </w:r>
      <w:r w:rsidRPr="00B56587">
        <w:rPr>
          <w:rFonts w:ascii="MyriadPro-Regular" w:hAnsi="MyriadPro-Regular" w:cs="MyriadPro-Regular"/>
          <w:sz w:val="24"/>
          <w:szCs w:val="24"/>
        </w:rPr>
        <w:t>per year.</w:t>
      </w:r>
    </w:p>
    <w:p w14:paraId="75249BDA" w14:textId="4075A1D9" w:rsidR="00B56587" w:rsidRDefault="00B56587" w:rsidP="00B5658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contextualSpacing w:val="0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 xml:space="preserve">If the proposed budget is approved, HIDEOUT TOWN would increase its property tax budgeted revenue by </w:t>
      </w:r>
      <w:r w:rsidR="00FD268C">
        <w:rPr>
          <w:rFonts w:ascii="MyriadPro-Regular" w:hAnsi="MyriadPro-Regular" w:cs="MyriadPro-Regular"/>
          <w:sz w:val="24"/>
          <w:szCs w:val="24"/>
        </w:rPr>
        <w:t>30</w:t>
      </w:r>
      <w:r w:rsidR="00840550">
        <w:rPr>
          <w:rFonts w:ascii="MyriadPro-Regular" w:hAnsi="MyriadPro-Regular" w:cs="MyriadPro-Regular"/>
          <w:sz w:val="24"/>
          <w:szCs w:val="24"/>
        </w:rPr>
        <w:t>.</w:t>
      </w:r>
      <w:r w:rsidR="00FD268C">
        <w:rPr>
          <w:rFonts w:ascii="MyriadPro-Regular" w:hAnsi="MyriadPro-Regular" w:cs="MyriadPro-Regular"/>
          <w:sz w:val="24"/>
          <w:szCs w:val="24"/>
        </w:rPr>
        <w:t>26</w:t>
      </w:r>
      <w:r w:rsidRPr="00B56587">
        <w:rPr>
          <w:rFonts w:ascii="MyriadPro-Regular" w:hAnsi="MyriadPro-Regular" w:cs="MyriadPro-Regular"/>
          <w:sz w:val="24"/>
          <w:szCs w:val="24"/>
        </w:rPr>
        <w:t>% above last year’s property tax budgeted revenue excluding eligible new growth.</w:t>
      </w:r>
    </w:p>
    <w:p w14:paraId="627609B7" w14:textId="77777777" w:rsidR="00B56587" w:rsidRP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</w:p>
    <w:p w14:paraId="65B53EA5" w14:textId="5C8988B8" w:rsid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All concerned citizens are invited to a public hearing</w:t>
      </w:r>
      <w:r>
        <w:rPr>
          <w:rFonts w:ascii="MyriadPro-Regular" w:hAnsi="MyriadPro-Regular" w:cs="MyriadPro-Regular"/>
          <w:sz w:val="24"/>
          <w:szCs w:val="24"/>
        </w:rPr>
        <w:t xml:space="preserve"> </w:t>
      </w:r>
      <w:r w:rsidRPr="00B56587">
        <w:rPr>
          <w:rFonts w:ascii="MyriadPro-Regular" w:hAnsi="MyriadPro-Regular" w:cs="MyriadPro-Regular"/>
          <w:sz w:val="24"/>
          <w:szCs w:val="24"/>
        </w:rPr>
        <w:t>on the tax increase.</w:t>
      </w:r>
    </w:p>
    <w:p w14:paraId="234EF1C2" w14:textId="77777777" w:rsidR="00B56587" w:rsidRP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</w:p>
    <w:p w14:paraId="75313FEA" w14:textId="77777777" w:rsidR="00B56587" w:rsidRP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sz w:val="24"/>
          <w:szCs w:val="24"/>
        </w:rPr>
      </w:pPr>
      <w:r w:rsidRPr="00B56587">
        <w:rPr>
          <w:rFonts w:ascii="MyriadPro-Bold" w:hAnsi="MyriadPro-Bold" w:cs="MyriadPro-Bold"/>
          <w:b/>
          <w:bCs/>
          <w:sz w:val="24"/>
          <w:szCs w:val="24"/>
        </w:rPr>
        <w:t>PUBLIC HEARING</w:t>
      </w:r>
    </w:p>
    <w:p w14:paraId="7D6DFD7F" w14:textId="5643D9D4" w:rsidR="00B56587" w:rsidRPr="00B56587" w:rsidRDefault="00B56587" w:rsidP="00B56587">
      <w:pPr>
        <w:autoSpaceDE w:val="0"/>
        <w:autoSpaceDN w:val="0"/>
        <w:adjustRightInd w:val="0"/>
        <w:spacing w:before="120" w:after="0" w:line="240" w:lineRule="auto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Date/Time: 8/</w:t>
      </w:r>
      <w:r w:rsidR="00FD268C">
        <w:rPr>
          <w:rFonts w:ascii="MyriadPro-Regular" w:hAnsi="MyriadPro-Regular" w:cs="MyriadPro-Regular"/>
          <w:sz w:val="24"/>
          <w:szCs w:val="24"/>
        </w:rPr>
        <w:t>08</w:t>
      </w:r>
      <w:r w:rsidRPr="00B56587">
        <w:rPr>
          <w:rFonts w:ascii="MyriadPro-Regular" w:hAnsi="MyriadPro-Regular" w:cs="MyriadPro-Regular"/>
          <w:sz w:val="24"/>
          <w:szCs w:val="24"/>
        </w:rPr>
        <w:t>/202</w:t>
      </w:r>
      <w:r w:rsidR="00FD268C">
        <w:rPr>
          <w:rFonts w:ascii="MyriadPro-Regular" w:hAnsi="MyriadPro-Regular" w:cs="MyriadPro-Regular"/>
          <w:sz w:val="24"/>
          <w:szCs w:val="24"/>
        </w:rPr>
        <w:t>4</w:t>
      </w:r>
      <w:r w:rsidRPr="00B56587">
        <w:rPr>
          <w:rFonts w:ascii="MyriadPro-Regular" w:hAnsi="MyriadPro-Regular" w:cs="MyriadPro-Regular"/>
          <w:sz w:val="24"/>
          <w:szCs w:val="24"/>
        </w:rPr>
        <w:t xml:space="preserve"> </w:t>
      </w:r>
      <w:r w:rsidR="00FD268C">
        <w:rPr>
          <w:rFonts w:ascii="MyriadPro-Regular" w:hAnsi="MyriadPro-Regular" w:cs="MyriadPro-Regular"/>
          <w:sz w:val="24"/>
          <w:szCs w:val="24"/>
        </w:rPr>
        <w:t>7</w:t>
      </w:r>
      <w:r w:rsidRPr="00B56587">
        <w:rPr>
          <w:rFonts w:ascii="MyriadPro-Regular" w:hAnsi="MyriadPro-Regular" w:cs="MyriadPro-Regular"/>
          <w:sz w:val="24"/>
          <w:szCs w:val="24"/>
        </w:rPr>
        <w:t>:00 P.M.</w:t>
      </w:r>
    </w:p>
    <w:p w14:paraId="7FA2FD53" w14:textId="0D5EB52F" w:rsidR="00B56587" w:rsidRPr="00B56587" w:rsidRDefault="00B56587" w:rsidP="00B56587">
      <w:pPr>
        <w:autoSpaceDE w:val="0"/>
        <w:autoSpaceDN w:val="0"/>
        <w:adjustRightInd w:val="0"/>
        <w:spacing w:before="120" w:after="0" w:line="240" w:lineRule="auto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Location: Online</w:t>
      </w:r>
      <w:r w:rsidR="00FD268C">
        <w:rPr>
          <w:rFonts w:ascii="MyriadPro-Regular" w:hAnsi="MyriadPro-Regular" w:cs="MyriadPro-Regular"/>
          <w:sz w:val="24"/>
          <w:szCs w:val="24"/>
        </w:rPr>
        <w:t xml:space="preserve"> via Zoom and In-person at Hideout Town Hall, located at 10860 N Hideout Trail, Hideout, UT 84036</w:t>
      </w:r>
    </w:p>
    <w:p w14:paraId="175DB1AF" w14:textId="0BBFCD55" w:rsidR="00B56587" w:rsidRDefault="00B56587" w:rsidP="00B56587">
      <w:pPr>
        <w:autoSpaceDE w:val="0"/>
        <w:autoSpaceDN w:val="0"/>
        <w:adjustRightInd w:val="0"/>
        <w:spacing w:before="120" w:after="0" w:line="240" w:lineRule="auto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 xml:space="preserve">Zoom Meeting URL: </w:t>
      </w:r>
      <w:hyperlink r:id="rId10" w:history="1">
        <w:r w:rsidRPr="003C3EE9">
          <w:rPr>
            <w:rStyle w:val="Hyperlink"/>
            <w:rFonts w:ascii="MyriadPro-Regular" w:hAnsi="MyriadPro-Regular" w:cs="MyriadPro-Regular"/>
            <w:sz w:val="24"/>
            <w:szCs w:val="24"/>
          </w:rPr>
          <w:t>https://zoom.us/j/4356594739</w:t>
        </w:r>
      </w:hyperlink>
    </w:p>
    <w:p w14:paraId="1D985481" w14:textId="48D7CE50" w:rsidR="00B56587" w:rsidRPr="00B56587" w:rsidRDefault="00B56587" w:rsidP="00B56587">
      <w:pPr>
        <w:autoSpaceDE w:val="0"/>
        <w:autoSpaceDN w:val="0"/>
        <w:adjustRightInd w:val="0"/>
        <w:spacing w:before="120" w:after="0" w:line="240" w:lineRule="auto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To join by telephone dial: US:</w:t>
      </w:r>
      <w:r>
        <w:rPr>
          <w:rFonts w:ascii="MyriadPro-Regular" w:hAnsi="MyriadPro-Regular" w:cs="MyriadPro-Regular"/>
          <w:sz w:val="24"/>
          <w:szCs w:val="24"/>
        </w:rPr>
        <w:t xml:space="preserve"> </w:t>
      </w:r>
      <w:r w:rsidRPr="00B56587">
        <w:rPr>
          <w:rFonts w:ascii="MyriadPro-Regular" w:hAnsi="MyriadPro-Regular" w:cs="MyriadPro-Regular"/>
          <w:sz w:val="24"/>
          <w:szCs w:val="24"/>
        </w:rPr>
        <w:t>+1 408 638 0986</w:t>
      </w:r>
    </w:p>
    <w:p w14:paraId="77EEACDB" w14:textId="77777777" w:rsidR="00B56587" w:rsidRPr="00B56587" w:rsidRDefault="00B56587" w:rsidP="00B56587">
      <w:pPr>
        <w:autoSpaceDE w:val="0"/>
        <w:autoSpaceDN w:val="0"/>
        <w:adjustRightInd w:val="0"/>
        <w:spacing w:before="120" w:after="0" w:line="240" w:lineRule="auto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Meeting ID: 435 659 4739</w:t>
      </w:r>
    </w:p>
    <w:p w14:paraId="79057CBA" w14:textId="410E4A97" w:rsidR="00B56587" w:rsidRPr="00B56587" w:rsidRDefault="00B56587" w:rsidP="00B56587">
      <w:pPr>
        <w:autoSpaceDE w:val="0"/>
        <w:autoSpaceDN w:val="0"/>
        <w:adjustRightInd w:val="0"/>
        <w:spacing w:before="120" w:after="0" w:line="240" w:lineRule="auto"/>
        <w:rPr>
          <w:rFonts w:ascii="MyriadPro-Regular" w:hAnsi="MyriadPro-Regular" w:cs="MyriadPro-Regular"/>
          <w:i/>
          <w:iCs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 xml:space="preserve">YouTube Live Channel: </w:t>
      </w:r>
      <w:hyperlink r:id="rId11" w:history="1">
        <w:r w:rsidRPr="003C3EE9">
          <w:rPr>
            <w:rStyle w:val="Hyperlink"/>
            <w:rFonts w:ascii="MyriadPro-Regular" w:hAnsi="MyriadPro-Regular" w:cs="MyriadPro-Regular"/>
            <w:sz w:val="24"/>
            <w:szCs w:val="24"/>
          </w:rPr>
          <w:t>https://www.youtube.com/channel/UCKdWnJad-WwvcAK75QjRb1w/</w:t>
        </w:r>
      </w:hyperlink>
      <w:r>
        <w:rPr>
          <w:rFonts w:ascii="MyriadPro-Regular" w:hAnsi="MyriadPro-Regular" w:cs="MyriadPro-Regular"/>
          <w:sz w:val="24"/>
          <w:szCs w:val="24"/>
        </w:rPr>
        <w:br/>
      </w:r>
      <w:r>
        <w:rPr>
          <w:rFonts w:ascii="MyriadPro-Regular" w:hAnsi="MyriadPro-Regular" w:cs="MyriadPro-Regular"/>
          <w:i/>
          <w:iCs/>
          <w:sz w:val="24"/>
          <w:szCs w:val="24"/>
        </w:rPr>
        <w:t>*Please note: No public comment will be taken via YouTube</w:t>
      </w:r>
    </w:p>
    <w:p w14:paraId="48D0D11A" w14:textId="77777777" w:rsidR="00B56587" w:rsidRP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</w:p>
    <w:p w14:paraId="1F990105" w14:textId="05649E46" w:rsidR="00B56587" w:rsidRPr="00B56587" w:rsidRDefault="00B56587" w:rsidP="00B56587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To obtain more information regarding the tax</w:t>
      </w:r>
      <w:r>
        <w:rPr>
          <w:rFonts w:ascii="MyriadPro-Regular" w:hAnsi="MyriadPro-Regular" w:cs="MyriadPro-Regular"/>
          <w:sz w:val="24"/>
          <w:szCs w:val="24"/>
        </w:rPr>
        <w:t xml:space="preserve"> </w:t>
      </w:r>
      <w:r w:rsidRPr="00B56587">
        <w:rPr>
          <w:rFonts w:ascii="MyriadPro-Regular" w:hAnsi="MyriadPro-Regular" w:cs="MyriadPro-Regular"/>
          <w:sz w:val="24"/>
          <w:szCs w:val="24"/>
        </w:rPr>
        <w:t>increase, citizens may contact HIDEOUT TOWN at</w:t>
      </w:r>
    </w:p>
    <w:p w14:paraId="3D85FDF6" w14:textId="6FAC53B2" w:rsidR="00FF5D9E" w:rsidRDefault="00B56587" w:rsidP="00B56587">
      <w:pPr>
        <w:rPr>
          <w:rFonts w:ascii="MyriadPro-Regular" w:hAnsi="MyriadPro-Regular" w:cs="MyriadPro-Regular"/>
          <w:sz w:val="24"/>
          <w:szCs w:val="24"/>
        </w:rPr>
      </w:pPr>
      <w:r w:rsidRPr="00B56587">
        <w:rPr>
          <w:rFonts w:ascii="MyriadPro-Regular" w:hAnsi="MyriadPro-Regular" w:cs="MyriadPro-Regular"/>
          <w:sz w:val="24"/>
          <w:szCs w:val="24"/>
        </w:rPr>
        <w:t>435-659-4739.</w:t>
      </w:r>
    </w:p>
    <w:p w14:paraId="61BE7C07" w14:textId="63A907A9" w:rsidR="00B4378A" w:rsidRDefault="00B4378A" w:rsidP="00B56587">
      <w:pPr>
        <w:rPr>
          <w:rFonts w:ascii="MyriadPro-Regular" w:hAnsi="MyriadPro-Regular" w:cs="MyriadPro-Regular"/>
          <w:sz w:val="24"/>
          <w:szCs w:val="24"/>
        </w:rPr>
      </w:pPr>
    </w:p>
    <w:p w14:paraId="6697C68B" w14:textId="67A8AEC4" w:rsidR="00B4378A" w:rsidRDefault="00B4378A" w:rsidP="00B56587">
      <w:pPr>
        <w:rPr>
          <w:rFonts w:ascii="MyriadPro-Regular" w:hAnsi="MyriadPro-Regular" w:cs="MyriadPro-Regular"/>
          <w:sz w:val="24"/>
          <w:szCs w:val="24"/>
        </w:rPr>
      </w:pPr>
    </w:p>
    <w:p w14:paraId="4D458119" w14:textId="7E768B7F" w:rsidR="00B4378A" w:rsidRDefault="00B4378A" w:rsidP="00B56587">
      <w:pPr>
        <w:rPr>
          <w:rFonts w:ascii="MyriadPro-Regular" w:hAnsi="MyriadPro-Regular" w:cs="MyriadPro-Regular"/>
          <w:sz w:val="24"/>
          <w:szCs w:val="24"/>
        </w:rPr>
      </w:pPr>
    </w:p>
    <w:p w14:paraId="5201E359" w14:textId="01FF6C0D" w:rsidR="00B4378A" w:rsidRDefault="004E0228" w:rsidP="00B56587">
      <w:r>
        <w:rPr>
          <w:rFonts w:ascii="MyriadPro-Regular" w:hAnsi="MyriadPro-Regular" w:cs="MyriadPro-Regular"/>
          <w:sz w:val="24"/>
          <w:szCs w:val="24"/>
        </w:rPr>
        <w:t xml:space="preserve">Published and </w:t>
      </w:r>
      <w:r w:rsidR="00B4378A">
        <w:rPr>
          <w:rFonts w:ascii="MyriadPro-Regular" w:hAnsi="MyriadPro-Regular" w:cs="MyriadPro-Regular"/>
          <w:sz w:val="24"/>
          <w:szCs w:val="24"/>
        </w:rPr>
        <w:t xml:space="preserve">Posted </w:t>
      </w:r>
      <w:r w:rsidR="00FD268C">
        <w:rPr>
          <w:rFonts w:ascii="MyriadPro-Regular" w:hAnsi="MyriadPro-Regular" w:cs="MyriadPro-Regular"/>
          <w:sz w:val="24"/>
          <w:szCs w:val="24"/>
        </w:rPr>
        <w:t>7</w:t>
      </w:r>
      <w:r w:rsidR="00B4378A">
        <w:rPr>
          <w:rFonts w:ascii="MyriadPro-Regular" w:hAnsi="MyriadPro-Regular" w:cs="MyriadPro-Regular"/>
          <w:sz w:val="24"/>
          <w:szCs w:val="24"/>
        </w:rPr>
        <w:t>/</w:t>
      </w:r>
      <w:r w:rsidR="00FD268C">
        <w:rPr>
          <w:rFonts w:ascii="MyriadPro-Regular" w:hAnsi="MyriadPro-Regular" w:cs="MyriadPro-Regular"/>
          <w:sz w:val="24"/>
          <w:szCs w:val="24"/>
        </w:rPr>
        <w:t>23</w:t>
      </w:r>
      <w:r w:rsidR="00B4378A">
        <w:rPr>
          <w:rFonts w:ascii="MyriadPro-Regular" w:hAnsi="MyriadPro-Regular" w:cs="MyriadPro-Regular"/>
          <w:sz w:val="24"/>
          <w:szCs w:val="24"/>
        </w:rPr>
        <w:t>/20</w:t>
      </w:r>
      <w:r w:rsidR="00840550">
        <w:rPr>
          <w:rFonts w:ascii="MyriadPro-Regular" w:hAnsi="MyriadPro-Regular" w:cs="MyriadPro-Regular"/>
          <w:sz w:val="24"/>
          <w:szCs w:val="24"/>
        </w:rPr>
        <w:t>2</w:t>
      </w:r>
      <w:r w:rsidR="00FD268C">
        <w:rPr>
          <w:rFonts w:ascii="MyriadPro-Regular" w:hAnsi="MyriadPro-Regular" w:cs="MyriadPro-Regular"/>
          <w:sz w:val="24"/>
          <w:szCs w:val="24"/>
        </w:rPr>
        <w:t>4</w:t>
      </w:r>
    </w:p>
    <w:sectPr w:rsidR="00B43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D356D"/>
    <w:multiLevelType w:val="hybridMultilevel"/>
    <w:tmpl w:val="C7B4FDF6"/>
    <w:lvl w:ilvl="0" w:tplc="7C0A13BC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FB3C81"/>
    <w:multiLevelType w:val="hybridMultilevel"/>
    <w:tmpl w:val="982EAAC2"/>
    <w:lvl w:ilvl="0" w:tplc="7BF854D6">
      <w:start w:val="1"/>
      <w:numFmt w:val="upperRoman"/>
      <w:pStyle w:val="SectionHeading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3555D"/>
    <w:multiLevelType w:val="hybridMultilevel"/>
    <w:tmpl w:val="AAB6A746"/>
    <w:lvl w:ilvl="0" w:tplc="96585BC2"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54F09"/>
    <w:multiLevelType w:val="hybridMultilevel"/>
    <w:tmpl w:val="8A9CE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92D32"/>
    <w:multiLevelType w:val="hybridMultilevel"/>
    <w:tmpl w:val="B2A8736A"/>
    <w:lvl w:ilvl="0" w:tplc="39CA685E">
      <w:start w:val="1"/>
      <w:numFmt w:val="decimal"/>
      <w:pStyle w:val="ItemHeading"/>
      <w:lvlText w:val="%1."/>
      <w:lvlJc w:val="left"/>
      <w:pPr>
        <w:ind w:left="2166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386536239">
    <w:abstractNumId w:val="0"/>
  </w:num>
  <w:num w:numId="2" w16cid:durableId="408504753">
    <w:abstractNumId w:val="1"/>
  </w:num>
  <w:num w:numId="3" w16cid:durableId="1966692767">
    <w:abstractNumId w:val="4"/>
  </w:num>
  <w:num w:numId="4" w16cid:durableId="1572495408">
    <w:abstractNumId w:val="3"/>
  </w:num>
  <w:num w:numId="5" w16cid:durableId="1996293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87"/>
    <w:rsid w:val="0033793C"/>
    <w:rsid w:val="0038609F"/>
    <w:rsid w:val="00441573"/>
    <w:rsid w:val="004415BE"/>
    <w:rsid w:val="004E0228"/>
    <w:rsid w:val="00534AA5"/>
    <w:rsid w:val="005C39D5"/>
    <w:rsid w:val="006620D6"/>
    <w:rsid w:val="00825F78"/>
    <w:rsid w:val="00840550"/>
    <w:rsid w:val="009875ED"/>
    <w:rsid w:val="00AA6D56"/>
    <w:rsid w:val="00AD0C49"/>
    <w:rsid w:val="00B4378A"/>
    <w:rsid w:val="00B56587"/>
    <w:rsid w:val="00E87681"/>
    <w:rsid w:val="00F001E1"/>
    <w:rsid w:val="00FD268C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9EA2B"/>
  <w15:chartTrackingRefBased/>
  <w15:docId w15:val="{0117CBCB-3579-41D0-B00C-22261D4D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ListParagraph"/>
    <w:qFormat/>
    <w:rsid w:val="00AA6D56"/>
    <w:pPr>
      <w:numPr>
        <w:numId w:val="2"/>
      </w:numPr>
      <w:spacing w:after="120" w:line="256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875ED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875ED"/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qFormat/>
    <w:rsid w:val="00AA6D56"/>
    <w:pPr>
      <w:ind w:left="720"/>
      <w:contextualSpacing/>
    </w:pPr>
  </w:style>
  <w:style w:type="paragraph" w:customStyle="1" w:styleId="ItemHeading">
    <w:name w:val="Item Heading"/>
    <w:basedOn w:val="Normal"/>
    <w:qFormat/>
    <w:rsid w:val="00AA6D56"/>
    <w:pPr>
      <w:numPr>
        <w:numId w:val="3"/>
      </w:numPr>
      <w:spacing w:before="240"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ectionHeader">
    <w:name w:val="Section Header"/>
    <w:basedOn w:val="Normal"/>
    <w:qFormat/>
    <w:rsid w:val="00E87681"/>
    <w:pPr>
      <w:spacing w:after="12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customStyle="1" w:styleId="Minutes">
    <w:name w:val="Minutes"/>
    <w:basedOn w:val="Normal"/>
    <w:qFormat/>
    <w:rsid w:val="00E87681"/>
    <w:pPr>
      <w:spacing w:after="12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6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channel/UCKdWnJad-WwvcAK75QjRb1w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zoom.us/j/4356594739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9" ma:contentTypeDescription="Create a new document." ma:contentTypeScope="" ma:versionID="cbb201df1e1331d8c82217b73423bf8c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b94d1e333f448f929d3967beb3ebb5c2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cf43356-303b-41fc-b86d-0afc95d52c0e}" ma:internalName="TaxCatchAll" ma:showField="CatchAllData" ma:web="7b282acd-27f4-4a89-b55d-258314761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e22bf5b-3c07-4452-960d-4b36f31cb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3a4845-6cb6-4423-8239-2c4f9dcef976">
      <Terms xmlns="http://schemas.microsoft.com/office/infopath/2007/PartnerControls"/>
    </lcf76f155ced4ddcb4097134ff3c332f>
    <TaxCatchAll xmlns="7b282acd-27f4-4a89-b55d-2583147614b8" xsi:nil="true"/>
    <_dlc_DocId xmlns="7b282acd-27f4-4a89-b55d-2583147614b8">JR4M45TAQP3F-738550147-40080</_dlc_DocId>
    <_dlc_DocIdUrl xmlns="7b282acd-27f4-4a89-b55d-2583147614b8">
      <Url>https://hideoutadmin.sharepoint.com/sites/hideoutadministration/_layouts/15/DocIdRedir.aspx?ID=JR4M45TAQP3F-738550147-40080</Url>
      <Description>JR4M45TAQP3F-738550147-40080</Description>
    </_dlc_DocIdUrl>
  </documentManagement>
</p:properties>
</file>

<file path=customXml/itemProps1.xml><?xml version="1.0" encoding="utf-8"?>
<ds:datastoreItem xmlns:ds="http://schemas.openxmlformats.org/officeDocument/2006/customXml" ds:itemID="{E6D205A3-3ABF-4AD1-88B9-55354384D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5C009D-D603-4AFF-9523-0F57A124801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0B33BFB-4DF8-4AE8-99FB-663BC5EC53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35ED0C-CEAD-4ECA-8EA3-BE5F2EAFA20B}">
  <ds:schemaRefs>
    <ds:schemaRef ds:uri="http://schemas.microsoft.com/office/2006/metadata/properties"/>
    <ds:schemaRef ds:uri="http://schemas.microsoft.com/office/infopath/2007/PartnerControls"/>
    <ds:schemaRef ds:uri="263a4845-6cb6-4423-8239-2c4f9dcef976"/>
    <ds:schemaRef ds:uri="7b282acd-27f4-4a89-b55d-2583147614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2024-07-23T19:03:00Z</dcterms:created>
  <dcterms:modified xsi:type="dcterms:W3CDTF">2024-07-23T19:03:00Z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fe238d0a-ef79-455c-94b3-595c179aedfa</vt:lpwstr>
  </property>
  <property fmtid="{D5CDD505-2E9C-101B-9397-08002B2CF9AE}" pid="4" name="MediaServiceImageTags">
    <vt:lpwstr/>
  </property>
</Properties>
</file>