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DCDAF" w14:textId="00E0103C" w:rsidR="000F58F2" w:rsidRPr="00151471" w:rsidRDefault="00521C31" w:rsidP="00151471">
      <w:pPr>
        <w:pStyle w:val="NoSpacing"/>
        <w:tabs>
          <w:tab w:val="left" w:pos="90"/>
        </w:tabs>
        <w:ind w:right="-5400"/>
        <w:jc w:val="center"/>
        <w:rPr>
          <w:rFonts w:ascii="Roboto Condensed Light" w:hAnsi="Roboto Condensed Light"/>
          <w:b/>
          <w:bCs/>
          <w:sz w:val="40"/>
          <w:szCs w:val="40"/>
        </w:rPr>
      </w:pPr>
      <w:r w:rsidRPr="00151471">
        <w:rPr>
          <w:rFonts w:ascii="Roboto Condensed Light" w:hAnsi="Roboto Condensed Light"/>
          <w:b/>
          <w:bCs/>
          <w:sz w:val="40"/>
          <w:szCs w:val="40"/>
        </w:rPr>
        <w:t>Ogden City Council</w:t>
      </w:r>
    </w:p>
    <w:p w14:paraId="34B09AFA" w14:textId="55D52D9D" w:rsidR="00521C31" w:rsidRPr="00151471" w:rsidRDefault="00521C31" w:rsidP="00151471">
      <w:pPr>
        <w:pStyle w:val="NoSpacing"/>
        <w:tabs>
          <w:tab w:val="left" w:pos="90"/>
        </w:tabs>
        <w:ind w:right="-5400"/>
        <w:jc w:val="center"/>
        <w:rPr>
          <w:rFonts w:ascii="Roboto Condensed Light" w:hAnsi="Roboto Condensed Light"/>
          <w:sz w:val="40"/>
          <w:szCs w:val="40"/>
        </w:rPr>
      </w:pPr>
      <w:r w:rsidRPr="00151471">
        <w:rPr>
          <w:rFonts w:ascii="Roboto Condensed Light" w:hAnsi="Roboto Condensed Light"/>
          <w:sz w:val="40"/>
          <w:szCs w:val="40"/>
        </w:rPr>
        <w:t>To vote on a proposal to</w:t>
      </w:r>
    </w:p>
    <w:p w14:paraId="6C07878F" w14:textId="0B4B03C3" w:rsidR="00521C31" w:rsidRPr="00151471" w:rsidRDefault="00521C31" w:rsidP="00151471">
      <w:pPr>
        <w:pStyle w:val="NoSpacing"/>
        <w:tabs>
          <w:tab w:val="left" w:pos="90"/>
        </w:tabs>
        <w:ind w:right="-5400"/>
        <w:jc w:val="center"/>
        <w:rPr>
          <w:rFonts w:ascii="Roboto Condensed Light" w:hAnsi="Roboto Condensed Light"/>
          <w:b/>
          <w:bCs/>
          <w:sz w:val="40"/>
          <w:szCs w:val="40"/>
        </w:rPr>
      </w:pPr>
      <w:r w:rsidRPr="00151471">
        <w:rPr>
          <w:rFonts w:ascii="Roboto Condensed Light" w:hAnsi="Roboto Condensed Light"/>
          <w:b/>
          <w:bCs/>
          <w:sz w:val="40"/>
          <w:szCs w:val="40"/>
        </w:rPr>
        <w:t>INCREASE PROPERTY TAX RATE</w:t>
      </w:r>
    </w:p>
    <w:p w14:paraId="3115CDF7" w14:textId="2DDBBEAF" w:rsidR="00521C31" w:rsidRPr="00151471" w:rsidRDefault="00521C31" w:rsidP="00151471">
      <w:pPr>
        <w:pStyle w:val="NoSpacing"/>
        <w:tabs>
          <w:tab w:val="left" w:pos="90"/>
        </w:tabs>
        <w:ind w:right="-5400"/>
        <w:jc w:val="center"/>
        <w:rPr>
          <w:rFonts w:ascii="Roboto Condensed Light" w:hAnsi="Roboto Condensed Light"/>
          <w:sz w:val="32"/>
          <w:szCs w:val="32"/>
        </w:rPr>
      </w:pPr>
      <w:r w:rsidRPr="00151471">
        <w:rPr>
          <w:rFonts w:ascii="Roboto Condensed Light" w:hAnsi="Roboto Condensed Light"/>
          <w:sz w:val="32"/>
          <w:szCs w:val="32"/>
        </w:rPr>
        <w:t>______________________________________</w:t>
      </w:r>
    </w:p>
    <w:p w14:paraId="405412B2" w14:textId="77777777" w:rsidR="00521C31" w:rsidRPr="00151471" w:rsidRDefault="00521C31" w:rsidP="00151471">
      <w:pPr>
        <w:pStyle w:val="NoSpacing"/>
        <w:tabs>
          <w:tab w:val="left" w:pos="90"/>
        </w:tabs>
        <w:ind w:right="-5400"/>
        <w:jc w:val="center"/>
        <w:rPr>
          <w:rFonts w:ascii="Roboto Condensed Light" w:hAnsi="Roboto Condensed Light"/>
          <w:sz w:val="32"/>
          <w:szCs w:val="32"/>
        </w:rPr>
      </w:pPr>
    </w:p>
    <w:p w14:paraId="7848936C" w14:textId="622F015C"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The Certified Tax Rate is designed to maintain consistent revenue year after year. As property values increase, the tax rate decreases. This calculation does not allow cities to adjust revenues for inflation without providing notice to the public. The tax rate proposed would allow Ogden City to capture a portion of the increase in property values over the previous year.</w:t>
      </w:r>
    </w:p>
    <w:p w14:paraId="4BDB8214" w14:textId="7FB38460" w:rsidR="00521C31" w:rsidRPr="00151471" w:rsidRDefault="00521C31" w:rsidP="00151471">
      <w:pPr>
        <w:pStyle w:val="NoSpacing"/>
        <w:tabs>
          <w:tab w:val="left" w:pos="90"/>
        </w:tabs>
        <w:ind w:right="-5400"/>
        <w:jc w:val="center"/>
        <w:rPr>
          <w:rFonts w:ascii="Roboto Condensed Light" w:hAnsi="Roboto Condensed Light"/>
          <w:sz w:val="32"/>
          <w:szCs w:val="32"/>
        </w:rPr>
      </w:pPr>
      <w:r w:rsidRPr="00151471">
        <w:rPr>
          <w:rFonts w:ascii="Roboto Condensed Light" w:hAnsi="Roboto Condensed Light"/>
          <w:sz w:val="32"/>
          <w:szCs w:val="32"/>
        </w:rPr>
        <w:t>______________________________________</w:t>
      </w:r>
    </w:p>
    <w:p w14:paraId="49F0D07B" w14:textId="77777777" w:rsidR="00521C31" w:rsidRPr="00151471" w:rsidRDefault="00521C31" w:rsidP="00151471">
      <w:pPr>
        <w:pStyle w:val="NoSpacing"/>
        <w:tabs>
          <w:tab w:val="left" w:pos="90"/>
        </w:tabs>
        <w:ind w:right="-5400"/>
        <w:jc w:val="center"/>
        <w:rPr>
          <w:rFonts w:ascii="Roboto Condensed Light" w:hAnsi="Roboto Condensed Light"/>
          <w:sz w:val="32"/>
          <w:szCs w:val="32"/>
        </w:rPr>
      </w:pPr>
    </w:p>
    <w:p w14:paraId="662AE6AD" w14:textId="24EA41F3" w:rsidR="00521C31" w:rsidRPr="00151471" w:rsidRDefault="00521C31" w:rsidP="00151471">
      <w:pPr>
        <w:pStyle w:val="NoSpacing"/>
        <w:tabs>
          <w:tab w:val="left" w:pos="90"/>
        </w:tabs>
        <w:ind w:right="-5400"/>
        <w:jc w:val="center"/>
        <w:rPr>
          <w:rFonts w:ascii="Roboto Condensed Light" w:hAnsi="Roboto Condensed Light"/>
          <w:b/>
          <w:bCs/>
          <w:sz w:val="36"/>
          <w:szCs w:val="36"/>
        </w:rPr>
      </w:pPr>
      <w:r w:rsidRPr="00151471">
        <w:rPr>
          <w:rFonts w:ascii="Roboto Condensed Light" w:hAnsi="Roboto Condensed Light"/>
          <w:b/>
          <w:bCs/>
          <w:sz w:val="36"/>
          <w:szCs w:val="36"/>
        </w:rPr>
        <w:t>2023 Ogden Property Tax Rate</w:t>
      </w:r>
    </w:p>
    <w:p w14:paraId="531DA24E" w14:textId="70FDDB5B"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Total Rate</w:t>
      </w:r>
    </w:p>
    <w:p w14:paraId="4EBCEB78" w14:textId="33D82921"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0.002239</w:t>
      </w:r>
    </w:p>
    <w:p w14:paraId="3A46B521" w14:textId="77777777" w:rsidR="00521C31" w:rsidRPr="00151471" w:rsidRDefault="00521C31" w:rsidP="00151471">
      <w:pPr>
        <w:pStyle w:val="NoSpacing"/>
        <w:tabs>
          <w:tab w:val="left" w:pos="90"/>
        </w:tabs>
        <w:ind w:right="-5400"/>
        <w:jc w:val="center"/>
        <w:rPr>
          <w:rFonts w:ascii="Roboto Condensed Light" w:hAnsi="Roboto Condensed Light"/>
          <w:sz w:val="36"/>
          <w:szCs w:val="36"/>
        </w:rPr>
      </w:pPr>
    </w:p>
    <w:p w14:paraId="14D373BA" w14:textId="2509D604" w:rsidR="00521C31" w:rsidRPr="00151471" w:rsidRDefault="00521C31" w:rsidP="00151471">
      <w:pPr>
        <w:pStyle w:val="NoSpacing"/>
        <w:tabs>
          <w:tab w:val="left" w:pos="90"/>
        </w:tabs>
        <w:ind w:right="-5400"/>
        <w:jc w:val="center"/>
        <w:rPr>
          <w:rFonts w:ascii="Roboto Condensed Light" w:hAnsi="Roboto Condensed Light"/>
          <w:b/>
          <w:bCs/>
          <w:sz w:val="36"/>
          <w:szCs w:val="36"/>
        </w:rPr>
      </w:pPr>
      <w:r w:rsidRPr="00151471">
        <w:rPr>
          <w:rFonts w:ascii="Roboto Condensed Light" w:hAnsi="Roboto Condensed Light"/>
          <w:b/>
          <w:bCs/>
          <w:sz w:val="36"/>
          <w:szCs w:val="36"/>
        </w:rPr>
        <w:t>2024 Ogden Property Tax Rate</w:t>
      </w:r>
    </w:p>
    <w:p w14:paraId="6F6D9FCC" w14:textId="7163FE70"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Proposed Rate</w:t>
      </w:r>
    </w:p>
    <w:p w14:paraId="3BAADEBB" w14:textId="65C1436D" w:rsidR="00521C31" w:rsidRPr="00151471" w:rsidRDefault="00521C31" w:rsidP="00151471">
      <w:pPr>
        <w:pStyle w:val="NoSpacing"/>
        <w:tabs>
          <w:tab w:val="left" w:pos="90"/>
        </w:tabs>
        <w:ind w:right="-5400"/>
        <w:jc w:val="center"/>
        <w:rPr>
          <w:rFonts w:ascii="Roboto Condensed Light" w:hAnsi="Roboto Condensed Light"/>
          <w:b/>
          <w:bCs/>
          <w:sz w:val="36"/>
          <w:szCs w:val="36"/>
        </w:rPr>
      </w:pPr>
      <w:r w:rsidRPr="00151471">
        <w:rPr>
          <w:rFonts w:ascii="Roboto Condensed Light" w:hAnsi="Roboto Condensed Light"/>
          <w:b/>
          <w:bCs/>
          <w:sz w:val="36"/>
          <w:szCs w:val="36"/>
        </w:rPr>
        <w:t>0.002239</w:t>
      </w:r>
    </w:p>
    <w:p w14:paraId="6CA8E257" w14:textId="7374E863"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Certified Tax Rate</w:t>
      </w:r>
    </w:p>
    <w:p w14:paraId="221D7F5B" w14:textId="348AB4A7" w:rsidR="00521C31" w:rsidRPr="00151471" w:rsidRDefault="00521C31" w:rsidP="00151471">
      <w:pPr>
        <w:pStyle w:val="NoSpacing"/>
        <w:tabs>
          <w:tab w:val="left" w:pos="90"/>
        </w:tabs>
        <w:ind w:right="-5400"/>
        <w:jc w:val="center"/>
        <w:rPr>
          <w:rFonts w:ascii="Roboto Condensed Light" w:hAnsi="Roboto Condensed Light"/>
          <w:b/>
          <w:bCs/>
          <w:sz w:val="36"/>
          <w:szCs w:val="36"/>
        </w:rPr>
      </w:pPr>
      <w:r w:rsidRPr="00151471">
        <w:rPr>
          <w:rFonts w:ascii="Roboto Condensed Light" w:hAnsi="Roboto Condensed Light"/>
          <w:b/>
          <w:bCs/>
          <w:sz w:val="36"/>
          <w:szCs w:val="36"/>
        </w:rPr>
        <w:t>0.002127</w:t>
      </w:r>
    </w:p>
    <w:p w14:paraId="07649807" w14:textId="0B7D0807" w:rsidR="00521C31" w:rsidRP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______________________________________</w:t>
      </w:r>
    </w:p>
    <w:p w14:paraId="474066BC" w14:textId="77777777" w:rsidR="00521C31" w:rsidRPr="00151471" w:rsidRDefault="00521C31" w:rsidP="00151471">
      <w:pPr>
        <w:pStyle w:val="NoSpacing"/>
        <w:tabs>
          <w:tab w:val="left" w:pos="90"/>
        </w:tabs>
        <w:ind w:right="-5400"/>
        <w:jc w:val="center"/>
        <w:rPr>
          <w:rFonts w:ascii="Roboto Condensed Light" w:hAnsi="Roboto Condensed Light"/>
          <w:sz w:val="36"/>
          <w:szCs w:val="36"/>
        </w:rPr>
      </w:pPr>
    </w:p>
    <w:p w14:paraId="652F01AB" w14:textId="77777777" w:rsid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 xml:space="preserve">This increase only affects Ogden’s portion of your tax bill. </w:t>
      </w:r>
    </w:p>
    <w:p w14:paraId="161F0681" w14:textId="77777777" w:rsidR="00151471" w:rsidRDefault="00521C31" w:rsidP="00151471">
      <w:pPr>
        <w:pStyle w:val="NoSpacing"/>
        <w:tabs>
          <w:tab w:val="left" w:pos="90"/>
        </w:tabs>
        <w:ind w:right="-5400"/>
        <w:jc w:val="center"/>
        <w:rPr>
          <w:rFonts w:ascii="Roboto Condensed Light" w:hAnsi="Roboto Condensed Light"/>
          <w:sz w:val="36"/>
          <w:szCs w:val="36"/>
        </w:rPr>
      </w:pPr>
      <w:r w:rsidRPr="00151471">
        <w:rPr>
          <w:rFonts w:ascii="Roboto Condensed Light" w:hAnsi="Roboto Condensed Light"/>
          <w:sz w:val="36"/>
          <w:szCs w:val="36"/>
        </w:rPr>
        <w:t xml:space="preserve">The proposed increase is intended to fund higher operational, construction, and personnel costs associated with recent </w:t>
      </w:r>
    </w:p>
    <w:p w14:paraId="378E8129" w14:textId="3F493571" w:rsidR="00521C31" w:rsidRPr="00151471" w:rsidRDefault="00521C31" w:rsidP="00151471">
      <w:pPr>
        <w:pStyle w:val="NoSpacing"/>
        <w:tabs>
          <w:tab w:val="left" w:pos="90"/>
        </w:tabs>
        <w:ind w:right="-5400"/>
        <w:jc w:val="center"/>
        <w:rPr>
          <w:rFonts w:ascii="Roboto Condensed Light" w:hAnsi="Roboto Condensed Light"/>
          <w:sz w:val="32"/>
          <w:szCs w:val="32"/>
        </w:rPr>
      </w:pPr>
      <w:r w:rsidRPr="00151471">
        <w:rPr>
          <w:rFonts w:ascii="Roboto Condensed Light" w:hAnsi="Roboto Condensed Light"/>
          <w:sz w:val="36"/>
          <w:szCs w:val="36"/>
        </w:rPr>
        <w:t>inflationary pressures.</w:t>
      </w:r>
    </w:p>
    <w:sectPr w:rsidR="00521C31" w:rsidRPr="00151471" w:rsidSect="00151471">
      <w:pgSz w:w="12240" w:h="15840"/>
      <w:pgMar w:top="1296" w:right="6840" w:bottom="1008"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 Light">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31"/>
    <w:rsid w:val="000F58F2"/>
    <w:rsid w:val="00151471"/>
    <w:rsid w:val="002515AC"/>
    <w:rsid w:val="004D1663"/>
    <w:rsid w:val="00521C31"/>
    <w:rsid w:val="00593547"/>
    <w:rsid w:val="00A3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74BD"/>
  <w15:chartTrackingRefBased/>
  <w15:docId w15:val="{7A5FCAFD-40D4-42FC-A309-1AC69A6A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31"/>
    <w:rPr>
      <w:rFonts w:eastAsiaTheme="majorEastAsia" w:cstheme="majorBidi"/>
      <w:color w:val="272727" w:themeColor="text1" w:themeTint="D8"/>
    </w:rPr>
  </w:style>
  <w:style w:type="paragraph" w:styleId="Title">
    <w:name w:val="Title"/>
    <w:basedOn w:val="Normal"/>
    <w:next w:val="Normal"/>
    <w:link w:val="TitleChar"/>
    <w:uiPriority w:val="10"/>
    <w:qFormat/>
    <w:rsid w:val="0052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31"/>
    <w:pPr>
      <w:spacing w:before="160"/>
      <w:jc w:val="center"/>
    </w:pPr>
    <w:rPr>
      <w:i/>
      <w:iCs/>
      <w:color w:val="404040" w:themeColor="text1" w:themeTint="BF"/>
    </w:rPr>
  </w:style>
  <w:style w:type="character" w:customStyle="1" w:styleId="QuoteChar">
    <w:name w:val="Quote Char"/>
    <w:basedOn w:val="DefaultParagraphFont"/>
    <w:link w:val="Quote"/>
    <w:uiPriority w:val="29"/>
    <w:rsid w:val="00521C31"/>
    <w:rPr>
      <w:i/>
      <w:iCs/>
      <w:color w:val="404040" w:themeColor="text1" w:themeTint="BF"/>
    </w:rPr>
  </w:style>
  <w:style w:type="paragraph" w:styleId="ListParagraph">
    <w:name w:val="List Paragraph"/>
    <w:basedOn w:val="Normal"/>
    <w:uiPriority w:val="34"/>
    <w:qFormat/>
    <w:rsid w:val="00521C31"/>
    <w:pPr>
      <w:ind w:left="720"/>
      <w:contextualSpacing/>
    </w:pPr>
  </w:style>
  <w:style w:type="character" w:styleId="IntenseEmphasis">
    <w:name w:val="Intense Emphasis"/>
    <w:basedOn w:val="DefaultParagraphFont"/>
    <w:uiPriority w:val="21"/>
    <w:qFormat/>
    <w:rsid w:val="00521C31"/>
    <w:rPr>
      <w:i/>
      <w:iCs/>
      <w:color w:val="0F4761" w:themeColor="accent1" w:themeShade="BF"/>
    </w:rPr>
  </w:style>
  <w:style w:type="paragraph" w:styleId="IntenseQuote">
    <w:name w:val="Intense Quote"/>
    <w:basedOn w:val="Normal"/>
    <w:next w:val="Normal"/>
    <w:link w:val="IntenseQuoteChar"/>
    <w:uiPriority w:val="30"/>
    <w:qFormat/>
    <w:rsid w:val="0052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C31"/>
    <w:rPr>
      <w:i/>
      <w:iCs/>
      <w:color w:val="0F4761" w:themeColor="accent1" w:themeShade="BF"/>
    </w:rPr>
  </w:style>
  <w:style w:type="character" w:styleId="IntenseReference">
    <w:name w:val="Intense Reference"/>
    <w:basedOn w:val="DefaultParagraphFont"/>
    <w:uiPriority w:val="32"/>
    <w:qFormat/>
    <w:rsid w:val="00521C31"/>
    <w:rPr>
      <w:b/>
      <w:bCs/>
      <w:smallCaps/>
      <w:color w:val="0F4761" w:themeColor="accent1" w:themeShade="BF"/>
      <w:spacing w:val="5"/>
    </w:rPr>
  </w:style>
  <w:style w:type="paragraph" w:styleId="NoSpacing">
    <w:name w:val="No Spacing"/>
    <w:uiPriority w:val="1"/>
    <w:qFormat/>
    <w:rsid w:val="00521C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Symes, Glenn</dc:creator>
  <cp:keywords/>
  <dc:description/>
  <cp:lastModifiedBy>Hansen, Tracy</cp:lastModifiedBy>
  <cp:revision>2</cp:revision>
  <dcterms:created xsi:type="dcterms:W3CDTF">2024-07-11T19:51:00Z</dcterms:created>
  <dcterms:modified xsi:type="dcterms:W3CDTF">2024-07-11T19:51:00Z</dcterms:modified>
</cp:coreProperties>
</file>