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0442890" w:rsidR="00EB3BCC" w:rsidRPr="00477EE3" w:rsidRDefault="00086D36"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AMENDED </w:t>
      </w:r>
      <w:r w:rsidR="00EB3BCC" w:rsidRPr="00477EE3">
        <w:rPr>
          <w:rFonts w:ascii="Times New Roman" w:hAnsi="Times New Roman" w:cs="Times New Roman"/>
          <w:b/>
          <w:bCs/>
          <w:sz w:val="24"/>
          <w:szCs w:val="24"/>
        </w:rPr>
        <w:t>PUBLIC NOTICE AND AGENDA</w:t>
      </w:r>
    </w:p>
    <w:p w14:paraId="6CE4A815" w14:textId="6721E537" w:rsidR="00EB3BCC" w:rsidRPr="00477EE3"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Olympia</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w:t>
      </w:r>
      <w:r w:rsidR="00EB3BCC" w:rsidRPr="009D13F3">
        <w:rPr>
          <w:rFonts w:ascii="Times New Roman" w:hAnsi="Times New Roman" w:cs="Times New Roman"/>
          <w:b/>
          <w:bCs/>
          <w:sz w:val="24"/>
          <w:szCs w:val="24"/>
        </w:rPr>
        <w:t>District</w:t>
      </w:r>
      <w:r w:rsidR="009220A1" w:rsidRPr="009D13F3">
        <w:rPr>
          <w:rFonts w:ascii="Times New Roman" w:hAnsi="Times New Roman" w:cs="Times New Roman"/>
          <w:b/>
          <w:bCs/>
          <w:sz w:val="24"/>
          <w:szCs w:val="24"/>
        </w:rPr>
        <w:t xml:space="preserve"> No. 1</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47344A0D" w:rsidR="00EB3BCC" w:rsidRPr="00477EE3" w:rsidRDefault="00EB3BCC" w:rsidP="00EB3BCC">
      <w:pPr>
        <w:pStyle w:val="BodyText2"/>
        <w:ind w:left="-540" w:right="-450"/>
        <w:jc w:val="center"/>
        <w:rPr>
          <w:rFonts w:ascii="Times New Roman" w:hAnsi="Times New Roman" w:cs="Times New Roman"/>
          <w:sz w:val="24"/>
          <w:szCs w:val="24"/>
        </w:rPr>
      </w:pPr>
      <w:r w:rsidRPr="00D754C8">
        <w:rPr>
          <w:rFonts w:ascii="Times New Roman" w:hAnsi="Times New Roman" w:cs="Times New Roman"/>
          <w:color w:val="08050B"/>
          <w:sz w:val="24"/>
          <w:szCs w:val="24"/>
        </w:rPr>
        <w:t xml:space="preserve">NOTICE </w:t>
      </w:r>
      <w:r w:rsidRPr="00477EE3">
        <w:rPr>
          <w:rFonts w:ascii="Times New Roman" w:hAnsi="Times New Roman" w:cs="Times New Roman"/>
          <w:color w:val="08050B"/>
          <w:sz w:val="24"/>
          <w:szCs w:val="24"/>
        </w:rPr>
        <w:t xml:space="preserve">IS HEREBY GIVEN THAT </w:t>
      </w:r>
      <w:r w:rsidR="005256F6" w:rsidRPr="00477EE3">
        <w:rPr>
          <w:rFonts w:ascii="Times New Roman" w:hAnsi="Times New Roman" w:cs="Times New Roman"/>
          <w:color w:val="08050B"/>
          <w:sz w:val="24"/>
          <w:szCs w:val="24"/>
        </w:rPr>
        <w:t>THE BOARD</w:t>
      </w:r>
      <w:r w:rsidR="00BA0C6D">
        <w:rPr>
          <w:rFonts w:ascii="Times New Roman" w:hAnsi="Times New Roman" w:cs="Times New Roman"/>
          <w:color w:val="08050B"/>
          <w:sz w:val="24"/>
          <w:szCs w:val="24"/>
        </w:rPr>
        <w:t>S</w:t>
      </w:r>
      <w:r w:rsidR="005256F6" w:rsidRPr="00477EE3">
        <w:rPr>
          <w:rFonts w:ascii="Times New Roman" w:hAnsi="Times New Roman" w:cs="Times New Roman"/>
          <w:color w:val="08050B"/>
          <w:sz w:val="24"/>
          <w:szCs w:val="24"/>
        </w:rPr>
        <w:t xml:space="preserve">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OLYMPIA</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NO. 1</w:t>
      </w:r>
      <w:r w:rsidR="00FC320A">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w:t>
      </w:r>
      <w:r w:rsidR="00041038">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2B2ACA">
        <w:rPr>
          <w:rFonts w:ascii="Times New Roman" w:hAnsi="Times New Roman" w:cs="Times New Roman"/>
          <w:color w:val="08050B"/>
          <w:sz w:val="24"/>
          <w:szCs w:val="24"/>
          <w:u w:val="single"/>
        </w:rPr>
        <w:t>MO</w:t>
      </w:r>
      <w:r w:rsidR="001D0512">
        <w:rPr>
          <w:rFonts w:ascii="Times New Roman" w:hAnsi="Times New Roman" w:cs="Times New Roman"/>
          <w:color w:val="08050B"/>
          <w:sz w:val="24"/>
          <w:szCs w:val="24"/>
          <w:u w:val="single"/>
        </w:rPr>
        <w:t>N</w:t>
      </w:r>
      <w:r w:rsidR="004F709B">
        <w:rPr>
          <w:rFonts w:ascii="Times New Roman" w:hAnsi="Times New Roman" w:cs="Times New Roman"/>
          <w:color w:val="08050B"/>
          <w:sz w:val="24"/>
          <w:szCs w:val="24"/>
          <w:u w:val="single"/>
        </w:rPr>
        <w:t>DAY</w:t>
      </w:r>
      <w:r w:rsidR="002A1D05">
        <w:rPr>
          <w:rFonts w:ascii="Times New Roman" w:hAnsi="Times New Roman" w:cs="Times New Roman"/>
          <w:color w:val="08050B"/>
          <w:sz w:val="24"/>
          <w:szCs w:val="24"/>
          <w:u w:val="single"/>
        </w:rPr>
        <w:t xml:space="preserve">, </w:t>
      </w:r>
      <w:r w:rsidR="002B2ACA">
        <w:rPr>
          <w:rFonts w:ascii="Times New Roman" w:hAnsi="Times New Roman" w:cs="Times New Roman"/>
          <w:color w:val="08050B"/>
          <w:sz w:val="24"/>
          <w:szCs w:val="24"/>
          <w:u w:val="single"/>
        </w:rPr>
        <w:t>JULY</w:t>
      </w:r>
      <w:r w:rsidR="004F709B">
        <w:rPr>
          <w:rFonts w:ascii="Times New Roman" w:hAnsi="Times New Roman" w:cs="Times New Roman"/>
          <w:color w:val="08050B"/>
          <w:sz w:val="24"/>
          <w:szCs w:val="24"/>
          <w:u w:val="single"/>
        </w:rPr>
        <w:t xml:space="preserve"> </w:t>
      </w:r>
      <w:r w:rsidR="007E3B3C" w:rsidRPr="003A0D12">
        <w:rPr>
          <w:rFonts w:ascii="Times New Roman" w:hAnsi="Times New Roman" w:cs="Times New Roman"/>
          <w:color w:val="08050B"/>
          <w:sz w:val="24"/>
          <w:szCs w:val="24"/>
          <w:u w:val="single"/>
        </w:rPr>
        <w:t>2</w:t>
      </w:r>
      <w:r w:rsidR="003A0D12">
        <w:rPr>
          <w:rFonts w:ascii="Times New Roman" w:hAnsi="Times New Roman" w:cs="Times New Roman"/>
          <w:color w:val="08050B"/>
          <w:sz w:val="24"/>
          <w:szCs w:val="24"/>
          <w:u w:val="single"/>
        </w:rPr>
        <w:t>2</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857006">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CC2842B"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C320A" w:rsidRPr="003A0D12">
        <w:rPr>
          <w:rFonts w:ascii="Times New Roman" w:hAnsi="Times New Roman" w:cs="Times New Roman"/>
          <w:color w:val="08050B"/>
          <w:sz w:val="24"/>
          <w:szCs w:val="24"/>
          <w:u w:val="single"/>
        </w:rPr>
        <w:t>1</w:t>
      </w:r>
      <w:r w:rsidR="005808DF" w:rsidRPr="003A0D12">
        <w:rPr>
          <w:rFonts w:ascii="Times New Roman" w:hAnsi="Times New Roman" w:cs="Times New Roman"/>
          <w:color w:val="08050B"/>
          <w:sz w:val="24"/>
          <w:szCs w:val="24"/>
          <w:u w:val="single"/>
        </w:rPr>
        <w:t>:</w:t>
      </w:r>
      <w:r w:rsidR="003A0D12" w:rsidRPr="003A0D12">
        <w:rPr>
          <w:rFonts w:ascii="Times New Roman" w:hAnsi="Times New Roman" w:cs="Times New Roman"/>
          <w:color w:val="08050B"/>
          <w:sz w:val="24"/>
          <w:szCs w:val="24"/>
          <w:u w:val="single"/>
        </w:rPr>
        <w:t>0</w:t>
      </w:r>
      <w:r w:rsidR="005808DF" w:rsidRPr="003A0D12">
        <w:rPr>
          <w:rFonts w:ascii="Times New Roman" w:hAnsi="Times New Roman" w:cs="Times New Roman"/>
          <w:color w:val="08050B"/>
          <w:sz w:val="24"/>
          <w:szCs w:val="24"/>
          <w:u w:val="single"/>
        </w:rPr>
        <w:t>0</w:t>
      </w:r>
      <w:r w:rsidR="00DA68A2" w:rsidRPr="003A0D12">
        <w:rPr>
          <w:rFonts w:ascii="Times New Roman" w:hAnsi="Times New Roman" w:cs="Times New Roman"/>
          <w:color w:val="08050B"/>
          <w:sz w:val="24"/>
          <w:szCs w:val="24"/>
          <w:u w:val="single"/>
        </w:rPr>
        <w:t xml:space="preserve"> </w:t>
      </w:r>
      <w:r w:rsidR="00617DEC">
        <w:rPr>
          <w:rFonts w:ascii="Times New Roman" w:hAnsi="Times New Roman" w:cs="Times New Roman"/>
          <w:color w:val="08050B"/>
          <w:sz w:val="24"/>
          <w:szCs w:val="24"/>
          <w:u w:val="single"/>
        </w:rPr>
        <w:t>PM</w:t>
      </w:r>
      <w:r w:rsidRPr="003A0D12">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194359">
      <w:pPr>
        <w:pStyle w:val="BodyText2"/>
        <w:numPr>
          <w:ilvl w:val="0"/>
          <w:numId w:val="15"/>
        </w:numPr>
        <w:ind w:right="-450"/>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58D8D7DB" w14:textId="77777777" w:rsidR="00521B45" w:rsidRPr="00FC04BE" w:rsidRDefault="00521B45" w:rsidP="00194359">
      <w:pPr>
        <w:pStyle w:val="BodyText2"/>
        <w:ind w:left="0" w:right="-450"/>
        <w:rPr>
          <w:rFonts w:ascii="Times New Roman" w:hAnsi="Times New Roman" w:cs="Times New Roman"/>
          <w:color w:val="08050B"/>
          <w:sz w:val="24"/>
          <w:szCs w:val="24"/>
          <w:u w:val="single"/>
        </w:rPr>
      </w:pPr>
    </w:p>
    <w:bookmarkEnd w:id="5"/>
    <w:p w14:paraId="7140E936" w14:textId="7FD23560" w:rsidR="00194359" w:rsidRPr="00521B45" w:rsidRDefault="00194359" w:rsidP="00194359">
      <w:pPr>
        <w:pStyle w:val="ListParagraph"/>
        <w:numPr>
          <w:ilvl w:val="0"/>
          <w:numId w:val="15"/>
        </w:numPr>
        <w:jc w:val="both"/>
        <w:rPr>
          <w:rFonts w:ascii="Times New Roman" w:hAnsi="Times New Roman" w:cs="Times New Roman"/>
          <w:b/>
          <w:bCs/>
          <w:color w:val="08050B"/>
          <w:sz w:val="24"/>
          <w:szCs w:val="24"/>
        </w:rPr>
      </w:pPr>
      <w:r w:rsidRPr="00194359">
        <w:rPr>
          <w:rFonts w:ascii="Times New Roman" w:hAnsi="Times New Roman" w:cs="Times New Roman"/>
          <w:b/>
          <w:bCs/>
          <w:color w:val="08050B"/>
          <w:sz w:val="24"/>
          <w:szCs w:val="24"/>
          <w:u w:val="single"/>
        </w:rPr>
        <w:t>Public Comment</w:t>
      </w:r>
    </w:p>
    <w:p w14:paraId="4AF798FB" w14:textId="77777777" w:rsidR="00D010BE" w:rsidRPr="00FC04BE" w:rsidRDefault="00D010BE" w:rsidP="00194359">
      <w:pPr>
        <w:pStyle w:val="BodyText2"/>
        <w:ind w:left="0" w:right="-450"/>
        <w:rPr>
          <w:rFonts w:ascii="Times New Roman" w:hAnsi="Times New Roman" w:cs="Times New Roman"/>
          <w:color w:val="08050B"/>
          <w:sz w:val="24"/>
          <w:szCs w:val="24"/>
          <w:u w:val="single"/>
        </w:rPr>
      </w:pPr>
    </w:p>
    <w:p w14:paraId="17B4A06A" w14:textId="5FAD3ABD" w:rsidR="00D010BE" w:rsidRDefault="00D010BE" w:rsidP="00194359">
      <w:pPr>
        <w:pStyle w:val="BodyText2"/>
        <w:numPr>
          <w:ilvl w:val="0"/>
          <w:numId w:val="15"/>
        </w:numPr>
        <w:ind w:right="-450"/>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077AC413" w14:textId="77777777" w:rsidR="00D010BE" w:rsidRPr="00FC04BE" w:rsidRDefault="00D010BE" w:rsidP="00194359">
      <w:pPr>
        <w:pStyle w:val="BodyText2"/>
        <w:ind w:left="0" w:right="-450"/>
        <w:rPr>
          <w:rFonts w:ascii="Times New Roman" w:hAnsi="Times New Roman" w:cs="Times New Roman"/>
          <w:color w:val="08050B"/>
          <w:sz w:val="24"/>
          <w:szCs w:val="24"/>
          <w:u w:val="single"/>
        </w:rPr>
      </w:pPr>
    </w:p>
    <w:p w14:paraId="0BC0BDE9" w14:textId="6586BBBF" w:rsidR="00D010BE" w:rsidRDefault="00D010BE" w:rsidP="00D010BE">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2A1D05">
        <w:rPr>
          <w:rFonts w:ascii="Times New Roman" w:hAnsi="Times New Roman" w:cs="Times New Roman"/>
          <w:b w:val="0"/>
          <w:color w:val="08050B"/>
          <w:sz w:val="24"/>
          <w:szCs w:val="24"/>
        </w:rPr>
        <w:t>Approve the minutes of Board meeting</w:t>
      </w:r>
      <w:r>
        <w:rPr>
          <w:rFonts w:ascii="Times New Roman" w:hAnsi="Times New Roman" w:cs="Times New Roman"/>
          <w:b w:val="0"/>
          <w:color w:val="08050B"/>
          <w:sz w:val="24"/>
          <w:szCs w:val="24"/>
        </w:rPr>
        <w:t>s</w:t>
      </w:r>
      <w:r w:rsidRPr="002A1D05">
        <w:rPr>
          <w:rFonts w:ascii="Times New Roman" w:hAnsi="Times New Roman" w:cs="Times New Roman"/>
          <w:b w:val="0"/>
          <w:color w:val="08050B"/>
          <w:sz w:val="24"/>
          <w:szCs w:val="24"/>
        </w:rPr>
        <w:t xml:space="preserve"> held on </w:t>
      </w:r>
      <w:r w:rsidR="00194359">
        <w:rPr>
          <w:rFonts w:ascii="Times New Roman" w:hAnsi="Times New Roman" w:cs="Times New Roman"/>
          <w:b w:val="0"/>
          <w:color w:val="08050B"/>
          <w:sz w:val="24"/>
          <w:szCs w:val="24"/>
        </w:rPr>
        <w:t>February</w:t>
      </w:r>
      <w:r w:rsidR="004F709B">
        <w:rPr>
          <w:rFonts w:ascii="Times New Roman" w:hAnsi="Times New Roman" w:cs="Times New Roman"/>
          <w:b w:val="0"/>
          <w:color w:val="08050B"/>
          <w:sz w:val="24"/>
          <w:szCs w:val="24"/>
        </w:rPr>
        <w:t xml:space="preserve"> </w:t>
      </w:r>
      <w:r w:rsidR="003A0D12">
        <w:rPr>
          <w:rFonts w:ascii="Times New Roman" w:hAnsi="Times New Roman" w:cs="Times New Roman"/>
          <w:b w:val="0"/>
          <w:color w:val="08050B"/>
          <w:sz w:val="24"/>
          <w:szCs w:val="24"/>
        </w:rPr>
        <w:t>2</w:t>
      </w:r>
      <w:r w:rsidR="00A90048">
        <w:rPr>
          <w:rFonts w:ascii="Times New Roman" w:hAnsi="Times New Roman" w:cs="Times New Roman"/>
          <w:b w:val="0"/>
          <w:color w:val="08050B"/>
          <w:sz w:val="24"/>
          <w:szCs w:val="24"/>
        </w:rPr>
        <w:t>1</w:t>
      </w:r>
      <w:r w:rsidR="004F709B">
        <w:rPr>
          <w:rFonts w:ascii="Times New Roman" w:hAnsi="Times New Roman" w:cs="Times New Roman"/>
          <w:b w:val="0"/>
          <w:color w:val="08050B"/>
          <w:sz w:val="24"/>
          <w:szCs w:val="24"/>
        </w:rPr>
        <w:t>, 2024</w:t>
      </w:r>
      <w:r>
        <w:rPr>
          <w:rFonts w:ascii="Times New Roman" w:hAnsi="Times New Roman" w:cs="Times New Roman"/>
          <w:b w:val="0"/>
          <w:color w:val="08050B"/>
          <w:sz w:val="24"/>
          <w:szCs w:val="24"/>
        </w:rPr>
        <w:t>.</w:t>
      </w:r>
    </w:p>
    <w:bookmarkEnd w:id="6"/>
    <w:p w14:paraId="6CDED4D0" w14:textId="77777777" w:rsidR="005C1719" w:rsidRPr="004152F1" w:rsidRDefault="005C1719" w:rsidP="000B16A1">
      <w:pPr>
        <w:pStyle w:val="BodyText2"/>
        <w:spacing w:line="276" w:lineRule="auto"/>
        <w:ind w:left="0" w:right="-450"/>
        <w:jc w:val="left"/>
        <w:rPr>
          <w:rFonts w:ascii="Times New Roman" w:hAnsi="Times New Roman" w:cs="Times New Roman"/>
          <w:color w:val="08050B"/>
          <w:sz w:val="24"/>
          <w:szCs w:val="24"/>
        </w:rPr>
      </w:pPr>
    </w:p>
    <w:p w14:paraId="0FEBE547" w14:textId="3F7AC23A" w:rsidR="00C82D90" w:rsidRPr="00194359" w:rsidRDefault="00C82D90" w:rsidP="00194359">
      <w:pPr>
        <w:pStyle w:val="ListParagraph"/>
        <w:numPr>
          <w:ilvl w:val="0"/>
          <w:numId w:val="15"/>
        </w:numPr>
        <w:rPr>
          <w:rFonts w:ascii="Times New Roman" w:hAnsi="Times New Roman" w:cs="Times New Roman"/>
          <w:b/>
          <w:bCs/>
          <w:color w:val="08050B"/>
          <w:sz w:val="24"/>
          <w:szCs w:val="24"/>
        </w:rPr>
      </w:pPr>
      <w:r w:rsidRPr="00194359">
        <w:rPr>
          <w:rFonts w:ascii="Times New Roman" w:hAnsi="Times New Roman" w:cs="Times New Roman"/>
          <w:b/>
          <w:bCs/>
          <w:color w:val="08050B"/>
          <w:sz w:val="24"/>
          <w:szCs w:val="24"/>
          <w:u w:val="single"/>
        </w:rPr>
        <w:t>Action Items</w:t>
      </w:r>
      <w:bookmarkStart w:id="7" w:name="_Hlk23504910"/>
    </w:p>
    <w:p w14:paraId="3786073C" w14:textId="77777777" w:rsidR="000B16A1" w:rsidRDefault="000B16A1" w:rsidP="00A8468D">
      <w:pPr>
        <w:spacing w:line="276" w:lineRule="auto"/>
        <w:ind w:left="0"/>
        <w:rPr>
          <w:rFonts w:ascii="Times New Roman" w:hAnsi="Times New Roman" w:cs="Times New Roman"/>
          <w:color w:val="08050B"/>
          <w:sz w:val="24"/>
          <w:szCs w:val="24"/>
        </w:rPr>
      </w:pPr>
    </w:p>
    <w:p w14:paraId="59C85321" w14:textId="180CE7FC" w:rsidR="003A0D12" w:rsidRDefault="003A0D12" w:rsidP="00A8468D">
      <w:pPr>
        <w:pStyle w:val="ListParagraph"/>
        <w:numPr>
          <w:ilvl w:val="0"/>
          <w:numId w:val="7"/>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ratification of the engagement letter with LRB and authorize the Chair to sign.</w:t>
      </w:r>
    </w:p>
    <w:p w14:paraId="2BD052AD" w14:textId="6C2C5EA6" w:rsidR="000B16A1" w:rsidRPr="003A0D12" w:rsidRDefault="000B16A1" w:rsidP="00A8468D">
      <w:pPr>
        <w:pStyle w:val="ListParagraph"/>
        <w:numPr>
          <w:ilvl w:val="0"/>
          <w:numId w:val="7"/>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Resolution </w:t>
      </w:r>
      <w:r w:rsidR="003A0D12">
        <w:rPr>
          <w:rFonts w:ascii="Times New Roman" w:hAnsi="Times New Roman" w:cs="Times New Roman"/>
          <w:color w:val="08050B"/>
          <w:sz w:val="24"/>
          <w:szCs w:val="24"/>
        </w:rPr>
        <w:t>R</w:t>
      </w:r>
      <w:r>
        <w:rPr>
          <w:rFonts w:ascii="Times New Roman" w:hAnsi="Times New Roman" w:cs="Times New Roman"/>
          <w:color w:val="08050B"/>
          <w:sz w:val="24"/>
          <w:szCs w:val="24"/>
        </w:rPr>
        <w:t>24 -</w:t>
      </w:r>
      <w:r w:rsidR="003A0D12">
        <w:rPr>
          <w:rFonts w:ascii="Times New Roman" w:hAnsi="Times New Roman" w:cs="Times New Roman"/>
          <w:color w:val="08050B"/>
          <w:sz w:val="24"/>
          <w:szCs w:val="24"/>
        </w:rPr>
        <w:t>2</w:t>
      </w:r>
      <w:r>
        <w:rPr>
          <w:rFonts w:ascii="Times New Roman" w:hAnsi="Times New Roman" w:cs="Times New Roman"/>
          <w:color w:val="08050B"/>
          <w:sz w:val="24"/>
          <w:szCs w:val="24"/>
        </w:rPr>
        <w:t>0</w:t>
      </w:r>
      <w:r w:rsidR="003A0D12">
        <w:rPr>
          <w:rFonts w:ascii="Times New Roman" w:hAnsi="Times New Roman" w:cs="Times New Roman"/>
          <w:color w:val="08050B"/>
          <w:sz w:val="24"/>
          <w:szCs w:val="24"/>
        </w:rPr>
        <w:t>24</w:t>
      </w:r>
      <w:r>
        <w:rPr>
          <w:rFonts w:ascii="Times New Roman" w:hAnsi="Times New Roman" w:cs="Times New Roman"/>
          <w:color w:val="08050B"/>
          <w:sz w:val="24"/>
          <w:szCs w:val="24"/>
        </w:rPr>
        <w:t>. A</w:t>
      </w:r>
      <w:r>
        <w:t xml:space="preserve"> </w:t>
      </w:r>
      <w:r>
        <w:rPr>
          <w:rFonts w:ascii="Times New Roman" w:hAnsi="Times New Roman" w:cs="Times New Roman"/>
          <w:sz w:val="24"/>
          <w:szCs w:val="24"/>
        </w:rPr>
        <w:t xml:space="preserve">Resolution of the Board of Trustees of Olympia Public Infrastructure District No. 1 </w:t>
      </w:r>
      <w:r w:rsidR="003A0D12">
        <w:rPr>
          <w:rFonts w:ascii="Times New Roman" w:hAnsi="Times New Roman" w:cs="Times New Roman"/>
          <w:sz w:val="24"/>
          <w:szCs w:val="24"/>
        </w:rPr>
        <w:t>and Herriman City Council approving an Interlocal Agreement</w:t>
      </w:r>
      <w:r w:rsidR="00D25499">
        <w:rPr>
          <w:rFonts w:ascii="Times New Roman" w:hAnsi="Times New Roman" w:cs="Times New Roman"/>
          <w:sz w:val="24"/>
          <w:szCs w:val="24"/>
        </w:rPr>
        <w:t xml:space="preserve"> and authorizing the District Chair to sign</w:t>
      </w:r>
      <w:r w:rsidR="003A0D12">
        <w:rPr>
          <w:rFonts w:ascii="Times New Roman" w:hAnsi="Times New Roman" w:cs="Times New Roman"/>
          <w:sz w:val="24"/>
          <w:szCs w:val="24"/>
        </w:rPr>
        <w:t>.</w:t>
      </w:r>
    </w:p>
    <w:p w14:paraId="70DBD666" w14:textId="39B9FF8A" w:rsidR="003A0D12" w:rsidRPr="002E60AA" w:rsidRDefault="003A0D12" w:rsidP="00A8468D">
      <w:pPr>
        <w:pStyle w:val="ListParagraph"/>
        <w:numPr>
          <w:ilvl w:val="0"/>
          <w:numId w:val="7"/>
        </w:numPr>
        <w:spacing w:line="276" w:lineRule="auto"/>
        <w:rPr>
          <w:rFonts w:ascii="Times New Roman" w:hAnsi="Times New Roman" w:cs="Times New Roman"/>
          <w:color w:val="08050B"/>
          <w:sz w:val="24"/>
          <w:szCs w:val="24"/>
        </w:rPr>
      </w:pPr>
      <w:r>
        <w:rPr>
          <w:rFonts w:ascii="Times New Roman" w:hAnsi="Times New Roman" w:cs="Times New Roman"/>
          <w:sz w:val="24"/>
          <w:szCs w:val="24"/>
        </w:rPr>
        <w:t xml:space="preserve">Consider ratification of the engagement letter with CLA for accounting services. </w:t>
      </w:r>
    </w:p>
    <w:p w14:paraId="64AD56F1" w14:textId="69432C9B" w:rsidR="002E60AA" w:rsidRDefault="002E60AA" w:rsidP="00A8468D">
      <w:pPr>
        <w:tabs>
          <w:tab w:val="left" w:pos="1080"/>
        </w:tabs>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      4.   </w:t>
      </w:r>
      <w:r w:rsidRPr="00A562D3">
        <w:rPr>
          <w:rFonts w:ascii="Times New Roman" w:hAnsi="Times New Roman" w:cs="Times New Roman"/>
          <w:color w:val="08050B"/>
          <w:sz w:val="24"/>
          <w:szCs w:val="24"/>
        </w:rPr>
        <w:t xml:space="preserve">Consider approval of </w:t>
      </w:r>
      <w:r w:rsidR="00EA7E1B" w:rsidRPr="00A562D3">
        <w:rPr>
          <w:rFonts w:ascii="Times New Roman" w:hAnsi="Times New Roman" w:cs="Times New Roman"/>
          <w:color w:val="08050B"/>
          <w:sz w:val="24"/>
          <w:szCs w:val="24"/>
        </w:rPr>
        <w:t>the</w:t>
      </w:r>
      <w:r w:rsidRPr="00A562D3">
        <w:rPr>
          <w:rFonts w:ascii="Times New Roman" w:hAnsi="Times New Roman" w:cs="Times New Roman"/>
          <w:color w:val="08050B"/>
          <w:sz w:val="24"/>
          <w:szCs w:val="24"/>
        </w:rPr>
        <w:t xml:space="preserve"> </w:t>
      </w:r>
      <w:r w:rsidR="00EA7E1B" w:rsidRPr="00A562D3">
        <w:rPr>
          <w:rFonts w:ascii="Times New Roman" w:hAnsi="Times New Roman" w:cs="Times New Roman"/>
          <w:color w:val="08050B"/>
          <w:sz w:val="24"/>
          <w:szCs w:val="24"/>
        </w:rPr>
        <w:t>tentative</w:t>
      </w:r>
      <w:r w:rsidRPr="00A562D3">
        <w:rPr>
          <w:rFonts w:ascii="Times New Roman" w:hAnsi="Times New Roman" w:cs="Times New Roman"/>
          <w:color w:val="08050B"/>
          <w:sz w:val="24"/>
          <w:szCs w:val="24"/>
        </w:rPr>
        <w:t xml:space="preserve"> </w:t>
      </w:r>
      <w:r w:rsidR="00EA7E1B" w:rsidRPr="00A562D3">
        <w:rPr>
          <w:rFonts w:ascii="Times New Roman" w:hAnsi="Times New Roman" w:cs="Times New Roman"/>
          <w:color w:val="08050B"/>
          <w:sz w:val="24"/>
          <w:szCs w:val="24"/>
        </w:rPr>
        <w:t>amended 2024 budget</w:t>
      </w:r>
      <w:r w:rsidRPr="002E60AA">
        <w:rPr>
          <w:rFonts w:ascii="Times New Roman" w:hAnsi="Times New Roman" w:cs="Times New Roman"/>
          <w:color w:val="08050B"/>
          <w:sz w:val="24"/>
          <w:szCs w:val="24"/>
        </w:rPr>
        <w:t xml:space="preserve">, to account for </w:t>
      </w:r>
    </w:p>
    <w:p w14:paraId="6920473F" w14:textId="51133157" w:rsidR="002E60AA" w:rsidRDefault="002E60AA" w:rsidP="00A8468D">
      <w:pPr>
        <w:tabs>
          <w:tab w:val="left" w:pos="1080"/>
        </w:tabs>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Pr="002E60AA">
        <w:rPr>
          <w:rFonts w:ascii="Times New Roman" w:hAnsi="Times New Roman" w:cs="Times New Roman"/>
          <w:color w:val="08050B"/>
          <w:sz w:val="24"/>
          <w:szCs w:val="24"/>
        </w:rPr>
        <w:t xml:space="preserve">new bond issuances and associated increase in property tax rate to </w:t>
      </w:r>
      <w:r>
        <w:rPr>
          <w:rFonts w:ascii="Times New Roman" w:hAnsi="Times New Roman" w:cs="Times New Roman"/>
          <w:color w:val="08050B"/>
          <w:sz w:val="24"/>
          <w:szCs w:val="24"/>
        </w:rPr>
        <w:t>4</w:t>
      </w:r>
      <w:r w:rsidRPr="002E60AA">
        <w:rPr>
          <w:rFonts w:ascii="Times New Roman" w:hAnsi="Times New Roman" w:cs="Times New Roman"/>
          <w:color w:val="08050B"/>
          <w:sz w:val="24"/>
          <w:szCs w:val="24"/>
        </w:rPr>
        <w:t xml:space="preserve"> mills (</w:t>
      </w:r>
      <w:r w:rsidRPr="00A562D3">
        <w:rPr>
          <w:rFonts w:ascii="Times New Roman" w:hAnsi="Times New Roman" w:cs="Times New Roman"/>
          <w:color w:val="08050B"/>
          <w:sz w:val="24"/>
          <w:szCs w:val="24"/>
        </w:rPr>
        <w:t>0.0</w:t>
      </w:r>
      <w:r w:rsidR="00EA7E1B" w:rsidRPr="00A562D3">
        <w:rPr>
          <w:rFonts w:ascii="Times New Roman" w:hAnsi="Times New Roman" w:cs="Times New Roman"/>
          <w:color w:val="08050B"/>
          <w:sz w:val="24"/>
          <w:szCs w:val="24"/>
        </w:rPr>
        <w:t>0</w:t>
      </w:r>
      <w:r w:rsidRPr="00A562D3">
        <w:rPr>
          <w:rFonts w:ascii="Times New Roman" w:hAnsi="Times New Roman" w:cs="Times New Roman"/>
          <w:color w:val="08050B"/>
          <w:sz w:val="24"/>
          <w:szCs w:val="24"/>
        </w:rPr>
        <w:t>40</w:t>
      </w:r>
      <w:r w:rsidRPr="002E60AA">
        <w:rPr>
          <w:rFonts w:ascii="Times New Roman" w:hAnsi="Times New Roman" w:cs="Times New Roman"/>
          <w:color w:val="08050B"/>
          <w:sz w:val="24"/>
          <w:szCs w:val="24"/>
        </w:rPr>
        <w:t xml:space="preserve"> per</w:t>
      </w:r>
    </w:p>
    <w:p w14:paraId="6CA48168" w14:textId="48A31020" w:rsidR="002E60AA" w:rsidRDefault="002E60AA" w:rsidP="00A8468D">
      <w:pPr>
        <w:tabs>
          <w:tab w:val="left" w:pos="1080"/>
        </w:tabs>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Pr="002E60AA">
        <w:rPr>
          <w:rFonts w:ascii="Times New Roman" w:hAnsi="Times New Roman" w:cs="Times New Roman"/>
          <w:color w:val="08050B"/>
          <w:sz w:val="24"/>
          <w:szCs w:val="24"/>
        </w:rPr>
        <w:t>dollar), the maximum mill levy authorized in the District’s Governing Document.</w:t>
      </w:r>
    </w:p>
    <w:p w14:paraId="0A89A555" w14:textId="0F01F4F0" w:rsidR="00086D36" w:rsidRPr="00086D36" w:rsidRDefault="00086D36" w:rsidP="00086D36">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Pr="00086D36">
        <w:rPr>
          <w:rFonts w:ascii="Times New Roman" w:hAnsi="Times New Roman" w:cs="Times New Roman"/>
          <w:color w:val="08050B"/>
          <w:sz w:val="24"/>
          <w:szCs w:val="24"/>
        </w:rPr>
        <w:t xml:space="preserve"> 5.  </w:t>
      </w:r>
      <w:r w:rsidRPr="00086D36">
        <w:rPr>
          <w:rFonts w:ascii="Times New Roman" w:hAnsi="Times New Roman" w:cs="Times New Roman"/>
          <w:sz w:val="24"/>
          <w:szCs w:val="24"/>
        </w:rPr>
        <w:t xml:space="preserve">Consider accepting the Second Quarter Financial Statements as outlined by CLA. </w:t>
      </w:r>
    </w:p>
    <w:p w14:paraId="08A4DF57" w14:textId="77777777" w:rsidR="00D25499" w:rsidRPr="00D25499" w:rsidRDefault="00D25499" w:rsidP="00D25499">
      <w:pPr>
        <w:ind w:left="0"/>
        <w:rPr>
          <w:rFonts w:ascii="Times New Roman" w:hAnsi="Times New Roman" w:cs="Times New Roman"/>
          <w:color w:val="08050B"/>
          <w:sz w:val="24"/>
          <w:szCs w:val="24"/>
        </w:rPr>
      </w:pPr>
    </w:p>
    <w:p w14:paraId="2737A6B1" w14:textId="432CEE79" w:rsidR="00D25499" w:rsidRPr="00D25499" w:rsidRDefault="00D25499" w:rsidP="00A562D3">
      <w:pPr>
        <w:ind w:hanging="360"/>
        <w:jc w:val="both"/>
        <w:rPr>
          <w:rFonts w:ascii="Times New Roman" w:hAnsi="Times New Roman" w:cs="Times New Roman"/>
          <w:b/>
          <w:bCs/>
          <w:color w:val="08050B"/>
          <w:sz w:val="24"/>
          <w:szCs w:val="24"/>
          <w:u w:val="single"/>
        </w:rPr>
      </w:pPr>
      <w:r>
        <w:rPr>
          <w:rFonts w:ascii="Times New Roman" w:hAnsi="Times New Roman" w:cs="Times New Roman"/>
          <w:b/>
          <w:color w:val="08050B"/>
          <w:sz w:val="24"/>
          <w:szCs w:val="24"/>
        </w:rPr>
        <w:t xml:space="preserve">     E.  </w:t>
      </w:r>
      <w:r w:rsidR="00521B45">
        <w:rPr>
          <w:rFonts w:ascii="Times New Roman" w:hAnsi="Times New Roman" w:cs="Times New Roman"/>
          <w:b/>
          <w:color w:val="08050B"/>
          <w:sz w:val="24"/>
          <w:szCs w:val="24"/>
        </w:rPr>
        <w:t xml:space="preserve"> </w:t>
      </w:r>
      <w:r w:rsidRPr="00D25499">
        <w:rPr>
          <w:rFonts w:ascii="Times New Roman" w:hAnsi="Times New Roman" w:cs="Times New Roman"/>
          <w:b/>
          <w:bCs/>
          <w:color w:val="08050B"/>
          <w:sz w:val="24"/>
          <w:szCs w:val="24"/>
          <w:u w:val="single"/>
        </w:rPr>
        <w:t>Administrative Non-Action Items</w:t>
      </w:r>
    </w:p>
    <w:p w14:paraId="1D02A560" w14:textId="77777777" w:rsidR="00D25499" w:rsidRPr="00D25499" w:rsidRDefault="00D25499" w:rsidP="00D25499">
      <w:pPr>
        <w:ind w:left="0"/>
        <w:jc w:val="both"/>
        <w:rPr>
          <w:rFonts w:ascii="Times New Roman" w:hAnsi="Times New Roman" w:cs="Times New Roman"/>
          <w:color w:val="08050B"/>
          <w:sz w:val="24"/>
          <w:szCs w:val="24"/>
        </w:rPr>
      </w:pPr>
    </w:p>
    <w:p w14:paraId="098F1BE2" w14:textId="2CBFCECC" w:rsidR="00D25499" w:rsidRPr="00D25499" w:rsidRDefault="00D25499" w:rsidP="00D25499">
      <w:pPr>
        <w:ind w:left="0"/>
        <w:jc w:val="both"/>
        <w:rPr>
          <w:rFonts w:ascii="Times New Roman" w:hAnsi="Times New Roman" w:cs="Times New Roman"/>
          <w:b/>
          <w:bCs/>
          <w:sz w:val="24"/>
          <w:szCs w:val="24"/>
          <w:u w:val="single"/>
        </w:rPr>
      </w:pPr>
      <w:r>
        <w:rPr>
          <w:rFonts w:ascii="Times New Roman" w:hAnsi="Times New Roman" w:cs="Times New Roman"/>
          <w:b/>
          <w:bCs/>
          <w:color w:val="08050B"/>
          <w:sz w:val="24"/>
          <w:szCs w:val="24"/>
        </w:rPr>
        <w:t xml:space="preserve">     F. </w:t>
      </w:r>
      <w:r w:rsidR="00521B45">
        <w:rPr>
          <w:rFonts w:ascii="Times New Roman" w:hAnsi="Times New Roman" w:cs="Times New Roman"/>
          <w:b/>
          <w:bCs/>
          <w:color w:val="08050B"/>
          <w:sz w:val="24"/>
          <w:szCs w:val="24"/>
        </w:rPr>
        <w:t xml:space="preserve"> </w:t>
      </w:r>
      <w:r>
        <w:rPr>
          <w:rFonts w:ascii="Times New Roman" w:hAnsi="Times New Roman" w:cs="Times New Roman"/>
          <w:b/>
          <w:bCs/>
          <w:color w:val="08050B"/>
          <w:sz w:val="24"/>
          <w:szCs w:val="24"/>
        </w:rPr>
        <w:t xml:space="preserve"> </w:t>
      </w:r>
      <w:r w:rsidRPr="00D25499">
        <w:rPr>
          <w:rFonts w:ascii="Times New Roman" w:hAnsi="Times New Roman" w:cs="Times New Roman"/>
          <w:b/>
          <w:bCs/>
          <w:color w:val="08050B"/>
          <w:sz w:val="24"/>
          <w:szCs w:val="24"/>
          <w:u w:val="single"/>
        </w:rPr>
        <w:t>Other Items From Board Members</w:t>
      </w:r>
    </w:p>
    <w:p w14:paraId="77113F60" w14:textId="77777777" w:rsidR="00AC3048" w:rsidRPr="00AC3048" w:rsidRDefault="00AC3048" w:rsidP="00D53DAC">
      <w:pPr>
        <w:pStyle w:val="BodyText2"/>
        <w:spacing w:line="276" w:lineRule="auto"/>
        <w:ind w:left="0"/>
        <w:jc w:val="left"/>
        <w:rPr>
          <w:rFonts w:ascii="Times New Roman" w:hAnsi="Times New Roman" w:cs="Times New Roman"/>
          <w:color w:val="08050B"/>
          <w:sz w:val="24"/>
          <w:szCs w:val="24"/>
          <w:highlight w:val="yellow"/>
        </w:rPr>
      </w:pPr>
    </w:p>
    <w:bookmarkEnd w:id="7"/>
    <w:bookmarkEnd w:id="0"/>
    <w:p w14:paraId="5CC5766D" w14:textId="43C020E1" w:rsidR="00857006" w:rsidRDefault="00521B45" w:rsidP="00A562D3">
      <w:pPr>
        <w:pStyle w:val="BodyText2"/>
        <w:ind w:left="0" w:right="-450"/>
        <w:jc w:val="left"/>
        <w:rPr>
          <w:rFonts w:ascii="Times New Roman" w:hAnsi="Times New Roman" w:cs="Times New Roman"/>
          <w:sz w:val="24"/>
          <w:szCs w:val="24"/>
          <w:u w:val="single"/>
        </w:rPr>
      </w:pPr>
      <w:r>
        <w:rPr>
          <w:rFonts w:ascii="Times New Roman" w:hAnsi="Times New Roman" w:cs="Times New Roman"/>
          <w:sz w:val="24"/>
          <w:szCs w:val="24"/>
        </w:rPr>
        <w:t xml:space="preserve">     G. </w:t>
      </w:r>
      <w:r w:rsidR="00D25499" w:rsidRPr="00D25499">
        <w:rPr>
          <w:rFonts w:ascii="Times New Roman" w:hAnsi="Times New Roman" w:cs="Times New Roman"/>
          <w:sz w:val="24"/>
          <w:szCs w:val="24"/>
        </w:rPr>
        <w:t xml:space="preserve"> </w:t>
      </w:r>
      <w:r w:rsidR="00857006" w:rsidRPr="00FC04BE">
        <w:rPr>
          <w:rFonts w:ascii="Times New Roman" w:hAnsi="Times New Roman" w:cs="Times New Roman"/>
          <w:sz w:val="24"/>
          <w:szCs w:val="24"/>
          <w:u w:val="single"/>
        </w:rPr>
        <w:t xml:space="preserve">Adjourn </w:t>
      </w:r>
    </w:p>
    <w:p w14:paraId="4C80D6B5" w14:textId="77777777" w:rsidR="00A8468D" w:rsidRPr="00A562D3" w:rsidRDefault="00A8468D" w:rsidP="00A562D3">
      <w:pPr>
        <w:pStyle w:val="BodyText2"/>
        <w:ind w:left="0" w:right="-450"/>
        <w:jc w:val="left"/>
        <w:rPr>
          <w:rFonts w:ascii="Times New Roman" w:hAnsi="Times New Roman" w:cs="Times New Roman"/>
          <w:sz w:val="24"/>
          <w:szCs w:val="24"/>
        </w:rPr>
      </w:pPr>
    </w:p>
    <w:p w14:paraId="483C8520" w14:textId="0043CA9A" w:rsidR="00857006" w:rsidRDefault="00857006" w:rsidP="00A562D3">
      <w:pPr>
        <w:pStyle w:val="ListParagraph"/>
        <w:tabs>
          <w:tab w:val="left" w:pos="2268"/>
        </w:tabs>
        <w:rPr>
          <w:rFonts w:ascii="Times New Roman" w:hAnsi="Times New Roman" w:cs="Times New Roman"/>
          <w:iCs/>
          <w:sz w:val="22"/>
          <w:szCs w:val="22"/>
        </w:rPr>
      </w:pPr>
      <w:r w:rsidRPr="0081684A">
        <w:rPr>
          <w:rFonts w:ascii="Times New Roman" w:hAnsi="Times New Roman" w:cs="Times New Roman"/>
          <w:bCs/>
          <w:iCs/>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r w:rsidR="00A562D3">
        <w:rPr>
          <w:rFonts w:ascii="Times New Roman" w:hAnsi="Times New Roman" w:cs="Times New Roman"/>
          <w:bCs/>
          <w:iCs/>
          <w:color w:val="000000" w:themeColor="text1" w:themeShade="80"/>
          <w:sz w:val="22"/>
          <w:szCs w:val="22"/>
        </w:rPr>
        <w:t xml:space="preserve"> </w:t>
      </w:r>
      <w:r w:rsidRPr="00A562D3">
        <w:rPr>
          <w:rFonts w:ascii="Times New Roman" w:hAnsi="Times New Roman" w:cs="Times New Roman"/>
          <w:iCs/>
          <w:sz w:val="22"/>
          <w:szCs w:val="22"/>
        </w:rPr>
        <w:t xml:space="preserve">This meeting will be simulcast via Zoom so members of the Board and the public may participate electronically. </w:t>
      </w:r>
    </w:p>
    <w:p w14:paraId="78ABBC21" w14:textId="77777777" w:rsidR="00A8468D" w:rsidRPr="00A562D3" w:rsidRDefault="00A8468D" w:rsidP="00A562D3">
      <w:pPr>
        <w:pStyle w:val="ListParagraph"/>
        <w:tabs>
          <w:tab w:val="left" w:pos="2268"/>
        </w:tabs>
        <w:rPr>
          <w:rFonts w:ascii="Times New Roman" w:hAnsi="Times New Roman" w:cs="Times New Roman"/>
          <w:bCs/>
          <w:iCs/>
          <w:color w:val="000000" w:themeColor="text1" w:themeShade="80"/>
          <w:sz w:val="22"/>
          <w:szCs w:val="22"/>
        </w:rPr>
      </w:pPr>
    </w:p>
    <w:p w14:paraId="2E62146C" w14:textId="5599C435" w:rsidR="00857006" w:rsidRDefault="00857006" w:rsidP="00857006">
      <w:pPr>
        <w:tabs>
          <w:tab w:val="left" w:pos="2268"/>
        </w:tabs>
        <w:ind w:left="0"/>
        <w:jc w:val="both"/>
        <w:rPr>
          <w:rFonts w:ascii="Times New Roman" w:hAnsi="Times New Roman" w:cs="Times New Roman"/>
          <w:iCs/>
          <w:sz w:val="22"/>
          <w:szCs w:val="22"/>
        </w:rPr>
      </w:pPr>
      <w:r w:rsidRPr="0081684A">
        <w:rPr>
          <w:rFonts w:ascii="Times New Roman" w:hAnsi="Times New Roman" w:cs="Times New Roman"/>
          <w:iCs/>
          <w:sz w:val="22"/>
          <w:szCs w:val="22"/>
        </w:rPr>
        <w:t>Motions relating to any of the items listed above, including final action, may be taken. Meetings may be closed for reasons allowed by statute.</w:t>
      </w:r>
    </w:p>
    <w:p w14:paraId="66BD5468" w14:textId="77777777" w:rsidR="00A8468D" w:rsidRPr="0081684A" w:rsidRDefault="00A8468D" w:rsidP="00857006">
      <w:pPr>
        <w:tabs>
          <w:tab w:val="left" w:pos="2268"/>
        </w:tabs>
        <w:ind w:left="0"/>
        <w:jc w:val="both"/>
        <w:rPr>
          <w:rFonts w:ascii="Times New Roman" w:hAnsi="Times New Roman" w:cs="Times New Roman"/>
          <w:iCs/>
          <w:sz w:val="22"/>
          <w:szCs w:val="22"/>
        </w:rPr>
      </w:pPr>
    </w:p>
    <w:p w14:paraId="03B6486F" w14:textId="77777777" w:rsidR="00857006" w:rsidRPr="00A562D3" w:rsidRDefault="00857006" w:rsidP="00857006">
      <w:pPr>
        <w:tabs>
          <w:tab w:val="left" w:pos="2268"/>
        </w:tabs>
        <w:ind w:left="0"/>
        <w:jc w:val="both"/>
        <w:rPr>
          <w:rFonts w:ascii="Times New Roman" w:hAnsi="Times New Roman" w:cs="Times New Roman"/>
          <w:b/>
          <w:bCs/>
          <w:i/>
          <w:sz w:val="22"/>
          <w:szCs w:val="22"/>
        </w:rPr>
      </w:pPr>
      <w:r w:rsidRPr="00A562D3">
        <w:rPr>
          <w:rFonts w:ascii="Times New Roman" w:hAnsi="Times New Roman" w:cs="Times New Roman"/>
          <w:b/>
          <w:bCs/>
          <w:i/>
          <w:sz w:val="22"/>
          <w:szCs w:val="22"/>
        </w:rPr>
        <w:t xml:space="preserve">This meeting can be accessed through Zoom at: </w:t>
      </w:r>
    </w:p>
    <w:p w14:paraId="24E8475C" w14:textId="77777777" w:rsidR="002E60AA" w:rsidRPr="002E60AA" w:rsidRDefault="002E60AA" w:rsidP="002E60AA">
      <w:pPr>
        <w:rPr>
          <w:rFonts w:ascii="Times New Roman" w:hAnsi="Times New Roman" w:cs="Times New Roman"/>
          <w:i/>
        </w:rPr>
      </w:pPr>
      <w:r w:rsidRPr="002E60AA">
        <w:rPr>
          <w:rFonts w:ascii="Times New Roman" w:hAnsi="Times New Roman" w:cs="Times New Roman"/>
          <w:i/>
        </w:rPr>
        <w:t>Join Zoom Meeting</w:t>
      </w:r>
    </w:p>
    <w:p w14:paraId="574DD72F" w14:textId="07090B16" w:rsidR="002E60AA" w:rsidRPr="002E60AA" w:rsidRDefault="00086D36" w:rsidP="002E60AA">
      <w:pPr>
        <w:rPr>
          <w:rFonts w:ascii="Times New Roman" w:hAnsi="Times New Roman" w:cs="Times New Roman"/>
          <w:i/>
        </w:rPr>
      </w:pPr>
      <w:hyperlink r:id="rId7" w:history="1">
        <w:r w:rsidR="002E60AA" w:rsidRPr="002E60AA">
          <w:rPr>
            <w:rStyle w:val="Hyperlink"/>
            <w:rFonts w:ascii="Times New Roman" w:hAnsi="Times New Roman" w:cs="Times New Roman"/>
            <w:i/>
          </w:rPr>
          <w:t>https://us06web.zoom.us/j/82474669900?pwd=f1ZkcozoVk9ZcGa4J8WMVDNkOcubqX.1</w:t>
        </w:r>
      </w:hyperlink>
    </w:p>
    <w:p w14:paraId="60450B00" w14:textId="77777777" w:rsidR="002E60AA" w:rsidRPr="00A562D3" w:rsidRDefault="002E60AA" w:rsidP="002E60AA">
      <w:pPr>
        <w:rPr>
          <w:rFonts w:ascii="Times New Roman" w:hAnsi="Times New Roman" w:cs="Times New Roman"/>
          <w:b/>
          <w:bCs/>
          <w:i/>
        </w:rPr>
      </w:pPr>
      <w:r w:rsidRPr="002E60AA">
        <w:rPr>
          <w:rFonts w:ascii="Times New Roman" w:hAnsi="Times New Roman" w:cs="Times New Roman"/>
          <w:i/>
        </w:rPr>
        <w:t xml:space="preserve">Meeting ID: </w:t>
      </w:r>
      <w:r w:rsidRPr="00A562D3">
        <w:rPr>
          <w:rFonts w:ascii="Times New Roman" w:hAnsi="Times New Roman" w:cs="Times New Roman"/>
          <w:b/>
          <w:bCs/>
          <w:i/>
        </w:rPr>
        <w:t>824 7466 9900</w:t>
      </w:r>
    </w:p>
    <w:p w14:paraId="264B3600" w14:textId="00FAF8B4" w:rsidR="009919DA" w:rsidRPr="002E60AA" w:rsidRDefault="002E60AA" w:rsidP="002E60AA">
      <w:pPr>
        <w:rPr>
          <w:rFonts w:ascii="Times New Roman" w:hAnsi="Times New Roman" w:cs="Times New Roman"/>
          <w:i/>
        </w:rPr>
      </w:pPr>
      <w:r w:rsidRPr="002E60AA">
        <w:rPr>
          <w:rFonts w:ascii="Times New Roman" w:hAnsi="Times New Roman" w:cs="Times New Roman"/>
          <w:i/>
        </w:rPr>
        <w:t xml:space="preserve">Passcode: </w:t>
      </w:r>
      <w:r w:rsidRPr="00A562D3">
        <w:rPr>
          <w:rFonts w:ascii="Times New Roman" w:hAnsi="Times New Roman" w:cs="Times New Roman"/>
          <w:b/>
          <w:bCs/>
          <w:i/>
        </w:rPr>
        <w:t>011067</w:t>
      </w:r>
    </w:p>
    <w:sectPr w:rsidR="009919DA" w:rsidRPr="002E60AA"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C30D0" w14:textId="77777777" w:rsidR="00881FEB" w:rsidRDefault="00881FEB">
      <w:r>
        <w:separator/>
      </w:r>
    </w:p>
  </w:endnote>
  <w:endnote w:type="continuationSeparator" w:id="0">
    <w:p w14:paraId="3765FA04" w14:textId="77777777" w:rsidR="00881FEB" w:rsidRDefault="0088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D754C8" w:rsidRDefault="00D75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D754C8" w:rsidRDefault="00D75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D754C8" w:rsidRDefault="00D75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4748D" w14:textId="77777777" w:rsidR="00881FEB" w:rsidRDefault="00881FEB">
      <w:r>
        <w:separator/>
      </w:r>
    </w:p>
  </w:footnote>
  <w:footnote w:type="continuationSeparator" w:id="0">
    <w:p w14:paraId="25C32895" w14:textId="77777777" w:rsidR="00881FEB" w:rsidRDefault="00881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D754C8" w:rsidRDefault="00D75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D754C8" w:rsidRDefault="00D754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D754C8" w:rsidRDefault="00D75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A1C84"/>
    <w:multiLevelType w:val="hybridMultilevel"/>
    <w:tmpl w:val="DDBC22A0"/>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F0F41"/>
    <w:multiLevelType w:val="hybridMultilevel"/>
    <w:tmpl w:val="C34CF246"/>
    <w:lvl w:ilvl="0" w:tplc="8E44424C">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2447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A57CBF"/>
    <w:multiLevelType w:val="hybridMultilevel"/>
    <w:tmpl w:val="205E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413DEB"/>
    <w:multiLevelType w:val="hybridMultilevel"/>
    <w:tmpl w:val="8C10CBD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7F065F"/>
    <w:multiLevelType w:val="hybridMultilevel"/>
    <w:tmpl w:val="0748A67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B80ED4"/>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D487AE4"/>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F0B1649"/>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312433"/>
    <w:multiLevelType w:val="hybridMultilevel"/>
    <w:tmpl w:val="C7F6C1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640B20"/>
    <w:multiLevelType w:val="hybridMultilevel"/>
    <w:tmpl w:val="9DA09F9E"/>
    <w:lvl w:ilvl="0" w:tplc="F26817CE">
      <w:start w:val="1"/>
      <w:numFmt w:val="decimal"/>
      <w:lvlText w:val="%1."/>
      <w:lvlJc w:val="left"/>
      <w:pPr>
        <w:ind w:left="720" w:hanging="360"/>
      </w:pPr>
      <w:rPr>
        <w:rFonts w:hint="default"/>
        <w:color w:val="08050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4160C5"/>
    <w:multiLevelType w:val="hybridMultilevel"/>
    <w:tmpl w:val="623E5C4E"/>
    <w:lvl w:ilvl="0" w:tplc="4CDE5ED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27A7649"/>
    <w:multiLevelType w:val="hybridMultilevel"/>
    <w:tmpl w:val="097296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15"/>
  </w:num>
  <w:num w:numId="2" w16cid:durableId="721101226">
    <w:abstractNumId w:val="17"/>
  </w:num>
  <w:num w:numId="3" w16cid:durableId="499276371">
    <w:abstractNumId w:val="4"/>
  </w:num>
  <w:num w:numId="4" w16cid:durableId="2053453820">
    <w:abstractNumId w:val="12"/>
  </w:num>
  <w:num w:numId="5" w16cid:durableId="379088983">
    <w:abstractNumId w:val="5"/>
  </w:num>
  <w:num w:numId="6" w16cid:durableId="634331958">
    <w:abstractNumId w:val="2"/>
  </w:num>
  <w:num w:numId="7" w16cid:durableId="773283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941420">
    <w:abstractNumId w:val="9"/>
  </w:num>
  <w:num w:numId="9" w16cid:durableId="33889205">
    <w:abstractNumId w:val="8"/>
  </w:num>
  <w:num w:numId="10" w16cid:durableId="1677924682">
    <w:abstractNumId w:val="0"/>
  </w:num>
  <w:num w:numId="11" w16cid:durableId="938371897">
    <w:abstractNumId w:val="16"/>
  </w:num>
  <w:num w:numId="12" w16cid:durableId="1754428403">
    <w:abstractNumId w:val="7"/>
  </w:num>
  <w:num w:numId="13" w16cid:durableId="909270478">
    <w:abstractNumId w:val="11"/>
  </w:num>
  <w:num w:numId="14" w16cid:durableId="470561972">
    <w:abstractNumId w:val="3"/>
  </w:num>
  <w:num w:numId="15" w16cid:durableId="569733289">
    <w:abstractNumId w:val="6"/>
  </w:num>
  <w:num w:numId="16" w16cid:durableId="1230922029">
    <w:abstractNumId w:val="13"/>
  </w:num>
  <w:num w:numId="17" w16cid:durableId="1095175751">
    <w:abstractNumId w:val="14"/>
  </w:num>
  <w:num w:numId="18" w16cid:durableId="486870718">
    <w:abstractNumId w:val="1"/>
  </w:num>
  <w:num w:numId="19" w16cid:durableId="1307124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1038"/>
    <w:rsid w:val="000448A8"/>
    <w:rsid w:val="00074B29"/>
    <w:rsid w:val="00086D36"/>
    <w:rsid w:val="000B16A1"/>
    <w:rsid w:val="000B44DE"/>
    <w:rsid w:val="00102E0A"/>
    <w:rsid w:val="00125F1C"/>
    <w:rsid w:val="00130B4E"/>
    <w:rsid w:val="00131DA9"/>
    <w:rsid w:val="00167957"/>
    <w:rsid w:val="00183D91"/>
    <w:rsid w:val="00194359"/>
    <w:rsid w:val="001A2FCE"/>
    <w:rsid w:val="001C11D7"/>
    <w:rsid w:val="001D0512"/>
    <w:rsid w:val="002A1D05"/>
    <w:rsid w:val="002B2ACA"/>
    <w:rsid w:val="002B5E90"/>
    <w:rsid w:val="002B77D9"/>
    <w:rsid w:val="002E60AA"/>
    <w:rsid w:val="002E6EF8"/>
    <w:rsid w:val="002F1270"/>
    <w:rsid w:val="00360655"/>
    <w:rsid w:val="00391958"/>
    <w:rsid w:val="003970DA"/>
    <w:rsid w:val="003A0D12"/>
    <w:rsid w:val="003A0EF8"/>
    <w:rsid w:val="003A35CF"/>
    <w:rsid w:val="003C1448"/>
    <w:rsid w:val="003C1713"/>
    <w:rsid w:val="003C7163"/>
    <w:rsid w:val="003F5FE1"/>
    <w:rsid w:val="004152F1"/>
    <w:rsid w:val="00427399"/>
    <w:rsid w:val="00427AB4"/>
    <w:rsid w:val="00436CBE"/>
    <w:rsid w:val="00463E13"/>
    <w:rsid w:val="00477EE3"/>
    <w:rsid w:val="0049158C"/>
    <w:rsid w:val="004F709B"/>
    <w:rsid w:val="004F7596"/>
    <w:rsid w:val="00502947"/>
    <w:rsid w:val="0050300E"/>
    <w:rsid w:val="00521B45"/>
    <w:rsid w:val="005256F6"/>
    <w:rsid w:val="00526A3E"/>
    <w:rsid w:val="00541632"/>
    <w:rsid w:val="00542AB9"/>
    <w:rsid w:val="005462FB"/>
    <w:rsid w:val="005552B8"/>
    <w:rsid w:val="00557FAC"/>
    <w:rsid w:val="00560623"/>
    <w:rsid w:val="005730A2"/>
    <w:rsid w:val="005808DF"/>
    <w:rsid w:val="00596885"/>
    <w:rsid w:val="005A14D3"/>
    <w:rsid w:val="005C1719"/>
    <w:rsid w:val="005C3CE0"/>
    <w:rsid w:val="005D76CD"/>
    <w:rsid w:val="005F2F88"/>
    <w:rsid w:val="00617DEC"/>
    <w:rsid w:val="00641C61"/>
    <w:rsid w:val="00646860"/>
    <w:rsid w:val="00652774"/>
    <w:rsid w:val="00660650"/>
    <w:rsid w:val="006A617A"/>
    <w:rsid w:val="006E740F"/>
    <w:rsid w:val="006F6B1C"/>
    <w:rsid w:val="00702D87"/>
    <w:rsid w:val="00746C09"/>
    <w:rsid w:val="00762C61"/>
    <w:rsid w:val="007C5734"/>
    <w:rsid w:val="007E3B3C"/>
    <w:rsid w:val="008165AF"/>
    <w:rsid w:val="0081684A"/>
    <w:rsid w:val="00822E56"/>
    <w:rsid w:val="00826EEF"/>
    <w:rsid w:val="00854027"/>
    <w:rsid w:val="00857006"/>
    <w:rsid w:val="00881FEB"/>
    <w:rsid w:val="008A18C9"/>
    <w:rsid w:val="008A7631"/>
    <w:rsid w:val="008C1CC5"/>
    <w:rsid w:val="008C5511"/>
    <w:rsid w:val="008C5A6F"/>
    <w:rsid w:val="008C6E87"/>
    <w:rsid w:val="008D716A"/>
    <w:rsid w:val="008F2240"/>
    <w:rsid w:val="008F274B"/>
    <w:rsid w:val="00916188"/>
    <w:rsid w:val="009220A1"/>
    <w:rsid w:val="009822B8"/>
    <w:rsid w:val="00986F10"/>
    <w:rsid w:val="009919DA"/>
    <w:rsid w:val="009B039F"/>
    <w:rsid w:val="009B2251"/>
    <w:rsid w:val="009D13F3"/>
    <w:rsid w:val="009D3FFE"/>
    <w:rsid w:val="00A01B2B"/>
    <w:rsid w:val="00A01C04"/>
    <w:rsid w:val="00A14281"/>
    <w:rsid w:val="00A310C5"/>
    <w:rsid w:val="00A562D3"/>
    <w:rsid w:val="00A61FE1"/>
    <w:rsid w:val="00A81D95"/>
    <w:rsid w:val="00A8468D"/>
    <w:rsid w:val="00A90048"/>
    <w:rsid w:val="00A97BFA"/>
    <w:rsid w:val="00AA0BA6"/>
    <w:rsid w:val="00AA4278"/>
    <w:rsid w:val="00AA4591"/>
    <w:rsid w:val="00AB1D6E"/>
    <w:rsid w:val="00AC3048"/>
    <w:rsid w:val="00AD4260"/>
    <w:rsid w:val="00B00220"/>
    <w:rsid w:val="00B22D6B"/>
    <w:rsid w:val="00B461EE"/>
    <w:rsid w:val="00B74E31"/>
    <w:rsid w:val="00BA0C6D"/>
    <w:rsid w:val="00BB38AF"/>
    <w:rsid w:val="00BC470D"/>
    <w:rsid w:val="00BE633F"/>
    <w:rsid w:val="00C33DCE"/>
    <w:rsid w:val="00C706AC"/>
    <w:rsid w:val="00C820A0"/>
    <w:rsid w:val="00C82D90"/>
    <w:rsid w:val="00C85F60"/>
    <w:rsid w:val="00CA3F41"/>
    <w:rsid w:val="00CC45A1"/>
    <w:rsid w:val="00D010BE"/>
    <w:rsid w:val="00D25499"/>
    <w:rsid w:val="00D25F2A"/>
    <w:rsid w:val="00D32905"/>
    <w:rsid w:val="00D4403C"/>
    <w:rsid w:val="00D53DAC"/>
    <w:rsid w:val="00D754C8"/>
    <w:rsid w:val="00DA68A2"/>
    <w:rsid w:val="00DB4B9D"/>
    <w:rsid w:val="00DB783C"/>
    <w:rsid w:val="00E3116D"/>
    <w:rsid w:val="00E579DC"/>
    <w:rsid w:val="00EA7E1B"/>
    <w:rsid w:val="00EB3BCC"/>
    <w:rsid w:val="00EC63BE"/>
    <w:rsid w:val="00EE6FBD"/>
    <w:rsid w:val="00F331E4"/>
    <w:rsid w:val="00F35D93"/>
    <w:rsid w:val="00F50C6F"/>
    <w:rsid w:val="00F6027C"/>
    <w:rsid w:val="00F675EA"/>
    <w:rsid w:val="00F863D1"/>
    <w:rsid w:val="00FC0E42"/>
    <w:rsid w:val="00FC320A"/>
    <w:rsid w:val="00FC3648"/>
    <w:rsid w:val="00FC5280"/>
    <w:rsid w:val="00FD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 w:type="paragraph" w:customStyle="1" w:styleId="BlockInd5">
    <w:name w:val="* Block Ind .5"/>
    <w:basedOn w:val="Normal"/>
    <w:rsid w:val="00041038"/>
    <w:pPr>
      <w:spacing w:after="240"/>
      <w:ind w:left="720" w:right="720"/>
    </w:pPr>
    <w:rPr>
      <w:rFonts w:ascii="Times New Roman" w:hAnsi="Times New Roman" w:cs="Times New Roman"/>
      <w:sz w:val="24"/>
      <w:szCs w:val="24"/>
    </w:rPr>
  </w:style>
  <w:style w:type="numbering" w:customStyle="1" w:styleId="CurrentList1">
    <w:name w:val="Current List1"/>
    <w:uiPriority w:val="99"/>
    <w:rsid w:val="0019435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12052">
      <w:bodyDiv w:val="1"/>
      <w:marLeft w:val="0"/>
      <w:marRight w:val="0"/>
      <w:marTop w:val="0"/>
      <w:marBottom w:val="0"/>
      <w:divBdr>
        <w:top w:val="none" w:sz="0" w:space="0" w:color="auto"/>
        <w:left w:val="none" w:sz="0" w:space="0" w:color="auto"/>
        <w:bottom w:val="none" w:sz="0" w:space="0" w:color="auto"/>
        <w:right w:val="none" w:sz="0" w:space="0" w:color="auto"/>
      </w:divBdr>
    </w:div>
    <w:div w:id="155147461">
      <w:bodyDiv w:val="1"/>
      <w:marLeft w:val="0"/>
      <w:marRight w:val="0"/>
      <w:marTop w:val="0"/>
      <w:marBottom w:val="0"/>
      <w:divBdr>
        <w:top w:val="none" w:sz="0" w:space="0" w:color="auto"/>
        <w:left w:val="none" w:sz="0" w:space="0" w:color="auto"/>
        <w:bottom w:val="none" w:sz="0" w:space="0" w:color="auto"/>
        <w:right w:val="none" w:sz="0" w:space="0" w:color="auto"/>
      </w:divBdr>
    </w:div>
    <w:div w:id="235289322">
      <w:bodyDiv w:val="1"/>
      <w:marLeft w:val="0"/>
      <w:marRight w:val="0"/>
      <w:marTop w:val="0"/>
      <w:marBottom w:val="0"/>
      <w:divBdr>
        <w:top w:val="none" w:sz="0" w:space="0" w:color="auto"/>
        <w:left w:val="none" w:sz="0" w:space="0" w:color="auto"/>
        <w:bottom w:val="none" w:sz="0" w:space="0" w:color="auto"/>
        <w:right w:val="none" w:sz="0" w:space="0" w:color="auto"/>
      </w:divBdr>
    </w:div>
    <w:div w:id="471873824">
      <w:bodyDiv w:val="1"/>
      <w:marLeft w:val="0"/>
      <w:marRight w:val="0"/>
      <w:marTop w:val="0"/>
      <w:marBottom w:val="0"/>
      <w:divBdr>
        <w:top w:val="none" w:sz="0" w:space="0" w:color="auto"/>
        <w:left w:val="none" w:sz="0" w:space="0" w:color="auto"/>
        <w:bottom w:val="none" w:sz="0" w:space="0" w:color="auto"/>
        <w:right w:val="none" w:sz="0" w:space="0" w:color="auto"/>
      </w:divBdr>
    </w:div>
    <w:div w:id="553082370">
      <w:bodyDiv w:val="1"/>
      <w:marLeft w:val="0"/>
      <w:marRight w:val="0"/>
      <w:marTop w:val="0"/>
      <w:marBottom w:val="0"/>
      <w:divBdr>
        <w:top w:val="none" w:sz="0" w:space="0" w:color="auto"/>
        <w:left w:val="none" w:sz="0" w:space="0" w:color="auto"/>
        <w:bottom w:val="none" w:sz="0" w:space="0" w:color="auto"/>
        <w:right w:val="none" w:sz="0" w:space="0" w:color="auto"/>
      </w:divBdr>
    </w:div>
    <w:div w:id="826214073">
      <w:bodyDiv w:val="1"/>
      <w:marLeft w:val="0"/>
      <w:marRight w:val="0"/>
      <w:marTop w:val="0"/>
      <w:marBottom w:val="0"/>
      <w:divBdr>
        <w:top w:val="none" w:sz="0" w:space="0" w:color="auto"/>
        <w:left w:val="none" w:sz="0" w:space="0" w:color="auto"/>
        <w:bottom w:val="none" w:sz="0" w:space="0" w:color="auto"/>
        <w:right w:val="none" w:sz="0" w:space="0" w:color="auto"/>
      </w:divBdr>
    </w:div>
    <w:div w:id="859396095">
      <w:bodyDiv w:val="1"/>
      <w:marLeft w:val="0"/>
      <w:marRight w:val="0"/>
      <w:marTop w:val="0"/>
      <w:marBottom w:val="0"/>
      <w:divBdr>
        <w:top w:val="none" w:sz="0" w:space="0" w:color="auto"/>
        <w:left w:val="none" w:sz="0" w:space="0" w:color="auto"/>
        <w:bottom w:val="none" w:sz="0" w:space="0" w:color="auto"/>
        <w:right w:val="none" w:sz="0" w:space="0" w:color="auto"/>
      </w:divBdr>
    </w:div>
    <w:div w:id="1213031927">
      <w:bodyDiv w:val="1"/>
      <w:marLeft w:val="0"/>
      <w:marRight w:val="0"/>
      <w:marTop w:val="0"/>
      <w:marBottom w:val="0"/>
      <w:divBdr>
        <w:top w:val="none" w:sz="0" w:space="0" w:color="auto"/>
        <w:left w:val="none" w:sz="0" w:space="0" w:color="auto"/>
        <w:bottom w:val="none" w:sz="0" w:space="0" w:color="auto"/>
        <w:right w:val="none" w:sz="0" w:space="0" w:color="auto"/>
      </w:divBdr>
    </w:div>
    <w:div w:id="1317952897">
      <w:bodyDiv w:val="1"/>
      <w:marLeft w:val="0"/>
      <w:marRight w:val="0"/>
      <w:marTop w:val="0"/>
      <w:marBottom w:val="0"/>
      <w:divBdr>
        <w:top w:val="none" w:sz="0" w:space="0" w:color="auto"/>
        <w:left w:val="none" w:sz="0" w:space="0" w:color="auto"/>
        <w:bottom w:val="none" w:sz="0" w:space="0" w:color="auto"/>
        <w:right w:val="none" w:sz="0" w:space="0" w:color="auto"/>
      </w:divBdr>
    </w:div>
    <w:div w:id="1659338684">
      <w:bodyDiv w:val="1"/>
      <w:marLeft w:val="0"/>
      <w:marRight w:val="0"/>
      <w:marTop w:val="0"/>
      <w:marBottom w:val="0"/>
      <w:divBdr>
        <w:top w:val="none" w:sz="0" w:space="0" w:color="auto"/>
        <w:left w:val="none" w:sz="0" w:space="0" w:color="auto"/>
        <w:bottom w:val="none" w:sz="0" w:space="0" w:color="auto"/>
        <w:right w:val="none" w:sz="0" w:space="0" w:color="auto"/>
      </w:divBdr>
    </w:div>
    <w:div w:id="1805348675">
      <w:bodyDiv w:val="1"/>
      <w:marLeft w:val="0"/>
      <w:marRight w:val="0"/>
      <w:marTop w:val="0"/>
      <w:marBottom w:val="0"/>
      <w:divBdr>
        <w:top w:val="none" w:sz="0" w:space="0" w:color="auto"/>
        <w:left w:val="none" w:sz="0" w:space="0" w:color="auto"/>
        <w:bottom w:val="none" w:sz="0" w:space="0" w:color="auto"/>
        <w:right w:val="none" w:sz="0" w:space="0" w:color="auto"/>
      </w:divBdr>
    </w:div>
    <w:div w:id="2066445089">
      <w:bodyDiv w:val="1"/>
      <w:marLeft w:val="0"/>
      <w:marRight w:val="0"/>
      <w:marTop w:val="0"/>
      <w:marBottom w:val="0"/>
      <w:divBdr>
        <w:top w:val="none" w:sz="0" w:space="0" w:color="auto"/>
        <w:left w:val="none" w:sz="0" w:space="0" w:color="auto"/>
        <w:bottom w:val="none" w:sz="0" w:space="0" w:color="auto"/>
        <w:right w:val="none" w:sz="0" w:space="0" w:color="auto"/>
      </w:divBdr>
    </w:div>
    <w:div w:id="2090149934">
      <w:bodyDiv w:val="1"/>
      <w:marLeft w:val="0"/>
      <w:marRight w:val="0"/>
      <w:marTop w:val="0"/>
      <w:marBottom w:val="0"/>
      <w:divBdr>
        <w:top w:val="none" w:sz="0" w:space="0" w:color="auto"/>
        <w:left w:val="none" w:sz="0" w:space="0" w:color="auto"/>
        <w:bottom w:val="none" w:sz="0" w:space="0" w:color="auto"/>
        <w:right w:val="none" w:sz="0" w:space="0" w:color="auto"/>
      </w:divBdr>
      <w:divsChild>
        <w:div w:id="688068535">
          <w:marLeft w:val="0"/>
          <w:marRight w:val="0"/>
          <w:marTop w:val="0"/>
          <w:marBottom w:val="0"/>
          <w:divBdr>
            <w:top w:val="none" w:sz="0" w:space="0" w:color="auto"/>
            <w:left w:val="none" w:sz="0" w:space="0" w:color="auto"/>
            <w:bottom w:val="none" w:sz="0" w:space="0" w:color="auto"/>
            <w:right w:val="none" w:sz="0" w:space="0" w:color="auto"/>
          </w:divBdr>
        </w:div>
        <w:div w:id="1528250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2474669900?pwd=f1ZkcozoVk9ZcGa4J8WMVDNkOcubqX.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317</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6</cp:revision>
  <cp:lastPrinted>2023-12-19T16:53:00Z</cp:lastPrinted>
  <dcterms:created xsi:type="dcterms:W3CDTF">2024-07-16T22:59:00Z</dcterms:created>
  <dcterms:modified xsi:type="dcterms:W3CDTF">2024-07-22T17:07:00Z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f86d164da3e1f451f36eba40da59d58126b6cc99debbe8facfe3ac61469e2520</vt:lpwstr>
  </property>
</Properties>
</file>