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547FD5EB" w14:textId="0C7832C2" w:rsidR="0050046D" w:rsidRDefault="0050046D" w:rsidP="0050046D">
      <w:pPr>
        <w:ind w:left="0"/>
        <w:jc w:val="center"/>
        <w:rPr>
          <w:rFonts w:ascii="Times New Roman" w:hAnsi="Times New Roman" w:cs="Times New Roman"/>
          <w:b/>
          <w:bCs/>
          <w:sz w:val="28"/>
          <w:szCs w:val="28"/>
        </w:rPr>
      </w:pPr>
      <w:r>
        <w:rPr>
          <w:rFonts w:ascii="Times New Roman" w:hAnsi="Times New Roman" w:cs="Times New Roman"/>
          <w:b/>
          <w:bCs/>
          <w:sz w:val="28"/>
          <w:szCs w:val="28"/>
        </w:rPr>
        <w:t>Viridian Farm Public Infrastructure</w:t>
      </w:r>
      <w:r w:rsidRPr="007B4AF0">
        <w:rPr>
          <w:rFonts w:ascii="Times New Roman" w:hAnsi="Times New Roman" w:cs="Times New Roman"/>
          <w:b/>
          <w:bCs/>
          <w:sz w:val="28"/>
          <w:szCs w:val="28"/>
        </w:rPr>
        <w:t xml:space="preserve"> District</w:t>
      </w:r>
      <w:r w:rsidR="00AE534D">
        <w:rPr>
          <w:rFonts w:ascii="Times New Roman" w:hAnsi="Times New Roman" w:cs="Times New Roman"/>
          <w:b/>
          <w:bCs/>
          <w:sz w:val="28"/>
          <w:szCs w:val="28"/>
        </w:rPr>
        <w:t xml:space="preserve"> Nos</w:t>
      </w:r>
      <w:r w:rsidR="00D324DE">
        <w:rPr>
          <w:rFonts w:ascii="Times New Roman" w:hAnsi="Times New Roman" w:cs="Times New Roman"/>
          <w:b/>
          <w:bCs/>
          <w:sz w:val="28"/>
          <w:szCs w:val="28"/>
        </w:rPr>
        <w:t>.</w:t>
      </w:r>
      <w:r w:rsidR="00AE534D">
        <w:rPr>
          <w:rFonts w:ascii="Times New Roman" w:hAnsi="Times New Roman" w:cs="Times New Roman"/>
          <w:b/>
          <w:bCs/>
          <w:sz w:val="28"/>
          <w:szCs w:val="28"/>
        </w:rPr>
        <w:t xml:space="preserve"> 1-3</w:t>
      </w:r>
      <w:r>
        <w:rPr>
          <w:rFonts w:ascii="Times New Roman" w:hAnsi="Times New Roman" w:cs="Times New Roman"/>
          <w:b/>
          <w:bCs/>
          <w:sz w:val="28"/>
          <w:szCs w:val="28"/>
        </w:rPr>
        <w:br/>
        <w:t>Board of Trustees</w:t>
      </w:r>
    </w:p>
    <w:p w14:paraId="473E8D1C" w14:textId="77777777" w:rsidR="0050046D" w:rsidRPr="007B4AF0" w:rsidRDefault="0050046D" w:rsidP="0050046D">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042EDF1B"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50046D">
        <w:rPr>
          <w:rFonts w:ascii="Times New Roman" w:hAnsi="Times New Roman" w:cs="Times New Roman"/>
          <w:color w:val="08050B"/>
          <w:sz w:val="24"/>
          <w:szCs w:val="24"/>
        </w:rPr>
        <w:t>J</w:t>
      </w:r>
      <w:r w:rsidR="004871EE">
        <w:rPr>
          <w:rFonts w:ascii="Times New Roman" w:hAnsi="Times New Roman" w:cs="Times New Roman"/>
          <w:color w:val="08050B"/>
          <w:sz w:val="24"/>
          <w:szCs w:val="24"/>
        </w:rPr>
        <w:t>U</w:t>
      </w:r>
      <w:r w:rsidR="004C15CA">
        <w:rPr>
          <w:rFonts w:ascii="Times New Roman" w:hAnsi="Times New Roman" w:cs="Times New Roman"/>
          <w:color w:val="08050B"/>
          <w:sz w:val="24"/>
          <w:szCs w:val="24"/>
        </w:rPr>
        <w:t>LY</w:t>
      </w:r>
      <w:r w:rsidR="00250708">
        <w:rPr>
          <w:rFonts w:ascii="Times New Roman" w:hAnsi="Times New Roman" w:cs="Times New Roman"/>
          <w:color w:val="08050B"/>
          <w:sz w:val="24"/>
          <w:szCs w:val="24"/>
        </w:rPr>
        <w:t xml:space="preserve"> </w:t>
      </w:r>
      <w:r w:rsidR="00CB5567">
        <w:rPr>
          <w:rFonts w:ascii="Times New Roman" w:hAnsi="Times New Roman" w:cs="Times New Roman"/>
          <w:color w:val="08050B"/>
          <w:sz w:val="24"/>
          <w:szCs w:val="24"/>
        </w:rPr>
        <w:t>1</w:t>
      </w:r>
      <w:r w:rsidR="004C15CA">
        <w:rPr>
          <w:rFonts w:ascii="Times New Roman" w:hAnsi="Times New Roman" w:cs="Times New Roman"/>
          <w:color w:val="08050B"/>
          <w:sz w:val="24"/>
          <w:szCs w:val="24"/>
        </w:rPr>
        <w:t>0</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50046D">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5010528D"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4C15CA">
        <w:rPr>
          <w:rFonts w:ascii="Times New Roman" w:hAnsi="Times New Roman" w:cs="Times New Roman"/>
          <w:color w:val="08050B"/>
          <w:sz w:val="24"/>
          <w:szCs w:val="24"/>
          <w:u w:val="single"/>
        </w:rPr>
        <w:t>11</w:t>
      </w:r>
      <w:r w:rsidR="00F64337" w:rsidRPr="00CB5567">
        <w:rPr>
          <w:rFonts w:ascii="Times New Roman" w:hAnsi="Times New Roman" w:cs="Times New Roman"/>
          <w:color w:val="08050B"/>
          <w:sz w:val="24"/>
          <w:szCs w:val="24"/>
          <w:u w:val="single"/>
        </w:rPr>
        <w:t>:</w:t>
      </w:r>
      <w:r w:rsidR="004C15CA">
        <w:rPr>
          <w:rFonts w:ascii="Times New Roman" w:hAnsi="Times New Roman" w:cs="Times New Roman"/>
          <w:color w:val="08050B"/>
          <w:sz w:val="24"/>
          <w:szCs w:val="24"/>
          <w:u w:val="single"/>
        </w:rPr>
        <w:t>3</w:t>
      </w:r>
      <w:r w:rsidR="00F64337" w:rsidRPr="00CB5567">
        <w:rPr>
          <w:rFonts w:ascii="Times New Roman" w:hAnsi="Times New Roman" w:cs="Times New Roman"/>
          <w:color w:val="08050B"/>
          <w:sz w:val="24"/>
          <w:szCs w:val="24"/>
          <w:u w:val="single"/>
        </w:rPr>
        <w:t xml:space="preserve">0 </w:t>
      </w:r>
      <w:r w:rsidR="00CB5567" w:rsidRPr="00CB5567">
        <w:rPr>
          <w:rFonts w:ascii="Times New Roman" w:hAnsi="Times New Roman" w:cs="Times New Roman"/>
          <w:color w:val="08050B"/>
          <w:sz w:val="24"/>
          <w:szCs w:val="24"/>
          <w:u w:val="single"/>
        </w:rPr>
        <w:t>A</w:t>
      </w:r>
      <w:r w:rsidR="00F64337" w:rsidRPr="00CB5567">
        <w:rPr>
          <w:rFonts w:ascii="Times New Roman" w:hAnsi="Times New Roman" w:cs="Times New Roman"/>
          <w:color w:val="08050B"/>
          <w:sz w:val="24"/>
          <w:szCs w:val="24"/>
          <w:u w:val="single"/>
        </w:rPr>
        <w:t>.M.</w:t>
      </w:r>
    </w:p>
    <w:p w14:paraId="4B2679B3" w14:textId="77777777" w:rsidR="003A6A7B" w:rsidRPr="003A6A7B" w:rsidRDefault="003A6A7B" w:rsidP="003A6A7B">
      <w:pPr>
        <w:pStyle w:val="BodyText2"/>
        <w:ind w:right="-450"/>
        <w:jc w:val="left"/>
        <w:rPr>
          <w:rFonts w:ascii="Times New Roman" w:hAnsi="Times New Roman" w:cs="Times New Roman"/>
          <w:bCs/>
          <w:sz w:val="24"/>
          <w:szCs w:val="24"/>
        </w:rPr>
      </w:pPr>
      <w:bookmarkStart w:id="0" w:name="OLE_LINK3"/>
      <w:bookmarkStart w:id="1" w:name="OLE_LINK2"/>
      <w:bookmarkStart w:id="2" w:name="OLE_LINK1"/>
      <w:bookmarkStart w:id="3" w:name="_Hlk526495757"/>
    </w:p>
    <w:p w14:paraId="1E17979B" w14:textId="56150A0E" w:rsidR="003A6A7B" w:rsidRPr="003A6A7B"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Cs/>
          <w:sz w:val="24"/>
          <w:szCs w:val="24"/>
        </w:rPr>
        <w:t xml:space="preserve">MEMBERS PRESENT: </w:t>
      </w:r>
      <w:r w:rsidRPr="003A6A7B">
        <w:rPr>
          <w:rFonts w:ascii="Times New Roman" w:hAnsi="Times New Roman" w:cs="Times New Roman"/>
          <w:b w:val="0"/>
          <w:sz w:val="24"/>
          <w:szCs w:val="24"/>
        </w:rPr>
        <w:t>Jonathan Thornley, Adam loser, Scott Bishop (</w:t>
      </w:r>
      <w:r>
        <w:rPr>
          <w:rFonts w:ascii="Times New Roman" w:hAnsi="Times New Roman" w:cs="Times New Roman"/>
          <w:b w:val="0"/>
          <w:sz w:val="24"/>
          <w:szCs w:val="24"/>
        </w:rPr>
        <w:t xml:space="preserve">all via </w:t>
      </w:r>
      <w:r w:rsidRPr="003A6A7B">
        <w:rPr>
          <w:rFonts w:ascii="Times New Roman" w:hAnsi="Times New Roman" w:cs="Times New Roman"/>
          <w:b w:val="0"/>
          <w:sz w:val="24"/>
          <w:szCs w:val="24"/>
        </w:rPr>
        <w:t xml:space="preserve">zoom) </w:t>
      </w:r>
    </w:p>
    <w:p w14:paraId="5475ACC2" w14:textId="77777777" w:rsidR="003A6A7B"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Cs/>
          <w:sz w:val="24"/>
          <w:szCs w:val="24"/>
        </w:rPr>
        <w:t xml:space="preserve">ALSO PRESENT: </w:t>
      </w:r>
      <w:r w:rsidRPr="003A6A7B">
        <w:rPr>
          <w:rFonts w:ascii="Times New Roman" w:hAnsi="Times New Roman" w:cs="Times New Roman"/>
          <w:b w:val="0"/>
          <w:sz w:val="24"/>
          <w:szCs w:val="24"/>
        </w:rPr>
        <w:t xml:space="preserve">Matt Ence District Counsel, (zoom); </w:t>
      </w:r>
      <w:r>
        <w:rPr>
          <w:rFonts w:ascii="Times New Roman" w:hAnsi="Times New Roman" w:cs="Times New Roman"/>
          <w:b w:val="0"/>
          <w:sz w:val="24"/>
          <w:szCs w:val="24"/>
        </w:rPr>
        <w:t xml:space="preserve">Jeff Stephenson, (zoom) </w:t>
      </w:r>
    </w:p>
    <w:p w14:paraId="21EF7E57" w14:textId="390D3044" w:rsidR="003A6A7B"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 w:val="0"/>
          <w:sz w:val="24"/>
          <w:szCs w:val="24"/>
        </w:rPr>
        <w:t xml:space="preserve">Melissa Trunnell, Counsel (zoom) </w:t>
      </w:r>
      <w:r w:rsidR="00AA6A53">
        <w:rPr>
          <w:rFonts w:ascii="Times New Roman" w:hAnsi="Times New Roman" w:cs="Times New Roman"/>
          <w:b w:val="0"/>
          <w:sz w:val="24"/>
          <w:szCs w:val="24"/>
        </w:rPr>
        <w:t>Shannon Merx, (zoom) Rob Hartshorn, (zoom)</w:t>
      </w:r>
    </w:p>
    <w:p w14:paraId="4F6F938D" w14:textId="6488258A" w:rsidR="00D324DE"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 w:val="0"/>
          <w:sz w:val="24"/>
          <w:szCs w:val="24"/>
        </w:rPr>
        <w:t>Tom Wynne, &amp; Trung Luc Wells Fargo (zoom);</w:t>
      </w:r>
      <w:r>
        <w:rPr>
          <w:rFonts w:ascii="Times New Roman" w:hAnsi="Times New Roman" w:cs="Times New Roman"/>
          <w:b w:val="0"/>
          <w:sz w:val="24"/>
          <w:szCs w:val="24"/>
        </w:rPr>
        <w:t xml:space="preserve"> </w:t>
      </w:r>
      <w:r w:rsidR="00D324DE" w:rsidRPr="003A6A7B">
        <w:rPr>
          <w:rFonts w:ascii="Times New Roman" w:hAnsi="Times New Roman" w:cs="Times New Roman"/>
          <w:b w:val="0"/>
          <w:sz w:val="24"/>
          <w:szCs w:val="24"/>
        </w:rPr>
        <w:t>Aaron Wade, Gilmore and Bell (zoom); Evan Watson,</w:t>
      </w:r>
      <w:r w:rsidR="00D324DE">
        <w:rPr>
          <w:rFonts w:ascii="Times New Roman" w:hAnsi="Times New Roman" w:cs="Times New Roman"/>
          <w:b w:val="0"/>
          <w:sz w:val="24"/>
          <w:szCs w:val="24"/>
        </w:rPr>
        <w:t xml:space="preserve"> Wells Fargo (zoom) </w:t>
      </w:r>
      <w:r w:rsidR="00D324DE" w:rsidRPr="003A6A7B">
        <w:rPr>
          <w:rFonts w:ascii="Times New Roman" w:hAnsi="Times New Roman" w:cs="Times New Roman"/>
          <w:b w:val="0"/>
          <w:sz w:val="24"/>
          <w:szCs w:val="24"/>
        </w:rPr>
        <w:t>Ryan Poulsen, Wells Fargo (zoom</w:t>
      </w:r>
      <w:r w:rsidR="00D324DE">
        <w:rPr>
          <w:rFonts w:ascii="Times New Roman" w:hAnsi="Times New Roman" w:cs="Times New Roman"/>
          <w:b w:val="0"/>
          <w:sz w:val="24"/>
          <w:szCs w:val="24"/>
        </w:rPr>
        <w:t xml:space="preserve">) </w:t>
      </w:r>
      <w:r w:rsidR="00D324DE" w:rsidRPr="003A6A7B">
        <w:rPr>
          <w:rFonts w:ascii="Times New Roman" w:hAnsi="Times New Roman" w:cs="Times New Roman"/>
          <w:b w:val="0"/>
          <w:sz w:val="24"/>
          <w:szCs w:val="24"/>
        </w:rPr>
        <w:t>Adam Daly, (zoom)</w:t>
      </w:r>
      <w:r w:rsidRPr="003A6A7B">
        <w:rPr>
          <w:rFonts w:ascii="Times New Roman" w:hAnsi="Times New Roman" w:cs="Times New Roman"/>
          <w:b w:val="0"/>
          <w:sz w:val="24"/>
          <w:szCs w:val="24"/>
        </w:rPr>
        <w:t xml:space="preserve"> </w:t>
      </w:r>
    </w:p>
    <w:p w14:paraId="037C625C" w14:textId="644FF047" w:rsidR="00D324DE" w:rsidRPr="00AA6A53" w:rsidRDefault="003A6A7B" w:rsidP="00AA6A53">
      <w:pPr>
        <w:pStyle w:val="BodyText2"/>
        <w:jc w:val="left"/>
        <w:rPr>
          <w:rFonts w:ascii="Times New Roman" w:hAnsi="Times New Roman" w:cs="Times New Roman"/>
          <w:b w:val="0"/>
          <w:sz w:val="24"/>
          <w:szCs w:val="24"/>
        </w:rPr>
      </w:pPr>
      <w:r w:rsidRPr="003A6A7B">
        <w:rPr>
          <w:rFonts w:ascii="Times New Roman" w:hAnsi="Times New Roman" w:cs="Times New Roman"/>
          <w:b w:val="0"/>
          <w:sz w:val="24"/>
          <w:szCs w:val="24"/>
        </w:rPr>
        <w:t>Michael Jensen, (zoom) &amp; Jennifer Gowans – Snow Jensen &amp; Reese.</w:t>
      </w:r>
      <w:r w:rsidR="00D324DE" w:rsidRPr="003A6A7B">
        <w:rPr>
          <w:rFonts w:ascii="Times New Roman" w:hAnsi="Times New Roman" w:cs="Times New Roman"/>
          <w:b w:val="0"/>
          <w:sz w:val="24"/>
          <w:szCs w:val="24"/>
        </w:rPr>
        <w:t xml:space="preserve"> </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32978BD8" w:rsidR="00380A15"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4C15CA">
        <w:rPr>
          <w:rFonts w:ascii="Times New Roman" w:hAnsi="Times New Roman" w:cs="Times New Roman"/>
          <w:b w:val="0"/>
          <w:bCs/>
          <w:color w:val="08050B"/>
          <w:sz w:val="24"/>
          <w:szCs w:val="24"/>
        </w:rPr>
        <w:t>11</w:t>
      </w:r>
      <w:r w:rsidR="00250708" w:rsidRPr="00C92684">
        <w:rPr>
          <w:rFonts w:ascii="Times New Roman" w:hAnsi="Times New Roman" w:cs="Times New Roman"/>
          <w:b w:val="0"/>
          <w:bCs/>
          <w:color w:val="08050B"/>
          <w:sz w:val="24"/>
          <w:szCs w:val="24"/>
        </w:rPr>
        <w:t>:</w:t>
      </w:r>
      <w:r w:rsidR="004C15CA">
        <w:rPr>
          <w:rFonts w:ascii="Times New Roman" w:hAnsi="Times New Roman" w:cs="Times New Roman"/>
          <w:b w:val="0"/>
          <w:bCs/>
          <w:color w:val="08050B"/>
          <w:sz w:val="24"/>
          <w:szCs w:val="24"/>
        </w:rPr>
        <w:t>3</w:t>
      </w:r>
      <w:r w:rsidR="00AA6A53">
        <w:rPr>
          <w:rFonts w:ascii="Times New Roman" w:hAnsi="Times New Roman" w:cs="Times New Roman"/>
          <w:b w:val="0"/>
          <w:bCs/>
          <w:color w:val="08050B"/>
          <w:sz w:val="24"/>
          <w:szCs w:val="24"/>
        </w:rPr>
        <w:t>3</w:t>
      </w:r>
      <w:r w:rsidR="00C92684" w:rsidRPr="00C92684">
        <w:rPr>
          <w:rFonts w:ascii="Times New Roman" w:hAnsi="Times New Roman" w:cs="Times New Roman"/>
          <w:b w:val="0"/>
          <w:bCs/>
          <w:color w:val="08050B"/>
          <w:sz w:val="24"/>
          <w:szCs w:val="24"/>
        </w:rPr>
        <w:t>a</w:t>
      </w:r>
      <w:r w:rsidR="00250708" w:rsidRPr="00C92684">
        <w:rPr>
          <w:rFonts w:ascii="Times New Roman" w:hAnsi="Times New Roman" w:cs="Times New Roman"/>
          <w:b w:val="0"/>
          <w:bCs/>
          <w:color w:val="08050B"/>
          <w:sz w:val="24"/>
          <w:szCs w:val="24"/>
        </w:rPr>
        <w:t>m.</w:t>
      </w:r>
      <w:r w:rsidRPr="0054668F">
        <w:rPr>
          <w:rFonts w:ascii="Times New Roman" w:hAnsi="Times New Roman" w:cs="Times New Roman"/>
          <w:b w:val="0"/>
          <w:bCs/>
          <w:color w:val="08050B"/>
          <w:sz w:val="24"/>
          <w:szCs w:val="24"/>
        </w:rPr>
        <w:t xml:space="preserve"> </w:t>
      </w:r>
    </w:p>
    <w:p w14:paraId="0AB43F59" w14:textId="77777777" w:rsidR="0050046D" w:rsidRPr="0034723A" w:rsidRDefault="0050046D" w:rsidP="00636EE0">
      <w:pPr>
        <w:pStyle w:val="BodyText2"/>
        <w:ind w:left="0" w:right="-450"/>
        <w:jc w:val="left"/>
        <w:rPr>
          <w:rFonts w:ascii="Times New Roman" w:hAnsi="Times New Roman" w:cs="Times New Roman"/>
          <w:color w:val="08050B"/>
          <w:sz w:val="24"/>
          <w:szCs w:val="24"/>
          <w:u w:val="single"/>
        </w:rPr>
      </w:pPr>
    </w:p>
    <w:p w14:paraId="1C7E17C8" w14:textId="6F39A684" w:rsidR="0050046D" w:rsidRDefault="0050046D" w:rsidP="00636EE0">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p>
    <w:p w14:paraId="3AFE02C0" w14:textId="77777777" w:rsidR="00AC4B4E" w:rsidRPr="00636EE0" w:rsidRDefault="00AC4B4E" w:rsidP="00AC4B4E">
      <w:pPr>
        <w:pStyle w:val="BodyText2"/>
        <w:ind w:left="720" w:right="-450"/>
        <w:jc w:val="left"/>
        <w:rPr>
          <w:rFonts w:ascii="Times New Roman" w:hAnsi="Times New Roman" w:cs="Times New Roman"/>
          <w:color w:val="08050B"/>
          <w:sz w:val="24"/>
          <w:szCs w:val="24"/>
          <w:u w:val="single"/>
        </w:rPr>
      </w:pPr>
    </w:p>
    <w:p w14:paraId="24F9D03A" w14:textId="3E2AAF98" w:rsidR="00AC4B4E" w:rsidRPr="00160171" w:rsidRDefault="00AC4B4E" w:rsidP="00AC4B4E">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are no members of the public present to comment.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1CF25746" w14:textId="3E65FE5D" w:rsidR="00D02B73" w:rsidRDefault="00AC4B4E" w:rsidP="00D02B73">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Consent</w:t>
      </w:r>
      <w:r w:rsidR="00D02B73">
        <w:rPr>
          <w:rFonts w:ascii="Times New Roman" w:hAnsi="Times New Roman" w:cs="Times New Roman"/>
          <w:color w:val="08050B"/>
          <w:sz w:val="24"/>
          <w:szCs w:val="24"/>
          <w:u w:val="single"/>
        </w:rPr>
        <w:t xml:space="preserve">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3E30C82E" w14:textId="77777777" w:rsidR="009F0E52" w:rsidRDefault="009F0E52" w:rsidP="009F0E52">
      <w:pPr>
        <w:pStyle w:val="BodyText2"/>
        <w:spacing w:after="240"/>
        <w:contextualSpacing/>
        <w:jc w:val="left"/>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AC4B4E" w:rsidRPr="003A6A7B">
        <w:rPr>
          <w:rFonts w:ascii="Times New Roman" w:hAnsi="Times New Roman" w:cs="Times New Roman"/>
          <w:color w:val="08050B"/>
          <w:sz w:val="24"/>
          <w:szCs w:val="24"/>
        </w:rPr>
        <w:t xml:space="preserve">1.   </w:t>
      </w:r>
      <w:r>
        <w:rPr>
          <w:rFonts w:ascii="Times New Roman" w:hAnsi="Times New Roman" w:cs="Times New Roman"/>
          <w:bCs/>
          <w:color w:val="08050B"/>
          <w:sz w:val="24"/>
          <w:szCs w:val="24"/>
        </w:rPr>
        <w:t xml:space="preserve">     </w:t>
      </w:r>
      <w:r w:rsidR="003A6A7B" w:rsidRPr="003A6A7B">
        <w:rPr>
          <w:rFonts w:ascii="Times New Roman" w:hAnsi="Times New Roman" w:cs="Times New Roman"/>
          <w:bCs/>
          <w:color w:val="08050B"/>
          <w:sz w:val="24"/>
          <w:szCs w:val="24"/>
        </w:rPr>
        <w:t>Consider approval of draft minutes from the combined board meeting held</w:t>
      </w:r>
    </w:p>
    <w:p w14:paraId="7F36EA43" w14:textId="4C50EBEB" w:rsidR="003A6A7B" w:rsidRDefault="009F0E52" w:rsidP="009F0E52">
      <w:pPr>
        <w:pStyle w:val="BodyText2"/>
        <w:spacing w:after="240"/>
        <w:contextualSpacing/>
        <w:jc w:val="left"/>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3A6A7B" w:rsidRPr="003A6A7B">
        <w:rPr>
          <w:rFonts w:ascii="Times New Roman" w:hAnsi="Times New Roman" w:cs="Times New Roman"/>
          <w:bCs/>
          <w:color w:val="08050B"/>
          <w:sz w:val="24"/>
          <w:szCs w:val="24"/>
        </w:rPr>
        <w:t xml:space="preserve"> J</w:t>
      </w:r>
      <w:r w:rsidR="004C15CA">
        <w:rPr>
          <w:rFonts w:ascii="Times New Roman" w:hAnsi="Times New Roman" w:cs="Times New Roman"/>
          <w:bCs/>
          <w:color w:val="08050B"/>
          <w:sz w:val="24"/>
          <w:szCs w:val="24"/>
        </w:rPr>
        <w:t>une</w:t>
      </w:r>
      <w:r w:rsidR="003A6A7B" w:rsidRPr="003A6A7B">
        <w:rPr>
          <w:rFonts w:ascii="Times New Roman" w:hAnsi="Times New Roman" w:cs="Times New Roman"/>
          <w:bCs/>
          <w:color w:val="08050B"/>
          <w:sz w:val="24"/>
          <w:szCs w:val="24"/>
        </w:rPr>
        <w:t xml:space="preserve"> </w:t>
      </w:r>
      <w:r w:rsidR="004C15CA">
        <w:rPr>
          <w:rFonts w:ascii="Times New Roman" w:hAnsi="Times New Roman" w:cs="Times New Roman"/>
          <w:bCs/>
          <w:color w:val="08050B"/>
          <w:sz w:val="24"/>
          <w:szCs w:val="24"/>
        </w:rPr>
        <w:t>14</w:t>
      </w:r>
      <w:r w:rsidR="003A6A7B" w:rsidRPr="003A6A7B">
        <w:rPr>
          <w:rFonts w:ascii="Times New Roman" w:hAnsi="Times New Roman" w:cs="Times New Roman"/>
          <w:bCs/>
          <w:color w:val="08050B"/>
          <w:sz w:val="24"/>
          <w:szCs w:val="24"/>
        </w:rPr>
        <w:t>, 2024.</w:t>
      </w:r>
    </w:p>
    <w:p w14:paraId="304303A3" w14:textId="77777777" w:rsidR="00D324DE" w:rsidRPr="003A6A7B" w:rsidRDefault="00D324DE" w:rsidP="003A6A7B">
      <w:pPr>
        <w:pStyle w:val="BodyText2"/>
        <w:spacing w:after="240"/>
        <w:ind w:left="1080"/>
        <w:contextualSpacing/>
        <w:jc w:val="left"/>
        <w:rPr>
          <w:rFonts w:ascii="Times New Roman" w:hAnsi="Times New Roman" w:cs="Times New Roman"/>
          <w:b w:val="0"/>
          <w:color w:val="08050B"/>
          <w:sz w:val="24"/>
          <w:szCs w:val="24"/>
        </w:rPr>
      </w:pPr>
    </w:p>
    <w:p w14:paraId="4FBA4C1F" w14:textId="7CB9E729" w:rsidR="005514D7" w:rsidRDefault="005514D7" w:rsidP="003A6A7B">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0A4384">
        <w:rPr>
          <w:rFonts w:ascii="Times New Roman" w:hAnsi="Times New Roman" w:cs="Times New Roman"/>
          <w:b w:val="0"/>
          <w:bCs/>
          <w:color w:val="08050B"/>
          <w:sz w:val="24"/>
          <w:szCs w:val="24"/>
        </w:rPr>
        <w:t xml:space="preserve"> </w:t>
      </w:r>
      <w:r w:rsidR="00D324DE">
        <w:rPr>
          <w:rFonts w:ascii="Times New Roman" w:hAnsi="Times New Roman" w:cs="Times New Roman"/>
          <w:b w:val="0"/>
          <w:bCs/>
          <w:color w:val="08050B"/>
          <w:sz w:val="24"/>
          <w:szCs w:val="24"/>
        </w:rPr>
        <w:t xml:space="preserve">    </w:t>
      </w:r>
      <w:r w:rsidR="0043788C">
        <w:rPr>
          <w:rFonts w:ascii="Times New Roman" w:hAnsi="Times New Roman" w:cs="Times New Roman"/>
          <w:b w:val="0"/>
          <w:bCs/>
          <w:color w:val="08050B"/>
          <w:sz w:val="24"/>
          <w:szCs w:val="24"/>
        </w:rPr>
        <w:t>Adam Loser</w:t>
      </w:r>
      <w:r w:rsidR="00B3669A">
        <w:rPr>
          <w:rFonts w:ascii="Times New Roman" w:hAnsi="Times New Roman" w:cs="Times New Roman"/>
          <w:b w:val="0"/>
          <w:bCs/>
          <w:color w:val="08050B"/>
          <w:sz w:val="24"/>
          <w:szCs w:val="24"/>
        </w:rPr>
        <w:t xml:space="preserve"> </w:t>
      </w:r>
      <w:r w:rsidR="00D324DE">
        <w:rPr>
          <w:rFonts w:ascii="Times New Roman" w:hAnsi="Times New Roman" w:cs="Times New Roman"/>
          <w:b w:val="0"/>
          <w:bCs/>
          <w:color w:val="08050B"/>
          <w:sz w:val="24"/>
          <w:szCs w:val="24"/>
        </w:rPr>
        <w:t>motions to approve the meeting minutes for J</w:t>
      </w:r>
      <w:r w:rsidR="004C15CA">
        <w:rPr>
          <w:rFonts w:ascii="Times New Roman" w:hAnsi="Times New Roman" w:cs="Times New Roman"/>
          <w:b w:val="0"/>
          <w:bCs/>
          <w:color w:val="08050B"/>
          <w:sz w:val="24"/>
          <w:szCs w:val="24"/>
        </w:rPr>
        <w:t>une</w:t>
      </w:r>
      <w:r w:rsidR="00D324DE">
        <w:rPr>
          <w:rFonts w:ascii="Times New Roman" w:hAnsi="Times New Roman" w:cs="Times New Roman"/>
          <w:b w:val="0"/>
          <w:bCs/>
          <w:color w:val="08050B"/>
          <w:sz w:val="24"/>
          <w:szCs w:val="24"/>
        </w:rPr>
        <w:t xml:space="preserve"> </w:t>
      </w:r>
      <w:r w:rsidR="004C15CA">
        <w:rPr>
          <w:rFonts w:ascii="Times New Roman" w:hAnsi="Times New Roman" w:cs="Times New Roman"/>
          <w:b w:val="0"/>
          <w:bCs/>
          <w:color w:val="08050B"/>
          <w:sz w:val="24"/>
          <w:szCs w:val="24"/>
        </w:rPr>
        <w:t>14</w:t>
      </w:r>
      <w:r w:rsidR="00D324DE">
        <w:rPr>
          <w:rFonts w:ascii="Times New Roman" w:hAnsi="Times New Roman" w:cs="Times New Roman"/>
          <w:b w:val="0"/>
          <w:bCs/>
          <w:color w:val="08050B"/>
          <w:sz w:val="24"/>
          <w:szCs w:val="24"/>
        </w:rPr>
        <w:t>, 2024.</w:t>
      </w:r>
      <w:r w:rsidR="00C95A25">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p>
    <w:p w14:paraId="393247EC" w14:textId="48CD7116" w:rsidR="005A43B8" w:rsidRDefault="005514D7" w:rsidP="006D420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D324DE">
        <w:rPr>
          <w:rFonts w:ascii="Times New Roman" w:hAnsi="Times New Roman" w:cs="Times New Roman"/>
          <w:b w:val="0"/>
          <w:color w:val="08050B"/>
          <w:sz w:val="24"/>
          <w:szCs w:val="24"/>
        </w:rPr>
        <w:t xml:space="preserve">                </w:t>
      </w:r>
      <w:r w:rsidR="00AC4B4E" w:rsidRPr="00AC4B4E">
        <w:rPr>
          <w:rFonts w:ascii="Times New Roman" w:hAnsi="Times New Roman" w:cs="Times New Roman"/>
          <w:b w:val="0"/>
          <w:bCs/>
          <w:color w:val="08050B"/>
          <w:sz w:val="24"/>
          <w:szCs w:val="24"/>
        </w:rPr>
        <w:t>Jonathan Thornley</w:t>
      </w:r>
      <w:r w:rsidR="00AC4B4E">
        <w:rPr>
          <w:rFonts w:ascii="Times New Roman" w:hAnsi="Times New Roman" w:cs="Times New Roman"/>
          <w:bCs/>
          <w:color w:val="08050B"/>
          <w:sz w:val="24"/>
          <w:szCs w:val="24"/>
        </w:rPr>
        <w:t xml:space="preserve"> </w:t>
      </w:r>
      <w:r w:rsidR="00AC4B4E" w:rsidRPr="00AC4B4E">
        <w:rPr>
          <w:rFonts w:ascii="Times New Roman" w:hAnsi="Times New Roman" w:cs="Times New Roman"/>
          <w:b w:val="0"/>
          <w:color w:val="08050B"/>
          <w:sz w:val="24"/>
          <w:szCs w:val="24"/>
        </w:rPr>
        <w:t>seconds the motion.</w:t>
      </w:r>
    </w:p>
    <w:p w14:paraId="6FCFDFCB" w14:textId="12FA9271" w:rsidR="002C56C2" w:rsidRDefault="002C56C2" w:rsidP="002C56C2">
      <w:pPr>
        <w:ind w:left="0" w:firstLine="720"/>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Pr="003B1C8D">
        <w:rPr>
          <w:rFonts w:ascii="Times New Roman" w:hAnsi="Times New Roman" w:cs="Times New Roman"/>
          <w:bCs/>
          <w:color w:val="08050B"/>
          <w:sz w:val="24"/>
          <w:szCs w:val="24"/>
        </w:rPr>
        <w:t>All trustees present voted in favor and the motion passed.</w:t>
      </w:r>
    </w:p>
    <w:p w14:paraId="2D1092D2" w14:textId="77777777" w:rsidR="00A21156" w:rsidRPr="00CA5E2F" w:rsidRDefault="00A21156" w:rsidP="00A21156">
      <w:pPr>
        <w:pStyle w:val="BodyText2"/>
        <w:spacing w:after="240"/>
        <w:ind w:left="720"/>
        <w:contextualSpacing/>
        <w:jc w:val="left"/>
        <w:rPr>
          <w:rFonts w:ascii="Times New Roman" w:hAnsi="Times New Roman" w:cs="Times New Roman"/>
          <w:b w:val="0"/>
          <w:color w:val="08050B"/>
          <w:sz w:val="24"/>
          <w:szCs w:val="24"/>
        </w:rPr>
      </w:pPr>
    </w:p>
    <w:p w14:paraId="7A226D92" w14:textId="74A13CF2" w:rsidR="00A21156" w:rsidRPr="009F0E52" w:rsidRDefault="00A21156" w:rsidP="009F0E52">
      <w:pPr>
        <w:pStyle w:val="BodyText2"/>
        <w:numPr>
          <w:ilvl w:val="0"/>
          <w:numId w:val="4"/>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15D26796" w14:textId="402E9809" w:rsidR="00A21156" w:rsidRDefault="00A21156" w:rsidP="00A21156">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AC4B4E">
        <w:rPr>
          <w:rFonts w:ascii="Times New Roman" w:hAnsi="Times New Roman" w:cs="Times New Roman"/>
          <w:b w:val="0"/>
          <w:bCs/>
          <w:color w:val="08050B"/>
          <w:sz w:val="24"/>
          <w:szCs w:val="24"/>
        </w:rPr>
        <w:t>Jonathan Thornley</w:t>
      </w:r>
      <w:r>
        <w:rPr>
          <w:rFonts w:ascii="Times New Roman" w:hAnsi="Times New Roman" w:cs="Times New Roman"/>
          <w:bCs/>
          <w:color w:val="08050B"/>
          <w:sz w:val="24"/>
          <w:szCs w:val="24"/>
        </w:rPr>
        <w:t xml:space="preserve"> </w:t>
      </w:r>
      <w:r w:rsidRPr="00A21156">
        <w:rPr>
          <w:rFonts w:ascii="Times New Roman" w:hAnsi="Times New Roman" w:cs="Times New Roman"/>
          <w:b w:val="0"/>
          <w:bCs/>
          <w:color w:val="08050B"/>
          <w:sz w:val="24"/>
          <w:szCs w:val="24"/>
        </w:rPr>
        <w:t>motions to open the Public Hearing</w:t>
      </w:r>
      <w:r>
        <w:rPr>
          <w:rFonts w:ascii="Times New Roman" w:hAnsi="Times New Roman" w:cs="Times New Roman"/>
          <w:b w:val="0"/>
          <w:bCs/>
          <w:color w:val="08050B"/>
          <w:sz w:val="24"/>
          <w:szCs w:val="24"/>
        </w:rPr>
        <w:t>.</w:t>
      </w:r>
      <w:r>
        <w:rPr>
          <w:rFonts w:ascii="Times New Roman" w:hAnsi="Times New Roman" w:cs="Times New Roman"/>
          <w:b w:val="0"/>
          <w:color w:val="08050B"/>
          <w:sz w:val="24"/>
          <w:szCs w:val="24"/>
        </w:rPr>
        <w:t xml:space="preserve">  </w:t>
      </w:r>
    </w:p>
    <w:p w14:paraId="317BEC3B" w14:textId="11319E2E" w:rsidR="00A21156" w:rsidRDefault="00A21156" w:rsidP="009F0E52">
      <w:pPr>
        <w:pStyle w:val="BodyText2"/>
        <w:spacing w:line="276" w:lineRule="auto"/>
        <w:ind w:left="0"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Pr>
          <w:rFonts w:ascii="Times New Roman" w:hAnsi="Times New Roman" w:cs="Times New Roman"/>
          <w:b w:val="0"/>
          <w:bCs/>
          <w:color w:val="08050B"/>
          <w:sz w:val="24"/>
          <w:szCs w:val="24"/>
        </w:rPr>
        <w:t>Adam Loser</w:t>
      </w:r>
      <w:r>
        <w:rPr>
          <w:rFonts w:ascii="Times New Roman" w:hAnsi="Times New Roman" w:cs="Times New Roman"/>
          <w:b w:val="0"/>
          <w:bCs/>
          <w:color w:val="08050B"/>
          <w:sz w:val="24"/>
          <w:szCs w:val="24"/>
        </w:rPr>
        <w:t xml:space="preserve"> </w:t>
      </w:r>
      <w:r w:rsidRPr="00AC4B4E">
        <w:rPr>
          <w:rFonts w:ascii="Times New Roman" w:hAnsi="Times New Roman" w:cs="Times New Roman"/>
          <w:b w:val="0"/>
          <w:color w:val="08050B"/>
          <w:sz w:val="24"/>
          <w:szCs w:val="24"/>
        </w:rPr>
        <w:t>seconds the motion.</w:t>
      </w:r>
    </w:p>
    <w:p w14:paraId="08869CAB" w14:textId="77777777" w:rsidR="00A21156" w:rsidRPr="00A21156" w:rsidRDefault="00A21156" w:rsidP="00A21156">
      <w:pPr>
        <w:pStyle w:val="BodyText2"/>
        <w:spacing w:line="276" w:lineRule="auto"/>
        <w:ind w:left="0" w:right="-450"/>
        <w:jc w:val="left"/>
        <w:rPr>
          <w:rFonts w:ascii="Times New Roman" w:hAnsi="Times New Roman" w:cs="Times New Roman"/>
          <w:b w:val="0"/>
          <w:color w:val="08050B"/>
          <w:sz w:val="24"/>
          <w:szCs w:val="24"/>
        </w:rPr>
      </w:pPr>
    </w:p>
    <w:p w14:paraId="19CB13AC" w14:textId="5546B986" w:rsidR="00A21156" w:rsidRPr="009F0E52" w:rsidRDefault="00A21156" w:rsidP="009F0E52">
      <w:pPr>
        <w:pStyle w:val="BodyText2"/>
        <w:spacing w:after="240"/>
        <w:ind w:left="0"/>
        <w:jc w:val="left"/>
        <w:rPr>
          <w:rFonts w:ascii="Times New Roman" w:hAnsi="Times New Roman" w:cs="Times New Roman"/>
          <w:color w:val="08050B"/>
          <w:sz w:val="22"/>
          <w:szCs w:val="22"/>
        </w:rPr>
      </w:pPr>
      <w:r w:rsidRPr="009F0E52">
        <w:rPr>
          <w:rFonts w:ascii="Times New Roman" w:hAnsi="Times New Roman" w:cs="Times New Roman"/>
          <w:color w:val="08050B"/>
          <w:sz w:val="24"/>
          <w:szCs w:val="24"/>
        </w:rPr>
        <w:t xml:space="preserve">            </w:t>
      </w:r>
      <w:r w:rsidR="009F0E52" w:rsidRPr="009F0E52">
        <w:rPr>
          <w:rFonts w:ascii="Times New Roman" w:hAnsi="Times New Roman" w:cs="Times New Roman"/>
          <w:color w:val="08050B"/>
          <w:sz w:val="22"/>
          <w:szCs w:val="22"/>
        </w:rPr>
        <w:t>1.</w:t>
      </w:r>
      <w:r w:rsidR="009F0E52">
        <w:rPr>
          <w:rFonts w:ascii="Times New Roman" w:hAnsi="Times New Roman" w:cs="Times New Roman"/>
          <w:b w:val="0"/>
          <w:bCs/>
          <w:color w:val="08050B"/>
          <w:sz w:val="22"/>
          <w:szCs w:val="22"/>
        </w:rPr>
        <w:t xml:space="preserve">       </w:t>
      </w:r>
      <w:r w:rsidRPr="009F0E52">
        <w:rPr>
          <w:rFonts w:ascii="Times New Roman" w:hAnsi="Times New Roman" w:cs="Times New Roman"/>
          <w:color w:val="08050B"/>
          <w:sz w:val="22"/>
          <w:szCs w:val="22"/>
        </w:rPr>
        <w:t>Public Hearing to receive input from the public with respect to (a) the</w:t>
      </w:r>
      <w:r w:rsidR="009F0E52" w:rsidRPr="009F0E52">
        <w:rPr>
          <w:rFonts w:ascii="Times New Roman" w:hAnsi="Times New Roman" w:cs="Times New Roman"/>
          <w:color w:val="08050B"/>
          <w:sz w:val="22"/>
          <w:szCs w:val="22"/>
        </w:rPr>
        <w:t xml:space="preserve"> </w:t>
      </w:r>
      <w:r w:rsidRPr="009F0E52">
        <w:rPr>
          <w:rFonts w:ascii="Times New Roman" w:hAnsi="Times New Roman" w:cs="Times New Roman"/>
          <w:color w:val="08050B"/>
          <w:sz w:val="22"/>
          <w:szCs w:val="22"/>
        </w:rPr>
        <w:t xml:space="preserve">issuance of </w:t>
      </w:r>
      <w:r w:rsidR="009F0E52">
        <w:rPr>
          <w:rFonts w:ascii="Times New Roman" w:hAnsi="Times New Roman" w:cs="Times New Roman"/>
          <w:color w:val="08050B"/>
          <w:sz w:val="22"/>
          <w:szCs w:val="22"/>
        </w:rPr>
        <w:t xml:space="preserve">    </w:t>
      </w:r>
      <w:r w:rsidRPr="009F0E52">
        <w:rPr>
          <w:rFonts w:ascii="Times New Roman" w:hAnsi="Times New Roman" w:cs="Times New Roman"/>
          <w:color w:val="08050B"/>
          <w:sz w:val="22"/>
          <w:szCs w:val="22"/>
        </w:rPr>
        <w:t>Limited Tax General Obligation Bonds, Series 2024A (the “2024A Senior Bonds”) and Subordinate Limited Tax General Obligation Bonds, Series 2024B (the “2024B Subordinate Bonds” and collectively with the 2024A Senior Bonds, the “Bonds”) and (b) any potential economic impact that the Project to be financed with the proceeds of the Bonds may have on the private sector.</w:t>
      </w:r>
      <w:r w:rsidRPr="009F0E52">
        <w:rPr>
          <w:rFonts w:ascii="Times New Roman" w:hAnsi="Times New Roman" w:cs="Times New Roman"/>
          <w:b w:val="0"/>
          <w:bCs/>
          <w:color w:val="08050B"/>
          <w:sz w:val="22"/>
          <w:szCs w:val="22"/>
        </w:rPr>
        <w:t xml:space="preserve">  </w:t>
      </w:r>
    </w:p>
    <w:p w14:paraId="54AD59B5" w14:textId="5B081614" w:rsidR="00A21156" w:rsidRDefault="00A21156" w:rsidP="00A21156">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Scott Bishop </w:t>
      </w:r>
      <w:r w:rsidRPr="00A21156">
        <w:rPr>
          <w:rFonts w:ascii="Times New Roman" w:hAnsi="Times New Roman" w:cs="Times New Roman"/>
          <w:b w:val="0"/>
          <w:bCs/>
          <w:color w:val="08050B"/>
          <w:sz w:val="24"/>
          <w:szCs w:val="24"/>
        </w:rPr>
        <w:t xml:space="preserve">motions to </w:t>
      </w:r>
      <w:r>
        <w:rPr>
          <w:rFonts w:ascii="Times New Roman" w:hAnsi="Times New Roman" w:cs="Times New Roman"/>
          <w:b w:val="0"/>
          <w:bCs/>
          <w:color w:val="08050B"/>
          <w:sz w:val="24"/>
          <w:szCs w:val="24"/>
        </w:rPr>
        <w:t>close</w:t>
      </w:r>
      <w:r w:rsidRPr="00A21156">
        <w:rPr>
          <w:rFonts w:ascii="Times New Roman" w:hAnsi="Times New Roman" w:cs="Times New Roman"/>
          <w:b w:val="0"/>
          <w:bCs/>
          <w:color w:val="08050B"/>
          <w:sz w:val="24"/>
          <w:szCs w:val="24"/>
        </w:rPr>
        <w:t xml:space="preserve"> the Public Hearing</w:t>
      </w:r>
      <w:r>
        <w:rPr>
          <w:rFonts w:ascii="Times New Roman" w:hAnsi="Times New Roman" w:cs="Times New Roman"/>
          <w:b w:val="0"/>
          <w:bCs/>
          <w:color w:val="08050B"/>
          <w:sz w:val="24"/>
          <w:szCs w:val="24"/>
        </w:rPr>
        <w:t>.</w:t>
      </w:r>
      <w:r>
        <w:rPr>
          <w:rFonts w:ascii="Times New Roman" w:hAnsi="Times New Roman" w:cs="Times New Roman"/>
          <w:b w:val="0"/>
          <w:color w:val="08050B"/>
          <w:sz w:val="24"/>
          <w:szCs w:val="24"/>
        </w:rPr>
        <w:t xml:space="preserve">  </w:t>
      </w:r>
    </w:p>
    <w:p w14:paraId="20A32008" w14:textId="2A124545" w:rsidR="00A21156" w:rsidRPr="00A21156" w:rsidRDefault="00A21156" w:rsidP="00A21156">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 xml:space="preserve">                  </w:t>
      </w:r>
      <w:r w:rsidR="009F0E52">
        <w:rPr>
          <w:rFonts w:ascii="Times New Roman" w:hAnsi="Times New Roman" w:cs="Times New Roman"/>
          <w:b w:val="0"/>
          <w:color w:val="08050B"/>
          <w:sz w:val="24"/>
          <w:szCs w:val="24"/>
        </w:rPr>
        <w:t xml:space="preserve">  </w:t>
      </w:r>
      <w:r w:rsidRPr="00AC4B4E">
        <w:rPr>
          <w:rFonts w:ascii="Times New Roman" w:hAnsi="Times New Roman" w:cs="Times New Roman"/>
          <w:b w:val="0"/>
          <w:bCs/>
          <w:color w:val="08050B"/>
          <w:sz w:val="24"/>
          <w:szCs w:val="24"/>
        </w:rPr>
        <w:t>Jonathan Thornley</w:t>
      </w:r>
      <w:r>
        <w:rPr>
          <w:rFonts w:ascii="Times New Roman" w:hAnsi="Times New Roman" w:cs="Times New Roman"/>
          <w:bCs/>
          <w:color w:val="08050B"/>
          <w:sz w:val="24"/>
          <w:szCs w:val="24"/>
        </w:rPr>
        <w:t xml:space="preserve"> </w:t>
      </w:r>
      <w:r w:rsidRPr="00AC4B4E">
        <w:rPr>
          <w:rFonts w:ascii="Times New Roman" w:hAnsi="Times New Roman" w:cs="Times New Roman"/>
          <w:b w:val="0"/>
          <w:color w:val="08050B"/>
          <w:sz w:val="24"/>
          <w:szCs w:val="24"/>
        </w:rPr>
        <w:t>seconds the motion.</w:t>
      </w:r>
    </w:p>
    <w:p w14:paraId="65F9B105" w14:textId="77777777" w:rsidR="002C56C2" w:rsidRDefault="002C56C2" w:rsidP="002C56C2">
      <w:pPr>
        <w:pStyle w:val="BodyText2"/>
        <w:spacing w:after="240"/>
        <w:ind w:left="720"/>
        <w:contextualSpacing/>
        <w:jc w:val="left"/>
        <w:rPr>
          <w:rFonts w:ascii="Times New Roman" w:hAnsi="Times New Roman" w:cs="Times New Roman"/>
          <w:b w:val="0"/>
          <w:color w:val="08050B"/>
          <w:sz w:val="24"/>
          <w:szCs w:val="24"/>
        </w:rPr>
      </w:pPr>
    </w:p>
    <w:p w14:paraId="37090C7F" w14:textId="451EFE22" w:rsidR="002C56C2" w:rsidRDefault="00A21156" w:rsidP="002C56C2">
      <w:pPr>
        <w:pStyle w:val="BodyText2"/>
        <w:spacing w:after="240"/>
        <w:ind w:left="0"/>
        <w:jc w:val="left"/>
        <w:rPr>
          <w:rFonts w:ascii="Times New Roman" w:hAnsi="Times New Roman" w:cs="Times New Roman"/>
          <w:color w:val="08050B"/>
          <w:sz w:val="24"/>
          <w:szCs w:val="24"/>
          <w:u w:val="single"/>
        </w:rPr>
      </w:pPr>
      <w:r>
        <w:rPr>
          <w:rFonts w:ascii="Times New Roman" w:hAnsi="Times New Roman" w:cs="Times New Roman"/>
          <w:bCs/>
          <w:color w:val="08050B"/>
          <w:sz w:val="24"/>
          <w:szCs w:val="24"/>
        </w:rPr>
        <w:t>E</w:t>
      </w:r>
      <w:r w:rsidR="002C56C2" w:rsidRPr="002C56C2">
        <w:rPr>
          <w:rFonts w:ascii="Times New Roman" w:hAnsi="Times New Roman" w:cs="Times New Roman"/>
          <w:bCs/>
          <w:color w:val="08050B"/>
          <w:sz w:val="24"/>
          <w:szCs w:val="24"/>
        </w:rPr>
        <w:t xml:space="preserve">.       </w:t>
      </w:r>
      <w:r w:rsidR="002C56C2">
        <w:rPr>
          <w:rFonts w:ascii="Times New Roman" w:hAnsi="Times New Roman" w:cs="Times New Roman"/>
          <w:bCs/>
          <w:color w:val="08050B"/>
          <w:sz w:val="24"/>
          <w:szCs w:val="24"/>
          <w:u w:val="single"/>
        </w:rPr>
        <w:t>Action Items</w:t>
      </w:r>
    </w:p>
    <w:p w14:paraId="47884078" w14:textId="2E56C4A2" w:rsidR="00A21156" w:rsidRPr="009F0E52" w:rsidRDefault="009F0E52" w:rsidP="009F0E52">
      <w:pPr>
        <w:pStyle w:val="BodyText2"/>
        <w:ind w:left="0" w:right="-450"/>
        <w:jc w:val="left"/>
        <w:rPr>
          <w:rFonts w:ascii="Times New Roman" w:hAnsi="Times New Roman" w:cs="Times New Roman"/>
          <w:color w:val="08050B"/>
          <w:sz w:val="22"/>
          <w:szCs w:val="22"/>
        </w:rPr>
      </w:pPr>
      <w:r>
        <w:rPr>
          <w:rFonts w:ascii="Times New Roman" w:hAnsi="Times New Roman" w:cs="Times New Roman"/>
          <w:color w:val="08050B"/>
          <w:sz w:val="22"/>
          <w:szCs w:val="22"/>
        </w:rPr>
        <w:t xml:space="preserve">          </w:t>
      </w:r>
      <w:r w:rsidR="00A21156" w:rsidRPr="00A21156">
        <w:rPr>
          <w:rFonts w:ascii="Times New Roman" w:hAnsi="Times New Roman" w:cs="Times New Roman"/>
          <w:color w:val="08050B"/>
          <w:sz w:val="22"/>
          <w:szCs w:val="22"/>
        </w:rPr>
        <w:t xml:space="preserve"> </w:t>
      </w:r>
      <w:r w:rsidRPr="009F0E52">
        <w:rPr>
          <w:rFonts w:ascii="Times New Roman" w:hAnsi="Times New Roman" w:cs="Times New Roman"/>
          <w:color w:val="08050B"/>
          <w:sz w:val="22"/>
          <w:szCs w:val="22"/>
        </w:rPr>
        <w:t xml:space="preserve">1.       </w:t>
      </w:r>
      <w:r w:rsidR="00A21156" w:rsidRPr="00A21156">
        <w:rPr>
          <w:rFonts w:ascii="Times New Roman" w:hAnsi="Times New Roman" w:cs="Times New Roman"/>
          <w:color w:val="08050B"/>
          <w:sz w:val="22"/>
          <w:szCs w:val="22"/>
        </w:rPr>
        <w:t>Consider ratification of the engagement letter with Causey Demgen &amp; Moore P.C.</w:t>
      </w:r>
    </w:p>
    <w:p w14:paraId="2E7E9C01" w14:textId="77777777" w:rsidR="009F0E52" w:rsidRPr="00A21156" w:rsidRDefault="009F0E52" w:rsidP="00A21156">
      <w:pPr>
        <w:pStyle w:val="BodyText2"/>
        <w:ind w:left="1080" w:right="-450"/>
        <w:jc w:val="left"/>
        <w:rPr>
          <w:rFonts w:ascii="Times New Roman" w:hAnsi="Times New Roman" w:cs="Times New Roman"/>
          <w:color w:val="08050B"/>
          <w:sz w:val="24"/>
          <w:szCs w:val="24"/>
        </w:rPr>
      </w:pPr>
    </w:p>
    <w:p w14:paraId="0CFA98EE" w14:textId="77777777" w:rsidR="009F0E52" w:rsidRDefault="009F0E52" w:rsidP="009F0E52">
      <w:pPr>
        <w:pStyle w:val="BodyText2"/>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2C56C2">
        <w:rPr>
          <w:rFonts w:ascii="Times New Roman" w:hAnsi="Times New Roman" w:cs="Times New Roman"/>
          <w:b w:val="0"/>
          <w:bCs/>
          <w:color w:val="08050B"/>
          <w:sz w:val="24"/>
          <w:szCs w:val="24"/>
        </w:rPr>
        <w:t xml:space="preserve">Adam Loser motions to </w:t>
      </w:r>
      <w:r w:rsidR="00A21156">
        <w:rPr>
          <w:rFonts w:ascii="Times New Roman" w:hAnsi="Times New Roman" w:cs="Times New Roman"/>
          <w:b w:val="0"/>
          <w:bCs/>
          <w:color w:val="08050B"/>
          <w:sz w:val="24"/>
          <w:szCs w:val="24"/>
        </w:rPr>
        <w:t xml:space="preserve">table the engagement letter until the next meeting. To give counsel a </w:t>
      </w:r>
    </w:p>
    <w:p w14:paraId="7C076FC2" w14:textId="78C234A4" w:rsidR="002C56C2" w:rsidRDefault="009F0E52" w:rsidP="009F0E52">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A21156">
        <w:rPr>
          <w:rFonts w:ascii="Times New Roman" w:hAnsi="Times New Roman" w:cs="Times New Roman"/>
          <w:b w:val="0"/>
          <w:bCs/>
          <w:color w:val="08050B"/>
          <w:sz w:val="24"/>
          <w:szCs w:val="24"/>
        </w:rPr>
        <w:t xml:space="preserve">chance to review it. </w:t>
      </w:r>
      <w:r w:rsidR="002C56C2">
        <w:rPr>
          <w:rFonts w:ascii="Times New Roman" w:hAnsi="Times New Roman" w:cs="Times New Roman"/>
          <w:b w:val="0"/>
          <w:color w:val="08050B"/>
          <w:sz w:val="24"/>
          <w:szCs w:val="24"/>
        </w:rPr>
        <w:t xml:space="preserve">  </w:t>
      </w:r>
    </w:p>
    <w:p w14:paraId="445766BA" w14:textId="49444C2F" w:rsidR="002C56C2" w:rsidRDefault="00A21156" w:rsidP="002C56C2">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Scott Bishop</w:t>
      </w:r>
      <w:r w:rsidR="002C56C2">
        <w:rPr>
          <w:rFonts w:ascii="Times New Roman" w:hAnsi="Times New Roman" w:cs="Times New Roman"/>
          <w:bCs/>
          <w:color w:val="08050B"/>
          <w:sz w:val="24"/>
          <w:szCs w:val="24"/>
        </w:rPr>
        <w:t xml:space="preserve"> </w:t>
      </w:r>
      <w:r w:rsidR="002C56C2" w:rsidRPr="00AC4B4E">
        <w:rPr>
          <w:rFonts w:ascii="Times New Roman" w:hAnsi="Times New Roman" w:cs="Times New Roman"/>
          <w:b w:val="0"/>
          <w:color w:val="08050B"/>
          <w:sz w:val="24"/>
          <w:szCs w:val="24"/>
        </w:rPr>
        <w:t>seconds the motion.</w:t>
      </w:r>
    </w:p>
    <w:p w14:paraId="680CD425" w14:textId="699B7CB9" w:rsidR="002C56C2" w:rsidRPr="002C56C2" w:rsidRDefault="002C56C2" w:rsidP="002C56C2">
      <w:pPr>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009F0E52">
        <w:rPr>
          <w:rFonts w:ascii="Times New Roman" w:hAnsi="Times New Roman" w:cs="Times New Roman"/>
          <w:b/>
          <w:color w:val="08050B"/>
          <w:sz w:val="24"/>
          <w:szCs w:val="24"/>
        </w:rPr>
        <w:t xml:space="preserve">      </w:t>
      </w:r>
      <w:r>
        <w:rPr>
          <w:rFonts w:ascii="Times New Roman" w:hAnsi="Times New Roman" w:cs="Times New Roman"/>
          <w:b/>
          <w:color w:val="08050B"/>
          <w:sz w:val="24"/>
          <w:szCs w:val="24"/>
        </w:rPr>
        <w:t xml:space="preserve"> </w:t>
      </w:r>
      <w:r w:rsidRPr="002C56C2">
        <w:rPr>
          <w:rFonts w:ascii="Times New Roman" w:hAnsi="Times New Roman" w:cs="Times New Roman"/>
          <w:bCs/>
          <w:color w:val="08050B"/>
          <w:sz w:val="24"/>
          <w:szCs w:val="24"/>
        </w:rPr>
        <w:t>All trustees present voted in favor and the motion passed.</w:t>
      </w:r>
    </w:p>
    <w:p w14:paraId="51DA33DC" w14:textId="0EFCE027" w:rsidR="00380D3D" w:rsidRDefault="00380D3D" w:rsidP="00380D3D">
      <w:pPr>
        <w:ind w:left="0" w:firstLine="720"/>
        <w:rPr>
          <w:rFonts w:ascii="Times New Roman" w:hAnsi="Times New Roman" w:cs="Times New Roman"/>
          <w:bCs/>
          <w:color w:val="08050B"/>
          <w:sz w:val="24"/>
          <w:szCs w:val="24"/>
        </w:rPr>
      </w:pPr>
    </w:p>
    <w:p w14:paraId="228B72DC" w14:textId="77777777" w:rsidR="00380D3D" w:rsidRDefault="00380D3D" w:rsidP="00380D3D">
      <w:pPr>
        <w:pStyle w:val="ListParagraph"/>
        <w:spacing w:after="240"/>
        <w:rPr>
          <w:rFonts w:ascii="Times New Roman" w:hAnsi="Times New Roman" w:cs="Times New Roman"/>
          <w:color w:val="08050B"/>
          <w:sz w:val="24"/>
          <w:szCs w:val="24"/>
        </w:rPr>
      </w:pPr>
    </w:p>
    <w:p w14:paraId="1D54254B" w14:textId="47FB6B30" w:rsidR="00A61C45" w:rsidRPr="00380D3D" w:rsidRDefault="009F0E52" w:rsidP="00380D3D">
      <w:pPr>
        <w:pStyle w:val="BodyText2"/>
        <w:spacing w:after="240"/>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F</w:t>
      </w:r>
      <w:r w:rsidR="00380D3D">
        <w:rPr>
          <w:rFonts w:ascii="Times New Roman" w:hAnsi="Times New Roman" w:cs="Times New Roman"/>
          <w:bCs/>
          <w:color w:val="08050B"/>
          <w:sz w:val="24"/>
          <w:szCs w:val="24"/>
        </w:rPr>
        <w:t xml:space="preserve">.       </w:t>
      </w:r>
      <w:r w:rsidR="00380D3D">
        <w:rPr>
          <w:rFonts w:ascii="Times New Roman" w:hAnsi="Times New Roman" w:cs="Times New Roman"/>
          <w:bCs/>
          <w:color w:val="08050B"/>
          <w:sz w:val="24"/>
          <w:szCs w:val="24"/>
          <w:u w:val="single"/>
        </w:rPr>
        <w:t>Administrative Non-Action Items</w:t>
      </w:r>
    </w:p>
    <w:bookmarkEnd w:id="0"/>
    <w:bookmarkEnd w:id="1"/>
    <w:bookmarkEnd w:id="2"/>
    <w:bookmarkEnd w:id="6"/>
    <w:p w14:paraId="3A7F7847" w14:textId="61D7BDEE" w:rsidR="00C1475C" w:rsidRPr="00CA5E2F" w:rsidRDefault="009F0E52" w:rsidP="00C1475C">
      <w:pPr>
        <w:pStyle w:val="BodyText2"/>
        <w:spacing w:after="240"/>
        <w:ind w:left="0"/>
        <w:rPr>
          <w:rFonts w:ascii="Times New Roman" w:hAnsi="Times New Roman" w:cs="Times New Roman"/>
          <w:bCs/>
          <w:sz w:val="24"/>
          <w:szCs w:val="24"/>
          <w:u w:val="single"/>
        </w:rPr>
      </w:pPr>
      <w:r>
        <w:rPr>
          <w:rFonts w:ascii="Times New Roman" w:hAnsi="Times New Roman" w:cs="Times New Roman"/>
          <w:bCs/>
          <w:color w:val="08050B"/>
          <w:sz w:val="24"/>
          <w:szCs w:val="24"/>
        </w:rPr>
        <w:t>G</w:t>
      </w:r>
      <w:r w:rsidR="00C1475C" w:rsidRPr="0034723A">
        <w:rPr>
          <w:rFonts w:ascii="Times New Roman" w:hAnsi="Times New Roman" w:cs="Times New Roman"/>
          <w:bCs/>
          <w:color w:val="08050B"/>
          <w:sz w:val="24"/>
          <w:szCs w:val="24"/>
        </w:rPr>
        <w:t xml:space="preserve">. </w:t>
      </w:r>
      <w:r w:rsidR="00380D3D">
        <w:rPr>
          <w:rFonts w:ascii="Times New Roman" w:hAnsi="Times New Roman" w:cs="Times New Roman"/>
          <w:bCs/>
          <w:color w:val="08050B"/>
          <w:sz w:val="24"/>
          <w:szCs w:val="24"/>
        </w:rPr>
        <w:t xml:space="preserve">      </w:t>
      </w:r>
      <w:r w:rsidR="00C1475C" w:rsidRPr="0034723A">
        <w:rPr>
          <w:rFonts w:ascii="Times New Roman" w:hAnsi="Times New Roman" w:cs="Times New Roman"/>
          <w:bCs/>
          <w:color w:val="08050B"/>
          <w:sz w:val="24"/>
          <w:szCs w:val="24"/>
          <w:u w:val="single"/>
        </w:rPr>
        <w:t>Other Items From Board Members</w:t>
      </w:r>
    </w:p>
    <w:p w14:paraId="2A2999FC" w14:textId="4D4D9CD9" w:rsidR="004C1A55" w:rsidRPr="00C1475C" w:rsidRDefault="009F0E52" w:rsidP="00C1475C">
      <w:pPr>
        <w:pStyle w:val="BodyText2"/>
        <w:spacing w:after="240"/>
        <w:ind w:left="0"/>
        <w:jc w:val="left"/>
        <w:rPr>
          <w:rFonts w:ascii="Times New Roman" w:hAnsi="Times New Roman" w:cs="Times New Roman"/>
          <w:sz w:val="24"/>
          <w:szCs w:val="24"/>
        </w:rPr>
      </w:pPr>
      <w:r>
        <w:rPr>
          <w:rFonts w:ascii="Times New Roman" w:hAnsi="Times New Roman" w:cs="Times New Roman"/>
          <w:sz w:val="24"/>
          <w:szCs w:val="24"/>
        </w:rPr>
        <w:t>H</w:t>
      </w:r>
      <w:r w:rsidR="00C1475C" w:rsidRPr="00FC04BE">
        <w:rPr>
          <w:rFonts w:ascii="Times New Roman" w:hAnsi="Times New Roman" w:cs="Times New Roman"/>
          <w:sz w:val="24"/>
          <w:szCs w:val="24"/>
        </w:rPr>
        <w:t>.</w:t>
      </w:r>
      <w:r w:rsidR="00C1475C" w:rsidRPr="00FC04BE">
        <w:rPr>
          <w:rFonts w:ascii="Times New Roman" w:hAnsi="Times New Roman" w:cs="Times New Roman"/>
          <w:b w:val="0"/>
          <w:bCs/>
          <w:sz w:val="24"/>
          <w:szCs w:val="24"/>
        </w:rPr>
        <w:t xml:space="preserve"> </w:t>
      </w:r>
      <w:r w:rsidR="00380D3D">
        <w:rPr>
          <w:rFonts w:ascii="Times New Roman" w:hAnsi="Times New Roman" w:cs="Times New Roman"/>
          <w:b w:val="0"/>
          <w:bCs/>
          <w:sz w:val="24"/>
          <w:szCs w:val="24"/>
        </w:rPr>
        <w:t xml:space="preserve">      </w:t>
      </w:r>
      <w:r w:rsidR="00C1475C" w:rsidRPr="00FC04BE">
        <w:rPr>
          <w:rFonts w:ascii="Times New Roman" w:hAnsi="Times New Roman" w:cs="Times New Roman"/>
          <w:sz w:val="24"/>
          <w:szCs w:val="24"/>
          <w:u w:val="single"/>
        </w:rPr>
        <w:t xml:space="preserve">Adjourn </w:t>
      </w:r>
    </w:p>
    <w:p w14:paraId="46A34615" w14:textId="2D41E955" w:rsidR="00417747" w:rsidRPr="00306890" w:rsidRDefault="00C1475C"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5514D7">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 </w:t>
      </w:r>
      <w:r w:rsidR="00A21156" w:rsidRPr="00A21156">
        <w:rPr>
          <w:rFonts w:ascii="Times New Roman" w:hAnsi="Times New Roman" w:cs="Times New Roman"/>
          <w:b w:val="0"/>
          <w:bCs/>
          <w:color w:val="08050B"/>
          <w:sz w:val="24"/>
          <w:szCs w:val="24"/>
        </w:rPr>
        <w:t>Jonathan Thornley</w:t>
      </w:r>
      <w:r w:rsidR="00A21156">
        <w:rPr>
          <w:rFonts w:ascii="Times New Roman" w:hAnsi="Times New Roman" w:cs="Times New Roman"/>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0990EAB3" w:rsidR="004E786E" w:rsidRDefault="00C1475C" w:rsidP="004E786E">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5514D7">
        <w:rPr>
          <w:rFonts w:ascii="Times New Roman" w:hAnsi="Times New Roman" w:cs="Times New Roman"/>
          <w:color w:val="08050B"/>
          <w:sz w:val="24"/>
          <w:szCs w:val="24"/>
        </w:rPr>
        <w:t xml:space="preserve"> </w:t>
      </w:r>
      <w:r w:rsidR="009F0E52">
        <w:rPr>
          <w:rFonts w:ascii="Times New Roman" w:hAnsi="Times New Roman" w:cs="Times New Roman"/>
          <w:color w:val="08050B"/>
          <w:sz w:val="24"/>
          <w:szCs w:val="24"/>
        </w:rPr>
        <w:t xml:space="preserve">      </w:t>
      </w:r>
      <w:r w:rsidR="005514D7">
        <w:rPr>
          <w:rFonts w:ascii="Times New Roman" w:hAnsi="Times New Roman" w:cs="Times New Roman"/>
          <w:color w:val="08050B"/>
          <w:sz w:val="24"/>
          <w:szCs w:val="24"/>
        </w:rPr>
        <w:t xml:space="preserve"> </w:t>
      </w:r>
      <w:r w:rsidR="00A21156">
        <w:rPr>
          <w:rFonts w:ascii="Times New Roman" w:hAnsi="Times New Roman" w:cs="Times New Roman"/>
          <w:color w:val="08050B"/>
          <w:sz w:val="24"/>
          <w:szCs w:val="24"/>
        </w:rPr>
        <w:t>Scott Bishop</w:t>
      </w:r>
      <w:r>
        <w:rPr>
          <w:rFonts w:ascii="Times New Roman" w:hAnsi="Times New Roman" w:cs="Times New Roman"/>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p w14:paraId="0D2A480B" w14:textId="77777777" w:rsidR="00C1475C" w:rsidRPr="007634C9" w:rsidRDefault="00C1475C" w:rsidP="004E786E">
      <w:pPr>
        <w:spacing w:line="276" w:lineRule="auto"/>
        <w:ind w:left="0"/>
        <w:rPr>
          <w:rFonts w:ascii="Times New Roman" w:hAnsi="Times New Roman" w:cs="Times New Roman"/>
          <w:bCs/>
          <w:color w:val="08050B"/>
          <w:sz w:val="24"/>
          <w:szCs w:val="24"/>
          <w:highlight w:val="yellow"/>
        </w:rPr>
      </w:pPr>
    </w:p>
    <w:bookmarkEnd w:id="3"/>
    <w:p w14:paraId="41BAE0DA" w14:textId="5B91FD48" w:rsidR="00FB13A2" w:rsidRDefault="009F0E52" w:rsidP="00FE326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66E512FA" w14:textId="77777777" w:rsidR="009F0E52" w:rsidRDefault="009F0E52" w:rsidP="00FE3263">
      <w:pPr>
        <w:pStyle w:val="BodyText2"/>
        <w:spacing w:line="276" w:lineRule="auto"/>
        <w:ind w:left="1080" w:right="-450"/>
        <w:jc w:val="left"/>
        <w:rPr>
          <w:rFonts w:ascii="Times New Roman" w:hAnsi="Times New Roman" w:cs="Times New Roman"/>
          <w:b w:val="0"/>
          <w:color w:val="08050B"/>
          <w:sz w:val="24"/>
          <w:szCs w:val="24"/>
        </w:rPr>
      </w:pPr>
    </w:p>
    <w:p w14:paraId="4DDC2FC0" w14:textId="77777777" w:rsidR="009F0E52" w:rsidRDefault="009F0E52" w:rsidP="00FE3263">
      <w:pPr>
        <w:pStyle w:val="BodyText2"/>
        <w:spacing w:line="276" w:lineRule="auto"/>
        <w:ind w:left="1080" w:right="-450"/>
        <w:jc w:val="left"/>
        <w:rPr>
          <w:rFonts w:ascii="Times New Roman" w:hAnsi="Times New Roman" w:cs="Times New Roman"/>
          <w:b w:val="0"/>
          <w:color w:val="08050B"/>
          <w:sz w:val="24"/>
          <w:szCs w:val="24"/>
        </w:rPr>
      </w:pPr>
    </w:p>
    <w:p w14:paraId="6A5E8648" w14:textId="77777777" w:rsidR="009F0E52" w:rsidRDefault="009F0E52" w:rsidP="00FE3263">
      <w:pPr>
        <w:pStyle w:val="BodyText2"/>
        <w:spacing w:line="276" w:lineRule="auto"/>
        <w:ind w:left="1080" w:right="-450"/>
        <w:jc w:val="left"/>
        <w:rPr>
          <w:rFonts w:ascii="Times New Roman" w:hAnsi="Times New Roman" w:cs="Times New Roman"/>
          <w:b w:val="0"/>
          <w:color w:val="08050B"/>
          <w:sz w:val="24"/>
          <w:szCs w:val="24"/>
        </w:rPr>
      </w:pPr>
    </w:p>
    <w:p w14:paraId="3F11936D" w14:textId="77777777" w:rsidR="009F0E52" w:rsidRDefault="009F0E5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4CB4F66F"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C1475C">
        <w:rPr>
          <w:rFonts w:ascii="Times New Roman" w:hAnsi="Times New Roman" w:cs="Times New Roman"/>
          <w:color w:val="08050B"/>
          <w:sz w:val="24"/>
          <w:szCs w:val="24"/>
        </w:rPr>
        <w:t>Scott Bishop</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7830FEB4" w:rsidR="007D2937" w:rsidRDefault="009F0E52">
    <w:pPr>
      <w:pStyle w:val="Header"/>
    </w:pPr>
    <w:r>
      <w:rPr>
        <w:noProof/>
      </w:rPr>
      <w:pict w14:anchorId="5FAC83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04422"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8914A42" w:rsidR="007D2937" w:rsidRDefault="009F0E52">
    <w:pPr>
      <w:pStyle w:val="Header"/>
    </w:pPr>
    <w:r>
      <w:rPr>
        <w:noProof/>
      </w:rPr>
      <w:pict w14:anchorId="320799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04423"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6955C9A3" w:rsidR="007D2937" w:rsidRDefault="009F0E52">
    <w:pPr>
      <w:pStyle w:val="Header"/>
    </w:pPr>
    <w:r>
      <w:rPr>
        <w:noProof/>
      </w:rPr>
      <w:pict w14:anchorId="7CE7F2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04421"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B675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245325"/>
    <w:multiLevelType w:val="hybridMultilevel"/>
    <w:tmpl w:val="48C28BC6"/>
    <w:lvl w:ilvl="0" w:tplc="FFFFFFFF">
      <w:start w:val="1"/>
      <w:numFmt w:val="decimal"/>
      <w:lvlText w:val="%1."/>
      <w:lvlJc w:val="left"/>
      <w:pPr>
        <w:ind w:left="99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C203E37"/>
    <w:multiLevelType w:val="hybridMultilevel"/>
    <w:tmpl w:val="48C28BC6"/>
    <w:lvl w:ilvl="0" w:tplc="FFFFFFFF">
      <w:start w:val="1"/>
      <w:numFmt w:val="decimal"/>
      <w:lvlText w:val="%1."/>
      <w:lvlJc w:val="left"/>
      <w:pPr>
        <w:ind w:left="99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F412C55"/>
    <w:multiLevelType w:val="hybridMultilevel"/>
    <w:tmpl w:val="48C28BC6"/>
    <w:lvl w:ilvl="0" w:tplc="91CA80B6">
      <w:start w:val="1"/>
      <w:numFmt w:val="decimal"/>
      <w:lvlText w:val="%1."/>
      <w:lvlJc w:val="left"/>
      <w:pPr>
        <w:ind w:left="99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1"/>
  </w:num>
  <w:num w:numId="2" w16cid:durableId="1319533329">
    <w:abstractNumId w:val="30"/>
  </w:num>
  <w:num w:numId="3" w16cid:durableId="453600615">
    <w:abstractNumId w:val="24"/>
  </w:num>
  <w:num w:numId="4" w16cid:durableId="924608028">
    <w:abstractNumId w:val="29"/>
  </w:num>
  <w:num w:numId="5" w16cid:durableId="1641107770">
    <w:abstractNumId w:val="25"/>
  </w:num>
  <w:num w:numId="6" w16cid:durableId="1499151099">
    <w:abstractNumId w:val="23"/>
  </w:num>
  <w:num w:numId="7" w16cid:durableId="1507818034">
    <w:abstractNumId w:val="0"/>
  </w:num>
  <w:num w:numId="8" w16cid:durableId="1824857098">
    <w:abstractNumId w:val="12"/>
  </w:num>
  <w:num w:numId="9" w16cid:durableId="538980557">
    <w:abstractNumId w:val="10"/>
  </w:num>
  <w:num w:numId="10" w16cid:durableId="442963556">
    <w:abstractNumId w:val="32"/>
  </w:num>
  <w:num w:numId="11" w16cid:durableId="1986155058">
    <w:abstractNumId w:val="1"/>
  </w:num>
  <w:num w:numId="12" w16cid:durableId="415707955">
    <w:abstractNumId w:val="28"/>
  </w:num>
  <w:num w:numId="13" w16cid:durableId="957643400">
    <w:abstractNumId w:val="1"/>
  </w:num>
  <w:num w:numId="14" w16cid:durableId="1795513037">
    <w:abstractNumId w:val="15"/>
  </w:num>
  <w:num w:numId="15" w16cid:durableId="769620863">
    <w:abstractNumId w:val="17"/>
  </w:num>
  <w:num w:numId="16" w16cid:durableId="820080082">
    <w:abstractNumId w:val="7"/>
  </w:num>
  <w:num w:numId="17" w16cid:durableId="995381452">
    <w:abstractNumId w:val="20"/>
  </w:num>
  <w:num w:numId="18" w16cid:durableId="16815451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4"/>
  </w:num>
  <w:num w:numId="20" w16cid:durableId="492380628">
    <w:abstractNumId w:val="31"/>
  </w:num>
  <w:num w:numId="21" w16cid:durableId="1532838049">
    <w:abstractNumId w:val="2"/>
  </w:num>
  <w:num w:numId="22" w16cid:durableId="584801886">
    <w:abstractNumId w:val="22"/>
  </w:num>
  <w:num w:numId="23" w16cid:durableId="729764889">
    <w:abstractNumId w:val="6"/>
  </w:num>
  <w:num w:numId="24" w16cid:durableId="1657108967">
    <w:abstractNumId w:val="21"/>
  </w:num>
  <w:num w:numId="25" w16cid:durableId="1285772652">
    <w:abstractNumId w:val="13"/>
  </w:num>
  <w:num w:numId="26" w16cid:durableId="1778937959">
    <w:abstractNumId w:val="16"/>
  </w:num>
  <w:num w:numId="27" w16cid:durableId="123738702">
    <w:abstractNumId w:val="26"/>
  </w:num>
  <w:num w:numId="28" w16cid:durableId="1972661682">
    <w:abstractNumId w:val="27"/>
  </w:num>
  <w:num w:numId="29" w16cid:durableId="1275207462">
    <w:abstractNumId w:val="8"/>
  </w:num>
  <w:num w:numId="30" w16cid:durableId="2127388616">
    <w:abstractNumId w:val="9"/>
  </w:num>
  <w:num w:numId="31" w16cid:durableId="1802112000">
    <w:abstractNumId w:val="5"/>
  </w:num>
  <w:num w:numId="32" w16cid:durableId="881015944">
    <w:abstractNumId w:val="3"/>
  </w:num>
  <w:num w:numId="33" w16cid:durableId="773742743">
    <w:abstractNumId w:val="4"/>
  </w:num>
  <w:num w:numId="34" w16cid:durableId="8257537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881117">
    <w:abstractNumId w:val="19"/>
  </w:num>
  <w:num w:numId="36" w16cid:durableId="213995164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0411"/>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1C0"/>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4774B"/>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23F"/>
    <w:rsid w:val="0019546E"/>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6808"/>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1541"/>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56C2"/>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2F21A7"/>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49CA"/>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A7B"/>
    <w:rsid w:val="003A6C2F"/>
    <w:rsid w:val="003A6C5B"/>
    <w:rsid w:val="003A75DC"/>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3788C"/>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6660"/>
    <w:rsid w:val="00477E93"/>
    <w:rsid w:val="0048194E"/>
    <w:rsid w:val="004830D9"/>
    <w:rsid w:val="00483867"/>
    <w:rsid w:val="004871EE"/>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5CA"/>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046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14D7"/>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0511"/>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1DC3"/>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6E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45D"/>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37CF6"/>
    <w:rsid w:val="007410C6"/>
    <w:rsid w:val="007434BA"/>
    <w:rsid w:val="00745801"/>
    <w:rsid w:val="00746F82"/>
    <w:rsid w:val="00747A39"/>
    <w:rsid w:val="00751007"/>
    <w:rsid w:val="00751080"/>
    <w:rsid w:val="00752149"/>
    <w:rsid w:val="00755B5B"/>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D79F8"/>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17C70"/>
    <w:rsid w:val="00820408"/>
    <w:rsid w:val="008217D8"/>
    <w:rsid w:val="0082195B"/>
    <w:rsid w:val="00824BBD"/>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97816"/>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1388"/>
    <w:rsid w:val="008F2872"/>
    <w:rsid w:val="008F6019"/>
    <w:rsid w:val="00902478"/>
    <w:rsid w:val="00904A01"/>
    <w:rsid w:val="00904DAC"/>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456D"/>
    <w:rsid w:val="009560CB"/>
    <w:rsid w:val="009575C2"/>
    <w:rsid w:val="009606EC"/>
    <w:rsid w:val="00960988"/>
    <w:rsid w:val="00962600"/>
    <w:rsid w:val="00962AB6"/>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0E52"/>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156"/>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C45"/>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6A53"/>
    <w:rsid w:val="00AB1F99"/>
    <w:rsid w:val="00AB2166"/>
    <w:rsid w:val="00AB3F9E"/>
    <w:rsid w:val="00AB574A"/>
    <w:rsid w:val="00AB6198"/>
    <w:rsid w:val="00AB62A5"/>
    <w:rsid w:val="00AB7031"/>
    <w:rsid w:val="00AB77C8"/>
    <w:rsid w:val="00AC4B4E"/>
    <w:rsid w:val="00AC5DE7"/>
    <w:rsid w:val="00AC766F"/>
    <w:rsid w:val="00AD161E"/>
    <w:rsid w:val="00AD1FF8"/>
    <w:rsid w:val="00AD20D4"/>
    <w:rsid w:val="00AD25A9"/>
    <w:rsid w:val="00AD5651"/>
    <w:rsid w:val="00AD6250"/>
    <w:rsid w:val="00AE05BC"/>
    <w:rsid w:val="00AE0FC8"/>
    <w:rsid w:val="00AE1399"/>
    <w:rsid w:val="00AE3C46"/>
    <w:rsid w:val="00AE534D"/>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0088"/>
    <w:rsid w:val="00B117FE"/>
    <w:rsid w:val="00B127AA"/>
    <w:rsid w:val="00B13757"/>
    <w:rsid w:val="00B14214"/>
    <w:rsid w:val="00B171A5"/>
    <w:rsid w:val="00B2255E"/>
    <w:rsid w:val="00B243C2"/>
    <w:rsid w:val="00B2561E"/>
    <w:rsid w:val="00B26682"/>
    <w:rsid w:val="00B273F5"/>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3B9C"/>
    <w:rsid w:val="00BC6628"/>
    <w:rsid w:val="00BC755D"/>
    <w:rsid w:val="00BD0ED9"/>
    <w:rsid w:val="00BD1E3A"/>
    <w:rsid w:val="00BD2A9A"/>
    <w:rsid w:val="00BD3D01"/>
    <w:rsid w:val="00BD3E8B"/>
    <w:rsid w:val="00BD4B2C"/>
    <w:rsid w:val="00BD679E"/>
    <w:rsid w:val="00BE26FE"/>
    <w:rsid w:val="00BE3DE5"/>
    <w:rsid w:val="00BE4787"/>
    <w:rsid w:val="00BE48D5"/>
    <w:rsid w:val="00BE59C1"/>
    <w:rsid w:val="00BE6CF7"/>
    <w:rsid w:val="00BF1A4C"/>
    <w:rsid w:val="00BF1F97"/>
    <w:rsid w:val="00BF2741"/>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2BB8"/>
    <w:rsid w:val="00C13030"/>
    <w:rsid w:val="00C1475C"/>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684"/>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277"/>
    <w:rsid w:val="00CB556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324DE"/>
    <w:rsid w:val="00D32CB8"/>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3DBD"/>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DC3"/>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BlockInd5">
    <w:name w:val="* Block Ind .5"/>
    <w:basedOn w:val="Normal"/>
    <w:rsid w:val="002F21A7"/>
    <w:pPr>
      <w:spacing w:after="240"/>
      <w:ind w:left="720" w:right="72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5398049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68410906">
      <w:bodyDiv w:val="1"/>
      <w:marLeft w:val="0"/>
      <w:marRight w:val="0"/>
      <w:marTop w:val="0"/>
      <w:marBottom w:val="0"/>
      <w:divBdr>
        <w:top w:val="none" w:sz="0" w:space="0" w:color="auto"/>
        <w:left w:val="none" w:sz="0" w:space="0" w:color="auto"/>
        <w:bottom w:val="none" w:sz="0" w:space="0" w:color="auto"/>
        <w:right w:val="none" w:sz="0" w:space="0" w:color="auto"/>
      </w:divBdr>
    </w:div>
    <w:div w:id="750006492">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15407850">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27413490">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03324486">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560427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TotalTime>
  <Pages>2</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2611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18</cp:revision>
  <cp:lastPrinted>2023-12-18T15:50:00Z</cp:lastPrinted>
  <dcterms:created xsi:type="dcterms:W3CDTF">2022-04-01T23:05:00Z</dcterms:created>
  <dcterms:modified xsi:type="dcterms:W3CDTF">2024-07-11T17:38:00Z</dcterms:modified>
</cp:coreProperties>
</file>