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F53784" w14:textId="3DA945BF" w:rsidR="005E3C85" w:rsidRDefault="003F59F9">
      <w:pPr>
        <w:jc w:val="center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 xml:space="preserve"> </w:t>
      </w:r>
      <w:r w:rsidR="005C128E">
        <w:rPr>
          <w:rFonts w:ascii="Tahoma" w:hAnsi="Tahoma" w:cs="Tahoma"/>
          <w:b/>
          <w:bCs/>
          <w:sz w:val="24"/>
          <w:szCs w:val="24"/>
        </w:rPr>
        <w:t>Minutes</w:t>
      </w:r>
    </w:p>
    <w:p w14:paraId="0BF53785" w14:textId="77777777" w:rsidR="005E3C85" w:rsidRDefault="003F59F9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Kane County Conservation District Meeting</w:t>
      </w:r>
    </w:p>
    <w:p w14:paraId="0BF53786" w14:textId="77777777" w:rsidR="005E3C85" w:rsidRDefault="003F59F9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Kane County Search and Rescue Building</w:t>
      </w:r>
    </w:p>
    <w:p w14:paraId="0BF53787" w14:textId="77777777" w:rsidR="005E3C85" w:rsidRDefault="003F59F9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30 West Airport Road, Kanab, Utah</w:t>
      </w:r>
    </w:p>
    <w:p w14:paraId="0BF53788" w14:textId="64326C31" w:rsidR="005E3C85" w:rsidRDefault="00946561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July 2, 3034</w:t>
      </w:r>
    </w:p>
    <w:p w14:paraId="497A367E" w14:textId="77777777" w:rsidR="00B53760" w:rsidRDefault="00B53760">
      <w:pPr>
        <w:rPr>
          <w:rFonts w:ascii="Tahoma" w:hAnsi="Tahoma" w:cs="Tahoma"/>
          <w:sz w:val="24"/>
          <w:szCs w:val="24"/>
        </w:rPr>
      </w:pPr>
    </w:p>
    <w:p w14:paraId="0BF53789" w14:textId="5D25DED4" w:rsidR="005E3C85" w:rsidRDefault="00332386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Erice Esplin</w:t>
      </w:r>
      <w:r w:rsidR="00B53760">
        <w:rPr>
          <w:rFonts w:ascii="Tahoma" w:hAnsi="Tahoma" w:cs="Tahoma"/>
          <w:sz w:val="24"/>
          <w:szCs w:val="24"/>
        </w:rPr>
        <w:tab/>
      </w:r>
      <w:r w:rsidR="00B53760">
        <w:rPr>
          <w:rFonts w:ascii="Tahoma" w:hAnsi="Tahoma" w:cs="Tahoma"/>
          <w:sz w:val="24"/>
          <w:szCs w:val="24"/>
        </w:rPr>
        <w:tab/>
      </w:r>
      <w:r w:rsidR="00B53760">
        <w:rPr>
          <w:rFonts w:ascii="Tahoma" w:hAnsi="Tahoma" w:cs="Tahoma"/>
          <w:sz w:val="24"/>
          <w:szCs w:val="24"/>
        </w:rPr>
        <w:tab/>
      </w:r>
      <w:r w:rsidR="00B53760">
        <w:rPr>
          <w:rFonts w:ascii="Tahoma" w:hAnsi="Tahoma" w:cs="Tahoma"/>
          <w:sz w:val="24"/>
          <w:szCs w:val="24"/>
        </w:rPr>
        <w:tab/>
      </w:r>
      <w:r w:rsidR="00B53760">
        <w:rPr>
          <w:rFonts w:ascii="Tahoma" w:hAnsi="Tahoma" w:cs="Tahoma"/>
          <w:sz w:val="24"/>
          <w:szCs w:val="24"/>
        </w:rPr>
        <w:tab/>
      </w:r>
      <w:r w:rsidR="00B53760">
        <w:rPr>
          <w:rFonts w:ascii="Tahoma" w:hAnsi="Tahoma" w:cs="Tahoma"/>
          <w:sz w:val="24"/>
          <w:szCs w:val="24"/>
        </w:rPr>
        <w:tab/>
      </w:r>
      <w:r w:rsidR="00B53760">
        <w:rPr>
          <w:rFonts w:ascii="Tahoma" w:hAnsi="Tahoma" w:cs="Tahoma"/>
          <w:sz w:val="24"/>
          <w:szCs w:val="24"/>
        </w:rPr>
        <w:tab/>
      </w:r>
      <w:r w:rsidR="00B53760">
        <w:rPr>
          <w:rFonts w:ascii="Tahoma" w:hAnsi="Tahoma" w:cs="Tahoma"/>
          <w:sz w:val="24"/>
          <w:szCs w:val="24"/>
        </w:rPr>
        <w:tab/>
        <w:t>Lee Simper</w:t>
      </w:r>
    </w:p>
    <w:p w14:paraId="53FF7127" w14:textId="5B77566F" w:rsidR="00B53760" w:rsidRDefault="00B53760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Wade Heaton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  <w:t>Danny Little</w:t>
      </w:r>
    </w:p>
    <w:p w14:paraId="6D1C2F80" w14:textId="7A43B07B" w:rsidR="00B53760" w:rsidRDefault="00B53760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Tyce Palmer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 w:rsidR="00AC3D0D">
        <w:rPr>
          <w:rFonts w:ascii="Tahoma" w:hAnsi="Tahoma" w:cs="Tahoma"/>
          <w:sz w:val="24"/>
          <w:szCs w:val="24"/>
        </w:rPr>
        <w:t xml:space="preserve">Mark </w:t>
      </w:r>
      <w:r w:rsidR="003A1FFC">
        <w:rPr>
          <w:rFonts w:ascii="Tahoma" w:hAnsi="Tahoma" w:cs="Tahoma"/>
          <w:sz w:val="24"/>
          <w:szCs w:val="24"/>
        </w:rPr>
        <w:t>Spencer</w:t>
      </w:r>
    </w:p>
    <w:p w14:paraId="395A4626" w14:textId="77777777" w:rsidR="00332386" w:rsidRDefault="00332386">
      <w:pPr>
        <w:rPr>
          <w:rFonts w:ascii="Tahoma" w:hAnsi="Tahoma" w:cs="Tahoma"/>
          <w:sz w:val="24"/>
          <w:szCs w:val="24"/>
        </w:rPr>
      </w:pPr>
    </w:p>
    <w:p w14:paraId="0BF5378A" w14:textId="77777777" w:rsidR="005E3C85" w:rsidRDefault="003F59F9">
      <w:pPr>
        <w:pStyle w:val="ListParagraph"/>
        <w:ind w:left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Welcome and Call to Order</w:t>
      </w:r>
      <w:r>
        <w:rPr>
          <w:rFonts w:ascii="Tahoma" w:hAnsi="Tahoma" w:cs="Tahoma"/>
          <w:b/>
          <w:bCs/>
          <w:sz w:val="24"/>
          <w:szCs w:val="24"/>
        </w:rPr>
        <w:tab/>
      </w:r>
      <w:r>
        <w:rPr>
          <w:rFonts w:ascii="Tahoma" w:hAnsi="Tahoma" w:cs="Tahoma"/>
          <w:b/>
          <w:bCs/>
          <w:sz w:val="24"/>
          <w:szCs w:val="24"/>
        </w:rPr>
        <w:tab/>
      </w:r>
      <w:r>
        <w:rPr>
          <w:rFonts w:ascii="Tahoma" w:hAnsi="Tahoma" w:cs="Tahoma"/>
          <w:b/>
          <w:bCs/>
          <w:sz w:val="24"/>
          <w:szCs w:val="24"/>
        </w:rPr>
        <w:tab/>
      </w:r>
      <w:r>
        <w:rPr>
          <w:rFonts w:ascii="Tahoma" w:hAnsi="Tahoma" w:cs="Tahoma"/>
          <w:b/>
          <w:bCs/>
          <w:sz w:val="24"/>
          <w:szCs w:val="24"/>
        </w:rPr>
        <w:tab/>
      </w:r>
      <w:r>
        <w:rPr>
          <w:rFonts w:ascii="Tahoma" w:hAnsi="Tahoma" w:cs="Tahoma"/>
          <w:b/>
          <w:bCs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>Eric Esplin</w:t>
      </w:r>
    </w:p>
    <w:p w14:paraId="0BF5378B" w14:textId="77777777" w:rsidR="005E3C85" w:rsidRDefault="003F59F9">
      <w:pPr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ab/>
      </w:r>
    </w:p>
    <w:p w14:paraId="0BF5378C" w14:textId="77777777" w:rsidR="005E3C85" w:rsidRDefault="005E3C85">
      <w:pPr>
        <w:rPr>
          <w:rFonts w:ascii="Tahoma" w:hAnsi="Tahoma" w:cs="Tahoma"/>
          <w:bCs/>
          <w:sz w:val="24"/>
          <w:szCs w:val="24"/>
        </w:rPr>
      </w:pPr>
    </w:p>
    <w:p w14:paraId="0BF5378D" w14:textId="78F72D15" w:rsidR="005E3C85" w:rsidRDefault="003F59F9">
      <w:pPr>
        <w:pStyle w:val="ListParagraph"/>
        <w:ind w:left="0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Review Minutes from</w:t>
      </w:r>
      <w:r w:rsidR="005573BB">
        <w:rPr>
          <w:rFonts w:ascii="Tahoma" w:hAnsi="Tahoma" w:cs="Tahoma"/>
          <w:b/>
          <w:bCs/>
          <w:sz w:val="24"/>
          <w:szCs w:val="24"/>
        </w:rPr>
        <w:t xml:space="preserve"> </w:t>
      </w:r>
      <w:r w:rsidR="00946561">
        <w:rPr>
          <w:rFonts w:ascii="Tahoma" w:hAnsi="Tahoma" w:cs="Tahoma"/>
          <w:b/>
          <w:bCs/>
          <w:sz w:val="24"/>
          <w:szCs w:val="24"/>
        </w:rPr>
        <w:t>June 4</w:t>
      </w:r>
      <w:r w:rsidR="005573BB">
        <w:rPr>
          <w:rFonts w:ascii="Tahoma" w:hAnsi="Tahoma" w:cs="Tahoma"/>
          <w:b/>
          <w:bCs/>
          <w:sz w:val="24"/>
          <w:szCs w:val="24"/>
        </w:rPr>
        <w:t>,</w:t>
      </w:r>
      <w:r w:rsidR="00DA2DF1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b/>
          <w:bCs/>
          <w:sz w:val="24"/>
          <w:szCs w:val="24"/>
        </w:rPr>
        <w:t>202</w:t>
      </w:r>
      <w:r w:rsidR="005C4C69">
        <w:rPr>
          <w:rFonts w:ascii="Tahoma" w:hAnsi="Tahoma" w:cs="Tahoma"/>
          <w:b/>
          <w:bCs/>
          <w:sz w:val="24"/>
          <w:szCs w:val="24"/>
        </w:rPr>
        <w:t>4</w:t>
      </w:r>
    </w:p>
    <w:p w14:paraId="0BF5378E" w14:textId="275302D0" w:rsidR="005E3C85" w:rsidRDefault="003F59F9">
      <w:pPr>
        <w:pStyle w:val="ListParagraph"/>
        <w:ind w:left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Action Item-</w:t>
      </w:r>
      <w:r w:rsidR="006E36FE">
        <w:rPr>
          <w:rFonts w:ascii="Tahoma" w:hAnsi="Tahoma" w:cs="Tahoma"/>
          <w:sz w:val="24"/>
          <w:szCs w:val="24"/>
        </w:rPr>
        <w:t xml:space="preserve"> M</w:t>
      </w:r>
      <w:r w:rsidR="00EF2633">
        <w:rPr>
          <w:rFonts w:ascii="Tahoma" w:hAnsi="Tahoma" w:cs="Tahoma"/>
          <w:sz w:val="24"/>
          <w:szCs w:val="24"/>
        </w:rPr>
        <w:t xml:space="preserve">ark </w:t>
      </w:r>
      <w:r w:rsidR="006E36FE">
        <w:rPr>
          <w:rFonts w:ascii="Tahoma" w:hAnsi="Tahoma" w:cs="Tahoma"/>
          <w:sz w:val="24"/>
          <w:szCs w:val="24"/>
        </w:rPr>
        <w:t>S</w:t>
      </w:r>
      <w:r w:rsidR="00EF2633">
        <w:rPr>
          <w:rFonts w:ascii="Tahoma" w:hAnsi="Tahoma" w:cs="Tahoma"/>
          <w:sz w:val="24"/>
          <w:szCs w:val="24"/>
        </w:rPr>
        <w:t>pencer</w:t>
      </w:r>
      <w:r w:rsidR="007968D6">
        <w:rPr>
          <w:rFonts w:ascii="Tahoma" w:hAnsi="Tahoma" w:cs="Tahoma"/>
          <w:sz w:val="24"/>
          <w:szCs w:val="24"/>
        </w:rPr>
        <w:t xml:space="preserve"> moved to approve minutes as read. D</w:t>
      </w:r>
      <w:r w:rsidR="00EF2633">
        <w:rPr>
          <w:rFonts w:ascii="Tahoma" w:hAnsi="Tahoma" w:cs="Tahoma"/>
          <w:sz w:val="24"/>
          <w:szCs w:val="24"/>
        </w:rPr>
        <w:t xml:space="preserve">anny </w:t>
      </w:r>
      <w:r w:rsidR="007968D6">
        <w:rPr>
          <w:rFonts w:ascii="Tahoma" w:hAnsi="Tahoma" w:cs="Tahoma"/>
          <w:sz w:val="24"/>
          <w:szCs w:val="24"/>
        </w:rPr>
        <w:t>L</w:t>
      </w:r>
      <w:r w:rsidR="00EF2633">
        <w:rPr>
          <w:rFonts w:ascii="Tahoma" w:hAnsi="Tahoma" w:cs="Tahoma"/>
          <w:sz w:val="24"/>
          <w:szCs w:val="24"/>
        </w:rPr>
        <w:t>ittle</w:t>
      </w:r>
      <w:r w:rsidR="007968D6">
        <w:rPr>
          <w:rFonts w:ascii="Tahoma" w:hAnsi="Tahoma" w:cs="Tahoma"/>
          <w:sz w:val="24"/>
          <w:szCs w:val="24"/>
        </w:rPr>
        <w:t xml:space="preserve"> 2</w:t>
      </w:r>
      <w:r w:rsidR="007968D6" w:rsidRPr="007968D6">
        <w:rPr>
          <w:rFonts w:ascii="Tahoma" w:hAnsi="Tahoma" w:cs="Tahoma"/>
          <w:sz w:val="24"/>
          <w:szCs w:val="24"/>
          <w:vertAlign w:val="superscript"/>
        </w:rPr>
        <w:t>nd</w:t>
      </w:r>
      <w:r w:rsidR="007968D6">
        <w:rPr>
          <w:rFonts w:ascii="Tahoma" w:hAnsi="Tahoma" w:cs="Tahoma"/>
          <w:sz w:val="24"/>
          <w:szCs w:val="24"/>
        </w:rPr>
        <w:t xml:space="preserve"> </w:t>
      </w:r>
      <w:r w:rsidR="00EF2633">
        <w:rPr>
          <w:rFonts w:ascii="Tahoma" w:hAnsi="Tahoma" w:cs="Tahoma"/>
          <w:sz w:val="24"/>
          <w:szCs w:val="24"/>
        </w:rPr>
        <w:t>motion</w:t>
      </w:r>
      <w:r w:rsidR="007C0099">
        <w:rPr>
          <w:rFonts w:ascii="Tahoma" w:hAnsi="Tahoma" w:cs="Tahoma"/>
          <w:sz w:val="24"/>
          <w:szCs w:val="24"/>
        </w:rPr>
        <w:t>. Motion passed.</w:t>
      </w:r>
    </w:p>
    <w:p w14:paraId="0BF5378F" w14:textId="77777777" w:rsidR="005E3C85" w:rsidRDefault="005E3C85">
      <w:pPr>
        <w:pStyle w:val="ListParagraph"/>
        <w:ind w:left="0"/>
        <w:rPr>
          <w:rFonts w:ascii="Tahoma" w:hAnsi="Tahoma" w:cs="Tahoma"/>
          <w:sz w:val="24"/>
          <w:szCs w:val="24"/>
        </w:rPr>
      </w:pPr>
    </w:p>
    <w:p w14:paraId="0BF53790" w14:textId="77777777" w:rsidR="005E3C85" w:rsidRDefault="003F59F9">
      <w:pPr>
        <w:pStyle w:val="ListParagraph"/>
        <w:ind w:left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District Business - Action Items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  <w:t>All Supervisors</w:t>
      </w:r>
    </w:p>
    <w:p w14:paraId="0BF53791" w14:textId="6C315052" w:rsidR="005E3C85" w:rsidRDefault="003F59F9">
      <w:pPr>
        <w:pStyle w:val="ListParagraph"/>
        <w:ind w:left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  <w:t xml:space="preserve">Approve Bills </w:t>
      </w:r>
      <w:r w:rsidR="007968D6">
        <w:rPr>
          <w:rFonts w:ascii="Tahoma" w:hAnsi="Tahoma" w:cs="Tahoma"/>
          <w:sz w:val="24"/>
          <w:szCs w:val="24"/>
        </w:rPr>
        <w:t xml:space="preserve">– None </w:t>
      </w:r>
      <w:r w:rsidR="00175DA6">
        <w:rPr>
          <w:rFonts w:ascii="Tahoma" w:hAnsi="Tahoma" w:cs="Tahoma"/>
          <w:sz w:val="24"/>
          <w:szCs w:val="24"/>
        </w:rPr>
        <w:t>to report</w:t>
      </w:r>
    </w:p>
    <w:p w14:paraId="51180193" w14:textId="77777777" w:rsidR="00183F48" w:rsidRDefault="00542221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</w:r>
    </w:p>
    <w:p w14:paraId="016FE74D" w14:textId="7B524718" w:rsidR="00E5330E" w:rsidRDefault="00183F48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</w:r>
      <w:r w:rsidR="00E5330E">
        <w:rPr>
          <w:rFonts w:ascii="Tahoma" w:hAnsi="Tahoma" w:cs="Tahoma"/>
          <w:sz w:val="24"/>
          <w:szCs w:val="24"/>
        </w:rPr>
        <w:t>SITLA discussion</w:t>
      </w:r>
      <w:r w:rsidR="00175DA6">
        <w:rPr>
          <w:rFonts w:ascii="Tahoma" w:hAnsi="Tahoma" w:cs="Tahoma"/>
          <w:sz w:val="24"/>
          <w:szCs w:val="24"/>
        </w:rPr>
        <w:t xml:space="preserve"> </w:t>
      </w:r>
      <w:r w:rsidR="00347314">
        <w:rPr>
          <w:rFonts w:ascii="Tahoma" w:hAnsi="Tahoma" w:cs="Tahoma"/>
          <w:sz w:val="24"/>
          <w:szCs w:val="24"/>
        </w:rPr>
        <w:t>–</w:t>
      </w:r>
      <w:r w:rsidR="00175DA6">
        <w:rPr>
          <w:rFonts w:ascii="Tahoma" w:hAnsi="Tahoma" w:cs="Tahoma"/>
          <w:sz w:val="24"/>
          <w:szCs w:val="24"/>
        </w:rPr>
        <w:t xml:space="preserve"> </w:t>
      </w:r>
      <w:r w:rsidR="00347314">
        <w:rPr>
          <w:rFonts w:ascii="Tahoma" w:hAnsi="Tahoma" w:cs="Tahoma"/>
          <w:sz w:val="24"/>
          <w:szCs w:val="24"/>
        </w:rPr>
        <w:t>Eric called Jim Bowcutt</w:t>
      </w:r>
      <w:r w:rsidR="009F5798">
        <w:rPr>
          <w:rFonts w:ascii="Tahoma" w:hAnsi="Tahoma" w:cs="Tahoma"/>
          <w:sz w:val="24"/>
          <w:szCs w:val="24"/>
        </w:rPr>
        <w:t xml:space="preserve"> about his </w:t>
      </w:r>
      <w:r w:rsidR="00DB68C0">
        <w:rPr>
          <w:rFonts w:ascii="Tahoma" w:hAnsi="Tahoma" w:cs="Tahoma"/>
          <w:sz w:val="24"/>
          <w:szCs w:val="24"/>
        </w:rPr>
        <w:t xml:space="preserve">concern. He has an NRCS contract </w:t>
      </w:r>
      <w:r w:rsidR="00A17580">
        <w:rPr>
          <w:rFonts w:ascii="Tahoma" w:hAnsi="Tahoma" w:cs="Tahoma"/>
          <w:sz w:val="24"/>
          <w:szCs w:val="24"/>
        </w:rPr>
        <w:t xml:space="preserve">about a pipeline, that has already been approved, to </w:t>
      </w:r>
      <w:r w:rsidR="00C51C36">
        <w:rPr>
          <w:rFonts w:ascii="Tahoma" w:hAnsi="Tahoma" w:cs="Tahoma"/>
          <w:sz w:val="24"/>
          <w:szCs w:val="24"/>
        </w:rPr>
        <w:t xml:space="preserve">have a </w:t>
      </w:r>
      <w:proofErr w:type="spellStart"/>
      <w:r w:rsidR="00C51C36">
        <w:rPr>
          <w:rFonts w:ascii="Tahoma" w:hAnsi="Tahoma" w:cs="Tahoma"/>
          <w:sz w:val="24"/>
          <w:szCs w:val="24"/>
        </w:rPr>
        <w:t>pipleline</w:t>
      </w:r>
      <w:proofErr w:type="spellEnd"/>
      <w:r w:rsidR="00C51C36">
        <w:rPr>
          <w:rFonts w:ascii="Tahoma" w:hAnsi="Tahoma" w:cs="Tahoma"/>
          <w:sz w:val="24"/>
          <w:szCs w:val="24"/>
        </w:rPr>
        <w:t xml:space="preserve"> go through SITLA land to private land</w:t>
      </w:r>
      <w:r w:rsidR="005E6D53">
        <w:rPr>
          <w:rFonts w:ascii="Tahoma" w:hAnsi="Tahoma" w:cs="Tahoma"/>
          <w:sz w:val="24"/>
          <w:szCs w:val="24"/>
        </w:rPr>
        <w:t xml:space="preserve">. </w:t>
      </w:r>
      <w:r w:rsidR="00A430CF">
        <w:rPr>
          <w:rFonts w:ascii="Tahoma" w:hAnsi="Tahoma" w:cs="Tahoma"/>
          <w:sz w:val="24"/>
          <w:szCs w:val="24"/>
        </w:rPr>
        <w:t>Danny</w:t>
      </w:r>
      <w:r w:rsidR="007C0099">
        <w:rPr>
          <w:rFonts w:ascii="Tahoma" w:hAnsi="Tahoma" w:cs="Tahoma"/>
          <w:sz w:val="24"/>
          <w:szCs w:val="24"/>
        </w:rPr>
        <w:t xml:space="preserve"> Little</w:t>
      </w:r>
      <w:r w:rsidR="00A430CF">
        <w:rPr>
          <w:rFonts w:ascii="Tahoma" w:hAnsi="Tahoma" w:cs="Tahoma"/>
          <w:sz w:val="24"/>
          <w:szCs w:val="24"/>
        </w:rPr>
        <w:t xml:space="preserve"> moved to approve o</w:t>
      </w:r>
      <w:r w:rsidR="00843E48">
        <w:rPr>
          <w:rFonts w:ascii="Tahoma" w:hAnsi="Tahoma" w:cs="Tahoma"/>
          <w:sz w:val="24"/>
          <w:szCs w:val="24"/>
        </w:rPr>
        <w:t xml:space="preserve">ur board </w:t>
      </w:r>
      <w:r w:rsidR="00A430CF">
        <w:rPr>
          <w:rFonts w:ascii="Tahoma" w:hAnsi="Tahoma" w:cs="Tahoma"/>
          <w:sz w:val="24"/>
          <w:szCs w:val="24"/>
        </w:rPr>
        <w:t>to</w:t>
      </w:r>
      <w:r w:rsidR="00843E48">
        <w:rPr>
          <w:rFonts w:ascii="Tahoma" w:hAnsi="Tahoma" w:cs="Tahoma"/>
          <w:sz w:val="24"/>
          <w:szCs w:val="24"/>
        </w:rPr>
        <w:t xml:space="preserve"> </w:t>
      </w:r>
      <w:r w:rsidR="007C3C3E">
        <w:rPr>
          <w:rFonts w:ascii="Tahoma" w:hAnsi="Tahoma" w:cs="Tahoma"/>
          <w:sz w:val="24"/>
          <w:szCs w:val="24"/>
        </w:rPr>
        <w:t>write</w:t>
      </w:r>
      <w:r w:rsidR="008F4FF0">
        <w:rPr>
          <w:rFonts w:ascii="Tahoma" w:hAnsi="Tahoma" w:cs="Tahoma"/>
          <w:sz w:val="24"/>
          <w:szCs w:val="24"/>
        </w:rPr>
        <w:t xml:space="preserve"> </w:t>
      </w:r>
      <w:r w:rsidR="00DF7F46">
        <w:rPr>
          <w:rFonts w:ascii="Tahoma" w:hAnsi="Tahoma" w:cs="Tahoma"/>
          <w:sz w:val="24"/>
          <w:szCs w:val="24"/>
        </w:rPr>
        <w:t>a letter to express our concerns about the disrespect towards the lease</w:t>
      </w:r>
      <w:r w:rsidR="0013227E">
        <w:rPr>
          <w:rFonts w:ascii="Tahoma" w:hAnsi="Tahoma" w:cs="Tahoma"/>
          <w:sz w:val="24"/>
          <w:szCs w:val="24"/>
        </w:rPr>
        <w:t xml:space="preserve"> holders</w:t>
      </w:r>
      <w:r w:rsidR="00A625BC">
        <w:rPr>
          <w:rFonts w:ascii="Tahoma" w:hAnsi="Tahoma" w:cs="Tahoma"/>
          <w:sz w:val="24"/>
          <w:szCs w:val="24"/>
        </w:rPr>
        <w:t xml:space="preserve"> in our area.</w:t>
      </w:r>
      <w:r w:rsidR="00A430CF">
        <w:rPr>
          <w:rFonts w:ascii="Tahoma" w:hAnsi="Tahoma" w:cs="Tahoma"/>
          <w:sz w:val="24"/>
          <w:szCs w:val="24"/>
        </w:rPr>
        <w:t xml:space="preserve"> M</w:t>
      </w:r>
      <w:r w:rsidR="007C0099">
        <w:rPr>
          <w:rFonts w:ascii="Tahoma" w:hAnsi="Tahoma" w:cs="Tahoma"/>
          <w:sz w:val="24"/>
          <w:szCs w:val="24"/>
        </w:rPr>
        <w:t xml:space="preserve">ark </w:t>
      </w:r>
      <w:r w:rsidR="00A430CF">
        <w:rPr>
          <w:rFonts w:ascii="Tahoma" w:hAnsi="Tahoma" w:cs="Tahoma"/>
          <w:sz w:val="24"/>
          <w:szCs w:val="24"/>
        </w:rPr>
        <w:t>S</w:t>
      </w:r>
      <w:r w:rsidR="007C0099">
        <w:rPr>
          <w:rFonts w:ascii="Tahoma" w:hAnsi="Tahoma" w:cs="Tahoma"/>
          <w:sz w:val="24"/>
          <w:szCs w:val="24"/>
        </w:rPr>
        <w:t>pencer</w:t>
      </w:r>
      <w:r w:rsidR="00A430CF">
        <w:rPr>
          <w:rFonts w:ascii="Tahoma" w:hAnsi="Tahoma" w:cs="Tahoma"/>
          <w:sz w:val="24"/>
          <w:szCs w:val="24"/>
        </w:rPr>
        <w:t xml:space="preserve"> </w:t>
      </w:r>
      <w:r w:rsidR="00EF2633">
        <w:rPr>
          <w:rFonts w:ascii="Tahoma" w:hAnsi="Tahoma" w:cs="Tahoma"/>
          <w:sz w:val="24"/>
          <w:szCs w:val="24"/>
        </w:rPr>
        <w:t>2</w:t>
      </w:r>
      <w:r w:rsidR="00EF2633" w:rsidRPr="00EF2633">
        <w:rPr>
          <w:rFonts w:ascii="Tahoma" w:hAnsi="Tahoma" w:cs="Tahoma"/>
          <w:sz w:val="24"/>
          <w:szCs w:val="24"/>
          <w:vertAlign w:val="superscript"/>
        </w:rPr>
        <w:t>nd</w:t>
      </w:r>
      <w:r w:rsidR="00EF2633">
        <w:rPr>
          <w:rFonts w:ascii="Tahoma" w:hAnsi="Tahoma" w:cs="Tahoma"/>
          <w:sz w:val="24"/>
          <w:szCs w:val="24"/>
        </w:rPr>
        <w:t xml:space="preserve"> motion. Motion passed.</w:t>
      </w:r>
    </w:p>
    <w:p w14:paraId="2594FC1B" w14:textId="77777777" w:rsidR="00E5330E" w:rsidRDefault="00E5330E">
      <w:pPr>
        <w:rPr>
          <w:rFonts w:ascii="Tahoma" w:hAnsi="Tahoma" w:cs="Tahoma"/>
          <w:sz w:val="24"/>
          <w:szCs w:val="24"/>
        </w:rPr>
      </w:pPr>
    </w:p>
    <w:p w14:paraId="0BF53794" w14:textId="30727A5A" w:rsidR="005E3C85" w:rsidRDefault="00E5330E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  <w:t xml:space="preserve">Update </w:t>
      </w:r>
      <w:r w:rsidR="000D616E">
        <w:rPr>
          <w:rFonts w:ascii="Tahoma" w:hAnsi="Tahoma" w:cs="Tahoma"/>
          <w:sz w:val="24"/>
          <w:szCs w:val="24"/>
        </w:rPr>
        <w:t>on Range Drill and Trailer</w:t>
      </w:r>
      <w:r w:rsidR="00542221">
        <w:rPr>
          <w:rFonts w:ascii="Tahoma" w:hAnsi="Tahoma" w:cs="Tahoma"/>
          <w:sz w:val="24"/>
          <w:szCs w:val="24"/>
        </w:rPr>
        <w:tab/>
      </w:r>
      <w:r w:rsidR="000F1ECD">
        <w:rPr>
          <w:rFonts w:ascii="Tahoma" w:hAnsi="Tahoma" w:cs="Tahoma"/>
          <w:sz w:val="24"/>
          <w:szCs w:val="24"/>
        </w:rPr>
        <w:t xml:space="preserve"> - </w:t>
      </w:r>
      <w:r w:rsidR="00F7256B">
        <w:rPr>
          <w:rFonts w:ascii="Tahoma" w:hAnsi="Tahoma" w:cs="Tahoma"/>
          <w:sz w:val="24"/>
          <w:szCs w:val="24"/>
        </w:rPr>
        <w:t>Mark</w:t>
      </w:r>
      <w:r w:rsidR="008D16E6">
        <w:rPr>
          <w:rFonts w:ascii="Tahoma" w:hAnsi="Tahoma" w:cs="Tahoma"/>
          <w:sz w:val="24"/>
          <w:szCs w:val="24"/>
        </w:rPr>
        <w:t xml:space="preserve"> will handle the purchase of the trailer</w:t>
      </w:r>
      <w:r w:rsidR="00A53248">
        <w:rPr>
          <w:rFonts w:ascii="Tahoma" w:hAnsi="Tahoma" w:cs="Tahoma"/>
          <w:sz w:val="24"/>
          <w:szCs w:val="24"/>
        </w:rPr>
        <w:t xml:space="preserve"> and work with Tyce on getting it. </w:t>
      </w:r>
    </w:p>
    <w:p w14:paraId="426E3945" w14:textId="34D7CA1F" w:rsidR="00347314" w:rsidRDefault="00347314">
      <w:pPr>
        <w:rPr>
          <w:rFonts w:ascii="Tahoma" w:hAnsi="Tahoma" w:cs="Tahoma"/>
          <w:sz w:val="24"/>
          <w:szCs w:val="24"/>
        </w:rPr>
      </w:pPr>
    </w:p>
    <w:p w14:paraId="0BF53796" w14:textId="77777777" w:rsidR="005E3C85" w:rsidRDefault="005E3C85">
      <w:pPr>
        <w:pStyle w:val="ListParagraph"/>
        <w:ind w:left="0"/>
        <w:rPr>
          <w:rFonts w:ascii="Tahoma" w:hAnsi="Tahoma" w:cs="Tahoma"/>
          <w:sz w:val="24"/>
          <w:szCs w:val="24"/>
        </w:rPr>
      </w:pPr>
    </w:p>
    <w:p w14:paraId="0BF53797" w14:textId="77777777" w:rsidR="005E3C85" w:rsidRDefault="003F59F9">
      <w:pPr>
        <w:pStyle w:val="ListParagraph"/>
        <w:ind w:left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Zone 5 Business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  <w:t>Tyce Palmer</w:t>
      </w:r>
    </w:p>
    <w:p w14:paraId="258BAAB4" w14:textId="3C1727E8" w:rsidR="00D701E8" w:rsidRDefault="007C0099">
      <w:pPr>
        <w:pStyle w:val="ListParagraph"/>
        <w:ind w:left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</w:r>
      <w:r w:rsidR="0066571C">
        <w:rPr>
          <w:rFonts w:ascii="Tahoma" w:hAnsi="Tahoma" w:cs="Tahoma"/>
          <w:sz w:val="24"/>
          <w:szCs w:val="24"/>
        </w:rPr>
        <w:t xml:space="preserve">Tyce has applied for </w:t>
      </w:r>
      <w:r w:rsidR="00822FD6">
        <w:rPr>
          <w:rFonts w:ascii="Tahoma" w:hAnsi="Tahoma" w:cs="Tahoma"/>
          <w:sz w:val="24"/>
          <w:szCs w:val="24"/>
        </w:rPr>
        <w:t>Garfield</w:t>
      </w:r>
      <w:r w:rsidR="0066571C">
        <w:rPr>
          <w:rFonts w:ascii="Tahoma" w:hAnsi="Tahoma" w:cs="Tahoma"/>
          <w:sz w:val="24"/>
          <w:szCs w:val="24"/>
        </w:rPr>
        <w:t>/Kane county soil health grant</w:t>
      </w:r>
      <w:r w:rsidR="00554E2B">
        <w:rPr>
          <w:rFonts w:ascii="Tahoma" w:hAnsi="Tahoma" w:cs="Tahoma"/>
          <w:sz w:val="24"/>
          <w:szCs w:val="24"/>
        </w:rPr>
        <w:t xml:space="preserve"> to do a workshop</w:t>
      </w:r>
      <w:r w:rsidR="004F1436">
        <w:rPr>
          <w:rFonts w:ascii="Tahoma" w:hAnsi="Tahoma" w:cs="Tahoma"/>
          <w:sz w:val="24"/>
          <w:szCs w:val="24"/>
        </w:rPr>
        <w:t xml:space="preserve"> for Zone 5 to highlight the </w:t>
      </w:r>
      <w:r w:rsidR="00007350">
        <w:rPr>
          <w:rFonts w:ascii="Tahoma" w:hAnsi="Tahoma" w:cs="Tahoma"/>
          <w:sz w:val="24"/>
          <w:szCs w:val="24"/>
        </w:rPr>
        <w:t xml:space="preserve">benefits of soil health in farming practices and highlight the available </w:t>
      </w:r>
      <w:r w:rsidR="00D701E8">
        <w:rPr>
          <w:rFonts w:ascii="Tahoma" w:hAnsi="Tahoma" w:cs="Tahoma"/>
          <w:sz w:val="24"/>
          <w:szCs w:val="24"/>
        </w:rPr>
        <w:t>machinery to help with promoting soil health. He has applied for $6,000</w:t>
      </w:r>
      <w:r w:rsidR="00EA30B0">
        <w:rPr>
          <w:rFonts w:ascii="Tahoma" w:hAnsi="Tahoma" w:cs="Tahoma"/>
          <w:sz w:val="24"/>
          <w:szCs w:val="24"/>
        </w:rPr>
        <w:t xml:space="preserve"> with supporting partnerships which would require about $1,000</w:t>
      </w:r>
      <w:r w:rsidR="00253680">
        <w:rPr>
          <w:rFonts w:ascii="Tahoma" w:hAnsi="Tahoma" w:cs="Tahoma"/>
          <w:sz w:val="24"/>
          <w:szCs w:val="24"/>
        </w:rPr>
        <w:t xml:space="preserve"> in match. Approval </w:t>
      </w:r>
      <w:r w:rsidR="00C72D31">
        <w:rPr>
          <w:rFonts w:ascii="Tahoma" w:hAnsi="Tahoma" w:cs="Tahoma"/>
          <w:sz w:val="24"/>
          <w:szCs w:val="24"/>
        </w:rPr>
        <w:t>decisions should be made in the next couple months.</w:t>
      </w:r>
    </w:p>
    <w:p w14:paraId="4E321AC9" w14:textId="77777777" w:rsidR="008727FA" w:rsidRDefault="008727FA">
      <w:pPr>
        <w:pStyle w:val="ListParagraph"/>
        <w:ind w:left="0"/>
        <w:rPr>
          <w:rFonts w:ascii="Tahoma" w:hAnsi="Tahoma" w:cs="Tahoma"/>
          <w:sz w:val="24"/>
          <w:szCs w:val="24"/>
        </w:rPr>
      </w:pPr>
    </w:p>
    <w:p w14:paraId="24C038F9" w14:textId="1AD302DF" w:rsidR="008727FA" w:rsidRDefault="008727FA">
      <w:pPr>
        <w:pStyle w:val="ListParagraph"/>
        <w:ind w:left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  <w:t>UCC Field day in summit county</w:t>
      </w:r>
      <w:r w:rsidR="00C53E47">
        <w:rPr>
          <w:rFonts w:ascii="Tahoma" w:hAnsi="Tahoma" w:cs="Tahoma"/>
          <w:sz w:val="24"/>
          <w:szCs w:val="24"/>
        </w:rPr>
        <w:t xml:space="preserve"> was a successful event. They were able to see how fielder stripping while </w:t>
      </w:r>
      <w:r w:rsidR="004018CA">
        <w:rPr>
          <w:rFonts w:ascii="Tahoma" w:hAnsi="Tahoma" w:cs="Tahoma"/>
          <w:sz w:val="24"/>
          <w:szCs w:val="24"/>
        </w:rPr>
        <w:t>recognizing they have a lot more water than we do. They also highlighted</w:t>
      </w:r>
      <w:r w:rsidR="00D8149B">
        <w:rPr>
          <w:rFonts w:ascii="Tahoma" w:hAnsi="Tahoma" w:cs="Tahoma"/>
          <w:sz w:val="24"/>
          <w:szCs w:val="24"/>
        </w:rPr>
        <w:t xml:space="preserve"> the benefits of z-dikes in slowing water</w:t>
      </w:r>
      <w:r w:rsidR="00582DF9">
        <w:rPr>
          <w:rFonts w:ascii="Tahoma" w:hAnsi="Tahoma" w:cs="Tahoma"/>
          <w:sz w:val="24"/>
          <w:szCs w:val="24"/>
        </w:rPr>
        <w:t>. There was demonstrations on virtual fencing.</w:t>
      </w:r>
    </w:p>
    <w:p w14:paraId="28950F6E" w14:textId="77777777" w:rsidR="00582DF9" w:rsidRDefault="00582DF9">
      <w:pPr>
        <w:pStyle w:val="ListParagraph"/>
        <w:ind w:left="0"/>
        <w:rPr>
          <w:rFonts w:ascii="Tahoma" w:hAnsi="Tahoma" w:cs="Tahoma"/>
          <w:sz w:val="24"/>
          <w:szCs w:val="24"/>
        </w:rPr>
      </w:pPr>
    </w:p>
    <w:p w14:paraId="77A49516" w14:textId="7D3B4DB9" w:rsidR="005A4D8A" w:rsidRDefault="005A4D8A">
      <w:pPr>
        <w:pStyle w:val="ListParagraph"/>
        <w:ind w:left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  <w:t xml:space="preserve">He has also created </w:t>
      </w:r>
      <w:r w:rsidR="00906208">
        <w:rPr>
          <w:rFonts w:ascii="Tahoma" w:hAnsi="Tahoma" w:cs="Tahoma"/>
          <w:sz w:val="24"/>
          <w:szCs w:val="24"/>
        </w:rPr>
        <w:t xml:space="preserve">a checklist </w:t>
      </w:r>
      <w:r w:rsidR="00C2713D">
        <w:rPr>
          <w:rFonts w:ascii="Tahoma" w:hAnsi="Tahoma" w:cs="Tahoma"/>
          <w:sz w:val="24"/>
          <w:szCs w:val="24"/>
        </w:rPr>
        <w:t xml:space="preserve">booklet </w:t>
      </w:r>
      <w:r w:rsidR="000F09EF">
        <w:rPr>
          <w:rFonts w:ascii="Tahoma" w:hAnsi="Tahoma" w:cs="Tahoma"/>
          <w:sz w:val="24"/>
          <w:szCs w:val="24"/>
        </w:rPr>
        <w:t>for use of equipment and will make one for our county.</w:t>
      </w:r>
    </w:p>
    <w:p w14:paraId="0BF5379B" w14:textId="465A75B0" w:rsidR="005E3C85" w:rsidRPr="00946561" w:rsidRDefault="00946561">
      <w:pPr>
        <w:pStyle w:val="ListParagraph"/>
        <w:ind w:left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lastRenderedPageBreak/>
        <w:t>GIP Update</w:t>
      </w:r>
      <w:r>
        <w:rPr>
          <w:rFonts w:ascii="Tahoma" w:hAnsi="Tahoma" w:cs="Tahoma"/>
          <w:b/>
          <w:bCs/>
          <w:sz w:val="24"/>
          <w:szCs w:val="24"/>
        </w:rPr>
        <w:tab/>
      </w:r>
      <w:r>
        <w:rPr>
          <w:rFonts w:ascii="Tahoma" w:hAnsi="Tahoma" w:cs="Tahoma"/>
          <w:b/>
          <w:bCs/>
          <w:sz w:val="24"/>
          <w:szCs w:val="24"/>
        </w:rPr>
        <w:tab/>
      </w:r>
      <w:r w:rsidR="003F59F9">
        <w:rPr>
          <w:rFonts w:ascii="Tahoma" w:hAnsi="Tahoma" w:cs="Tahoma"/>
          <w:b/>
          <w:bCs/>
          <w:sz w:val="24"/>
          <w:szCs w:val="24"/>
        </w:rPr>
        <w:tab/>
      </w:r>
      <w:r w:rsidR="003F59F9">
        <w:rPr>
          <w:rFonts w:ascii="Tahoma" w:hAnsi="Tahoma" w:cs="Tahoma"/>
          <w:b/>
          <w:bCs/>
          <w:sz w:val="24"/>
          <w:szCs w:val="24"/>
        </w:rPr>
        <w:tab/>
      </w:r>
      <w:r w:rsidR="003F59F9">
        <w:rPr>
          <w:rFonts w:ascii="Tahoma" w:hAnsi="Tahoma" w:cs="Tahoma"/>
          <w:b/>
          <w:bCs/>
          <w:sz w:val="24"/>
          <w:szCs w:val="24"/>
        </w:rPr>
        <w:tab/>
      </w:r>
      <w:r w:rsidR="003F59F9">
        <w:rPr>
          <w:rFonts w:ascii="Tahoma" w:hAnsi="Tahoma" w:cs="Tahoma"/>
          <w:b/>
          <w:bCs/>
          <w:sz w:val="24"/>
          <w:szCs w:val="24"/>
        </w:rPr>
        <w:tab/>
      </w:r>
      <w:r w:rsidR="003F59F9">
        <w:rPr>
          <w:rFonts w:ascii="Tahoma" w:hAnsi="Tahoma" w:cs="Tahoma"/>
          <w:b/>
          <w:bCs/>
          <w:sz w:val="24"/>
          <w:szCs w:val="24"/>
        </w:rPr>
        <w:tab/>
      </w:r>
      <w:r w:rsidR="003F59F9">
        <w:rPr>
          <w:rFonts w:ascii="Tahoma" w:hAnsi="Tahoma" w:cs="Tahoma"/>
          <w:b/>
          <w:bCs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>Mason LeFevre</w:t>
      </w:r>
    </w:p>
    <w:p w14:paraId="0BF5379C" w14:textId="231C8F79" w:rsidR="005E3C85" w:rsidRDefault="007C0099">
      <w:pPr>
        <w:pStyle w:val="ListParagraph"/>
        <w:tabs>
          <w:tab w:val="left" w:pos="1265"/>
        </w:tabs>
        <w:ind w:left="0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ab/>
        <w:t>Nothing to Report</w:t>
      </w:r>
      <w:r w:rsidR="00306673">
        <w:rPr>
          <w:rFonts w:ascii="Tahoma" w:hAnsi="Tahoma" w:cs="Tahoma"/>
          <w:bCs/>
          <w:sz w:val="24"/>
          <w:szCs w:val="24"/>
        </w:rPr>
        <w:t>.</w:t>
      </w:r>
    </w:p>
    <w:p w14:paraId="0BF5379D" w14:textId="77777777" w:rsidR="005E3C85" w:rsidRDefault="005E3C85">
      <w:pPr>
        <w:pStyle w:val="ListParagraph"/>
        <w:tabs>
          <w:tab w:val="left" w:pos="1265"/>
        </w:tabs>
        <w:ind w:left="0"/>
        <w:rPr>
          <w:rFonts w:ascii="Tahoma" w:hAnsi="Tahoma" w:cs="Tahoma"/>
          <w:bCs/>
          <w:sz w:val="24"/>
          <w:szCs w:val="24"/>
        </w:rPr>
      </w:pPr>
    </w:p>
    <w:p w14:paraId="0BF5379E" w14:textId="08414920" w:rsidR="005E3C85" w:rsidRDefault="003F59F9">
      <w:pPr>
        <w:pStyle w:val="ListParagraph"/>
        <w:ind w:left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NRCS/EQIP Update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 w:rsidR="008753D4">
        <w:rPr>
          <w:rFonts w:ascii="Tahoma" w:hAnsi="Tahoma" w:cs="Tahoma"/>
          <w:sz w:val="24"/>
          <w:szCs w:val="24"/>
        </w:rPr>
        <w:t xml:space="preserve">Lee </w:t>
      </w:r>
      <w:r w:rsidR="00347314">
        <w:rPr>
          <w:rFonts w:ascii="Tahoma" w:hAnsi="Tahoma" w:cs="Tahoma"/>
          <w:sz w:val="24"/>
          <w:szCs w:val="24"/>
        </w:rPr>
        <w:t>Simper</w:t>
      </w:r>
    </w:p>
    <w:p w14:paraId="0BF537A2" w14:textId="2232688F" w:rsidR="005E3C85" w:rsidRDefault="003F59F9">
      <w:pPr>
        <w:pStyle w:val="ListParagraph"/>
        <w:ind w:left="0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bCs/>
          <w:sz w:val="24"/>
          <w:szCs w:val="24"/>
        </w:rPr>
        <w:tab/>
      </w:r>
      <w:r w:rsidR="001B7079">
        <w:rPr>
          <w:rFonts w:ascii="Tahoma" w:hAnsi="Tahoma" w:cs="Tahoma"/>
          <w:bCs/>
          <w:sz w:val="24"/>
          <w:szCs w:val="24"/>
        </w:rPr>
        <w:t>Gave a report on his time in American Samoa.</w:t>
      </w:r>
      <w:r w:rsidR="00C01A8C">
        <w:rPr>
          <w:rFonts w:ascii="Tahoma" w:hAnsi="Tahoma" w:cs="Tahoma"/>
          <w:bCs/>
          <w:sz w:val="24"/>
          <w:szCs w:val="24"/>
        </w:rPr>
        <w:t xml:space="preserve"> Don’t drink the water but the people are amazing, </w:t>
      </w:r>
      <w:r w:rsidR="00201636">
        <w:rPr>
          <w:rFonts w:ascii="Tahoma" w:hAnsi="Tahoma" w:cs="Tahoma"/>
          <w:bCs/>
          <w:sz w:val="24"/>
          <w:szCs w:val="24"/>
        </w:rPr>
        <w:t xml:space="preserve">though opportunistic, and it was </w:t>
      </w:r>
      <w:r w:rsidR="00E53033">
        <w:rPr>
          <w:rFonts w:ascii="Tahoma" w:hAnsi="Tahoma" w:cs="Tahoma"/>
          <w:bCs/>
          <w:sz w:val="24"/>
          <w:szCs w:val="24"/>
        </w:rPr>
        <w:t>beautiful. For conservation efforts, they did a lot of high tunnels with shade cloth rather than plastic</w:t>
      </w:r>
      <w:r w:rsidR="00DC2917">
        <w:rPr>
          <w:rFonts w:ascii="Tahoma" w:hAnsi="Tahoma" w:cs="Tahoma"/>
          <w:bCs/>
          <w:sz w:val="24"/>
          <w:szCs w:val="24"/>
        </w:rPr>
        <w:t>.</w:t>
      </w:r>
      <w:r w:rsidR="00171E64">
        <w:rPr>
          <w:rFonts w:ascii="Tahoma" w:hAnsi="Tahoma" w:cs="Tahoma"/>
          <w:bCs/>
          <w:sz w:val="24"/>
          <w:szCs w:val="24"/>
        </w:rPr>
        <w:t xml:space="preserve"> They also helped with </w:t>
      </w:r>
      <w:proofErr w:type="spellStart"/>
      <w:r w:rsidR="00171E64">
        <w:rPr>
          <w:rFonts w:ascii="Tahoma" w:hAnsi="Tahoma" w:cs="Tahoma"/>
          <w:bCs/>
          <w:sz w:val="24"/>
          <w:szCs w:val="24"/>
        </w:rPr>
        <w:t>pigery</w:t>
      </w:r>
      <w:r w:rsidR="00AD6AB8">
        <w:rPr>
          <w:rFonts w:ascii="Tahoma" w:hAnsi="Tahoma" w:cs="Tahoma"/>
          <w:bCs/>
          <w:sz w:val="24"/>
          <w:szCs w:val="24"/>
        </w:rPr>
        <w:t>s</w:t>
      </w:r>
      <w:proofErr w:type="spellEnd"/>
      <w:r w:rsidR="00AD6AB8">
        <w:rPr>
          <w:rFonts w:ascii="Tahoma" w:hAnsi="Tahoma" w:cs="Tahoma"/>
          <w:bCs/>
          <w:sz w:val="24"/>
          <w:szCs w:val="24"/>
        </w:rPr>
        <w:t xml:space="preserve"> and tried to change their drainage systems to try to prevent everything being washed to the ocean. They are also trying to  re-establish their conservation district.</w:t>
      </w:r>
      <w:r w:rsidR="004160AE">
        <w:rPr>
          <w:rFonts w:ascii="Tahoma" w:hAnsi="Tahoma" w:cs="Tahoma"/>
          <w:bCs/>
          <w:sz w:val="24"/>
          <w:szCs w:val="24"/>
        </w:rPr>
        <w:t xml:space="preserve"> They are also working on diversifying croplands. </w:t>
      </w:r>
    </w:p>
    <w:p w14:paraId="7B20D487" w14:textId="77777777" w:rsidR="002F151E" w:rsidRDefault="002F151E">
      <w:pPr>
        <w:pStyle w:val="ListParagraph"/>
        <w:ind w:left="0"/>
        <w:rPr>
          <w:rFonts w:ascii="Tahoma" w:hAnsi="Tahoma" w:cs="Tahoma"/>
          <w:bCs/>
          <w:sz w:val="24"/>
          <w:szCs w:val="24"/>
        </w:rPr>
      </w:pPr>
    </w:p>
    <w:p w14:paraId="78523B5B" w14:textId="5460817D" w:rsidR="002F151E" w:rsidRPr="00551F47" w:rsidRDefault="002F151E">
      <w:pPr>
        <w:pStyle w:val="ListParagraph"/>
        <w:ind w:left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ab/>
        <w:t>They are working on Round</w:t>
      </w:r>
      <w:r w:rsidR="003E5916">
        <w:rPr>
          <w:rFonts w:ascii="Tahoma" w:hAnsi="Tahoma" w:cs="Tahoma"/>
          <w:bCs/>
          <w:sz w:val="24"/>
          <w:szCs w:val="24"/>
        </w:rPr>
        <w:t xml:space="preserve"> 1&amp;</w:t>
      </w:r>
      <w:r>
        <w:rPr>
          <w:rFonts w:ascii="Tahoma" w:hAnsi="Tahoma" w:cs="Tahoma"/>
          <w:bCs/>
          <w:sz w:val="24"/>
          <w:szCs w:val="24"/>
        </w:rPr>
        <w:t xml:space="preserve">2 </w:t>
      </w:r>
      <w:r w:rsidR="003E5916">
        <w:rPr>
          <w:rFonts w:ascii="Tahoma" w:hAnsi="Tahoma" w:cs="Tahoma"/>
          <w:bCs/>
          <w:sz w:val="24"/>
          <w:szCs w:val="24"/>
        </w:rPr>
        <w:t>obligations</w:t>
      </w:r>
      <w:r>
        <w:rPr>
          <w:rFonts w:ascii="Tahoma" w:hAnsi="Tahoma" w:cs="Tahoma"/>
          <w:bCs/>
          <w:sz w:val="24"/>
          <w:szCs w:val="24"/>
        </w:rPr>
        <w:t xml:space="preserve"> </w:t>
      </w:r>
      <w:r w:rsidR="003E5916">
        <w:rPr>
          <w:rFonts w:ascii="Tahoma" w:hAnsi="Tahoma" w:cs="Tahoma"/>
          <w:bCs/>
          <w:sz w:val="24"/>
          <w:szCs w:val="24"/>
        </w:rPr>
        <w:t>for contracts right now.</w:t>
      </w:r>
    </w:p>
    <w:p w14:paraId="0BF537A4" w14:textId="77777777" w:rsidR="005E3C85" w:rsidRDefault="005E3C85">
      <w:pPr>
        <w:rPr>
          <w:rFonts w:ascii="Tahoma" w:hAnsi="Tahoma" w:cs="Tahoma"/>
          <w:bCs/>
          <w:sz w:val="24"/>
          <w:szCs w:val="24"/>
        </w:rPr>
      </w:pPr>
    </w:p>
    <w:p w14:paraId="0BF537A5" w14:textId="77777777" w:rsidR="005E3C85" w:rsidRDefault="003F59F9">
      <w:pPr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Extension Minute</w:t>
      </w:r>
      <w:r>
        <w:rPr>
          <w:rFonts w:ascii="Tahoma" w:hAnsi="Tahoma" w:cs="Tahoma"/>
          <w:bCs/>
          <w:sz w:val="24"/>
          <w:szCs w:val="24"/>
        </w:rPr>
        <w:tab/>
      </w:r>
      <w:r>
        <w:rPr>
          <w:rFonts w:ascii="Tahoma" w:hAnsi="Tahoma" w:cs="Tahoma"/>
          <w:bCs/>
          <w:sz w:val="24"/>
          <w:szCs w:val="24"/>
        </w:rPr>
        <w:tab/>
      </w:r>
      <w:r>
        <w:rPr>
          <w:rFonts w:ascii="Tahoma" w:hAnsi="Tahoma" w:cs="Tahoma"/>
          <w:bCs/>
          <w:sz w:val="24"/>
          <w:szCs w:val="24"/>
        </w:rPr>
        <w:tab/>
      </w:r>
      <w:r>
        <w:rPr>
          <w:rFonts w:ascii="Tahoma" w:hAnsi="Tahoma" w:cs="Tahoma"/>
          <w:bCs/>
          <w:sz w:val="24"/>
          <w:szCs w:val="24"/>
        </w:rPr>
        <w:tab/>
      </w:r>
      <w:r>
        <w:rPr>
          <w:rFonts w:ascii="Tahoma" w:hAnsi="Tahoma" w:cs="Tahoma"/>
          <w:bCs/>
          <w:sz w:val="24"/>
          <w:szCs w:val="24"/>
        </w:rPr>
        <w:tab/>
      </w:r>
      <w:r>
        <w:rPr>
          <w:rFonts w:ascii="Tahoma" w:hAnsi="Tahoma" w:cs="Tahoma"/>
          <w:bCs/>
          <w:sz w:val="24"/>
          <w:szCs w:val="24"/>
        </w:rPr>
        <w:tab/>
      </w:r>
      <w:r>
        <w:rPr>
          <w:rFonts w:ascii="Tahoma" w:hAnsi="Tahoma" w:cs="Tahoma"/>
          <w:bCs/>
          <w:sz w:val="24"/>
          <w:szCs w:val="24"/>
        </w:rPr>
        <w:tab/>
        <w:t>Victoria Xiong</w:t>
      </w:r>
    </w:p>
    <w:p w14:paraId="1E1B9561" w14:textId="204A2691" w:rsidR="00946561" w:rsidRDefault="00F1480C">
      <w:pPr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ab/>
        <w:t>Nothing to Report</w:t>
      </w:r>
    </w:p>
    <w:p w14:paraId="2A254C96" w14:textId="6E4CE8DB" w:rsidR="00946561" w:rsidRPr="00946561" w:rsidRDefault="00946561">
      <w:pPr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Commission Minute</w:t>
      </w:r>
      <w:r>
        <w:rPr>
          <w:rFonts w:ascii="Tahoma" w:hAnsi="Tahoma" w:cs="Tahoma"/>
          <w:bCs/>
          <w:sz w:val="24"/>
          <w:szCs w:val="24"/>
        </w:rPr>
        <w:tab/>
      </w:r>
      <w:r>
        <w:rPr>
          <w:rFonts w:ascii="Tahoma" w:hAnsi="Tahoma" w:cs="Tahoma"/>
          <w:bCs/>
          <w:sz w:val="24"/>
          <w:szCs w:val="24"/>
        </w:rPr>
        <w:tab/>
      </w:r>
      <w:r>
        <w:rPr>
          <w:rFonts w:ascii="Tahoma" w:hAnsi="Tahoma" w:cs="Tahoma"/>
          <w:bCs/>
          <w:sz w:val="24"/>
          <w:szCs w:val="24"/>
        </w:rPr>
        <w:tab/>
      </w:r>
      <w:r>
        <w:rPr>
          <w:rFonts w:ascii="Tahoma" w:hAnsi="Tahoma" w:cs="Tahoma"/>
          <w:bCs/>
          <w:sz w:val="24"/>
          <w:szCs w:val="24"/>
        </w:rPr>
        <w:tab/>
      </w:r>
      <w:r>
        <w:rPr>
          <w:rFonts w:ascii="Tahoma" w:hAnsi="Tahoma" w:cs="Tahoma"/>
          <w:bCs/>
          <w:sz w:val="24"/>
          <w:szCs w:val="24"/>
        </w:rPr>
        <w:tab/>
      </w:r>
      <w:r>
        <w:rPr>
          <w:rFonts w:ascii="Tahoma" w:hAnsi="Tahoma" w:cs="Tahoma"/>
          <w:bCs/>
          <w:sz w:val="24"/>
          <w:szCs w:val="24"/>
        </w:rPr>
        <w:tab/>
        <w:t>Wade Heaton</w:t>
      </w:r>
    </w:p>
    <w:p w14:paraId="0BF537A6" w14:textId="77777777" w:rsidR="005E3C85" w:rsidRDefault="003F59F9">
      <w:pPr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ab/>
      </w:r>
    </w:p>
    <w:p w14:paraId="0BF537A7" w14:textId="77777777" w:rsidR="005E3C85" w:rsidRDefault="003F59F9">
      <w:pPr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Other Business</w:t>
      </w:r>
      <w:r>
        <w:rPr>
          <w:rFonts w:ascii="Tahoma" w:hAnsi="Tahoma" w:cs="Tahoma"/>
          <w:bCs/>
          <w:sz w:val="24"/>
          <w:szCs w:val="24"/>
        </w:rPr>
        <w:tab/>
      </w:r>
      <w:r>
        <w:rPr>
          <w:rFonts w:ascii="Tahoma" w:hAnsi="Tahoma" w:cs="Tahoma"/>
          <w:bCs/>
          <w:sz w:val="24"/>
          <w:szCs w:val="24"/>
        </w:rPr>
        <w:tab/>
      </w:r>
      <w:r>
        <w:rPr>
          <w:rFonts w:ascii="Tahoma" w:hAnsi="Tahoma" w:cs="Tahoma"/>
          <w:bCs/>
          <w:sz w:val="24"/>
          <w:szCs w:val="24"/>
        </w:rPr>
        <w:tab/>
      </w:r>
      <w:r>
        <w:rPr>
          <w:rFonts w:ascii="Tahoma" w:hAnsi="Tahoma" w:cs="Tahoma"/>
          <w:bCs/>
          <w:sz w:val="24"/>
          <w:szCs w:val="24"/>
        </w:rPr>
        <w:tab/>
      </w:r>
      <w:r>
        <w:rPr>
          <w:rFonts w:ascii="Tahoma" w:hAnsi="Tahoma" w:cs="Tahoma"/>
          <w:bCs/>
          <w:sz w:val="24"/>
          <w:szCs w:val="24"/>
        </w:rPr>
        <w:tab/>
      </w:r>
      <w:r>
        <w:rPr>
          <w:rFonts w:ascii="Tahoma" w:hAnsi="Tahoma" w:cs="Tahoma"/>
          <w:bCs/>
          <w:sz w:val="24"/>
          <w:szCs w:val="24"/>
        </w:rPr>
        <w:tab/>
      </w:r>
      <w:r>
        <w:rPr>
          <w:rFonts w:ascii="Tahoma" w:hAnsi="Tahoma" w:cs="Tahoma"/>
          <w:bCs/>
          <w:sz w:val="24"/>
          <w:szCs w:val="24"/>
        </w:rPr>
        <w:tab/>
        <w:t>All Supervisors</w:t>
      </w:r>
    </w:p>
    <w:p w14:paraId="5BDF0D00" w14:textId="578A2A1E" w:rsidR="00551F47" w:rsidRPr="00551F47" w:rsidRDefault="00993483">
      <w:pPr>
        <w:rPr>
          <w:sz w:val="24"/>
          <w:szCs w:val="24"/>
        </w:rPr>
      </w:pPr>
      <w:r>
        <w:rPr>
          <w:sz w:val="24"/>
          <w:szCs w:val="24"/>
        </w:rPr>
        <w:tab/>
        <w:t xml:space="preserve">Next meeting </w:t>
      </w:r>
      <w:r w:rsidR="000B2823">
        <w:rPr>
          <w:sz w:val="24"/>
          <w:szCs w:val="24"/>
        </w:rPr>
        <w:t>on August</w:t>
      </w:r>
      <w:r w:rsidR="00274C82">
        <w:rPr>
          <w:sz w:val="24"/>
          <w:szCs w:val="24"/>
        </w:rPr>
        <w:t xml:space="preserve"> 6</w:t>
      </w:r>
      <w:r w:rsidR="00274C82" w:rsidRPr="00274C82">
        <w:rPr>
          <w:sz w:val="24"/>
          <w:szCs w:val="24"/>
          <w:vertAlign w:val="superscript"/>
        </w:rPr>
        <w:t>th</w:t>
      </w:r>
      <w:r w:rsidR="00274C82">
        <w:rPr>
          <w:sz w:val="24"/>
          <w:szCs w:val="24"/>
        </w:rPr>
        <w:t xml:space="preserve"> will be </w:t>
      </w:r>
      <w:r w:rsidR="0037470B">
        <w:rPr>
          <w:sz w:val="24"/>
          <w:szCs w:val="24"/>
        </w:rPr>
        <w:t>at Houston</w:t>
      </w:r>
      <w:r w:rsidR="0039334B">
        <w:rPr>
          <w:sz w:val="24"/>
          <w:szCs w:val="24"/>
        </w:rPr>
        <w:t>’</w:t>
      </w:r>
      <w:r w:rsidR="0037470B">
        <w:rPr>
          <w:sz w:val="24"/>
          <w:szCs w:val="24"/>
        </w:rPr>
        <w:t xml:space="preserve">s </w:t>
      </w:r>
      <w:r w:rsidR="001B7079">
        <w:rPr>
          <w:sz w:val="24"/>
          <w:szCs w:val="24"/>
        </w:rPr>
        <w:t>at lunch time.</w:t>
      </w:r>
    </w:p>
    <w:p w14:paraId="0BF537A9" w14:textId="77777777" w:rsidR="005E3C85" w:rsidRDefault="003F59F9">
      <w:pPr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 xml:space="preserve">Adjourn </w:t>
      </w:r>
    </w:p>
    <w:p w14:paraId="1EE05A4D" w14:textId="10139D62" w:rsidR="00B36D31" w:rsidRPr="00ED077D" w:rsidRDefault="0039334B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ab/>
      </w:r>
      <w:r w:rsidR="00ED077D">
        <w:rPr>
          <w:rFonts w:ascii="Tahoma" w:hAnsi="Tahoma" w:cs="Tahoma"/>
          <w:sz w:val="24"/>
          <w:szCs w:val="24"/>
        </w:rPr>
        <w:t>Mark Spencer moved to adjourn the meeting at 11:15. Danny Little 2</w:t>
      </w:r>
      <w:r w:rsidR="00ED077D" w:rsidRPr="00ED077D">
        <w:rPr>
          <w:rFonts w:ascii="Tahoma" w:hAnsi="Tahoma" w:cs="Tahoma"/>
          <w:sz w:val="24"/>
          <w:szCs w:val="24"/>
          <w:vertAlign w:val="superscript"/>
        </w:rPr>
        <w:t>nd</w:t>
      </w:r>
      <w:r w:rsidR="00ED077D">
        <w:rPr>
          <w:rFonts w:ascii="Tahoma" w:hAnsi="Tahoma" w:cs="Tahoma"/>
          <w:sz w:val="24"/>
          <w:szCs w:val="24"/>
        </w:rPr>
        <w:t xml:space="preserve"> motion</w:t>
      </w:r>
      <w:r w:rsidR="00D61750">
        <w:rPr>
          <w:rFonts w:ascii="Tahoma" w:hAnsi="Tahoma" w:cs="Tahoma"/>
          <w:sz w:val="24"/>
          <w:szCs w:val="24"/>
        </w:rPr>
        <w:t>. Motion passed and meeting adjourned was adjourned until August 6</w:t>
      </w:r>
      <w:r w:rsidR="00D61750" w:rsidRPr="00D61750">
        <w:rPr>
          <w:rFonts w:ascii="Tahoma" w:hAnsi="Tahoma" w:cs="Tahoma"/>
          <w:sz w:val="24"/>
          <w:szCs w:val="24"/>
          <w:vertAlign w:val="superscript"/>
        </w:rPr>
        <w:t>th</w:t>
      </w:r>
      <w:r w:rsidR="00D61750">
        <w:rPr>
          <w:rFonts w:ascii="Tahoma" w:hAnsi="Tahoma" w:cs="Tahoma"/>
          <w:sz w:val="24"/>
          <w:szCs w:val="24"/>
        </w:rPr>
        <w:t>.</w:t>
      </w:r>
    </w:p>
    <w:sectPr w:rsidR="00B36D31" w:rsidRPr="00ED077D">
      <w:headerReference w:type="default" r:id="rId6"/>
      <w:footerReference w:type="default" r:id="rId7"/>
      <w:pgSz w:w="12240" w:h="15840"/>
      <w:pgMar w:top="1440" w:right="1800" w:bottom="1440" w:left="1800" w:header="720" w:footer="86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22912B" w14:textId="77777777" w:rsidR="00D3578C" w:rsidRDefault="00D3578C">
      <w:r>
        <w:separator/>
      </w:r>
    </w:p>
  </w:endnote>
  <w:endnote w:type="continuationSeparator" w:id="0">
    <w:p w14:paraId="064031E4" w14:textId="77777777" w:rsidR="00D3578C" w:rsidRDefault="00D357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F537AF" w14:textId="77777777" w:rsidR="005E3C85" w:rsidRDefault="005E3C85">
    <w:pPr>
      <w:tabs>
        <w:tab w:val="center" w:pos="4320"/>
        <w:tab w:val="right" w:pos="8640"/>
      </w:tabs>
      <w:rPr>
        <w:kern w:val="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5E49D10" w14:textId="77777777" w:rsidR="00D3578C" w:rsidRDefault="00D3578C">
      <w:r>
        <w:separator/>
      </w:r>
    </w:p>
  </w:footnote>
  <w:footnote w:type="continuationSeparator" w:id="0">
    <w:p w14:paraId="221DF60D" w14:textId="77777777" w:rsidR="00D3578C" w:rsidRDefault="00D357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F537AE" w14:textId="77777777" w:rsidR="005E3C85" w:rsidRDefault="005E3C85">
    <w:pPr>
      <w:tabs>
        <w:tab w:val="center" w:pos="4320"/>
        <w:tab w:val="right" w:pos="8640"/>
      </w:tabs>
      <w:rPr>
        <w:kern w:val="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1CCB"/>
    <w:rsid w:val="00007350"/>
    <w:rsid w:val="00013C71"/>
    <w:rsid w:val="000238D6"/>
    <w:rsid w:val="000307D0"/>
    <w:rsid w:val="00066E2B"/>
    <w:rsid w:val="00071BE8"/>
    <w:rsid w:val="000970EA"/>
    <w:rsid w:val="000A7911"/>
    <w:rsid w:val="000B1D39"/>
    <w:rsid w:val="000B2823"/>
    <w:rsid w:val="000B4D87"/>
    <w:rsid w:val="000B67E4"/>
    <w:rsid w:val="000C2025"/>
    <w:rsid w:val="000D3DF4"/>
    <w:rsid w:val="000D4C12"/>
    <w:rsid w:val="000D5929"/>
    <w:rsid w:val="000D616E"/>
    <w:rsid w:val="000F09EF"/>
    <w:rsid w:val="000F1E1F"/>
    <w:rsid w:val="000F1ECD"/>
    <w:rsid w:val="00104266"/>
    <w:rsid w:val="001104B2"/>
    <w:rsid w:val="00112750"/>
    <w:rsid w:val="001273D0"/>
    <w:rsid w:val="00130836"/>
    <w:rsid w:val="0013227E"/>
    <w:rsid w:val="00143B71"/>
    <w:rsid w:val="00146E18"/>
    <w:rsid w:val="00164F9C"/>
    <w:rsid w:val="00166089"/>
    <w:rsid w:val="00171E64"/>
    <w:rsid w:val="00175DA6"/>
    <w:rsid w:val="00181038"/>
    <w:rsid w:val="00183F48"/>
    <w:rsid w:val="0018589A"/>
    <w:rsid w:val="00185C63"/>
    <w:rsid w:val="00196867"/>
    <w:rsid w:val="001A251C"/>
    <w:rsid w:val="001A5C2D"/>
    <w:rsid w:val="001B7079"/>
    <w:rsid w:val="001E0C9F"/>
    <w:rsid w:val="001F200B"/>
    <w:rsid w:val="00201636"/>
    <w:rsid w:val="002140BA"/>
    <w:rsid w:val="00217447"/>
    <w:rsid w:val="00226AA1"/>
    <w:rsid w:val="00227212"/>
    <w:rsid w:val="002327A9"/>
    <w:rsid w:val="00237322"/>
    <w:rsid w:val="00253680"/>
    <w:rsid w:val="00270CF0"/>
    <w:rsid w:val="00274C82"/>
    <w:rsid w:val="00281477"/>
    <w:rsid w:val="002D0066"/>
    <w:rsid w:val="002E0D63"/>
    <w:rsid w:val="002F151E"/>
    <w:rsid w:val="00306673"/>
    <w:rsid w:val="003122A4"/>
    <w:rsid w:val="00321451"/>
    <w:rsid w:val="00332386"/>
    <w:rsid w:val="00344E75"/>
    <w:rsid w:val="00347314"/>
    <w:rsid w:val="0037470B"/>
    <w:rsid w:val="003837BD"/>
    <w:rsid w:val="003878E7"/>
    <w:rsid w:val="003916D3"/>
    <w:rsid w:val="0039334B"/>
    <w:rsid w:val="003A1FFC"/>
    <w:rsid w:val="003C35F3"/>
    <w:rsid w:val="003C65B2"/>
    <w:rsid w:val="003C7951"/>
    <w:rsid w:val="003D182B"/>
    <w:rsid w:val="003E5916"/>
    <w:rsid w:val="003F3A5B"/>
    <w:rsid w:val="003F59F9"/>
    <w:rsid w:val="003F7896"/>
    <w:rsid w:val="00401480"/>
    <w:rsid w:val="004018CA"/>
    <w:rsid w:val="0041253B"/>
    <w:rsid w:val="00415D63"/>
    <w:rsid w:val="004160AE"/>
    <w:rsid w:val="004200F6"/>
    <w:rsid w:val="0043354E"/>
    <w:rsid w:val="00451DE7"/>
    <w:rsid w:val="00456523"/>
    <w:rsid w:val="00473368"/>
    <w:rsid w:val="004761CA"/>
    <w:rsid w:val="004852FA"/>
    <w:rsid w:val="004934A0"/>
    <w:rsid w:val="004C3676"/>
    <w:rsid w:val="004D1B1A"/>
    <w:rsid w:val="004D21F4"/>
    <w:rsid w:val="004D56E9"/>
    <w:rsid w:val="004D772D"/>
    <w:rsid w:val="004F1436"/>
    <w:rsid w:val="004F3CDA"/>
    <w:rsid w:val="004F7A89"/>
    <w:rsid w:val="00502271"/>
    <w:rsid w:val="005208F9"/>
    <w:rsid w:val="00536539"/>
    <w:rsid w:val="00542221"/>
    <w:rsid w:val="00551F47"/>
    <w:rsid w:val="00554E2B"/>
    <w:rsid w:val="005573BB"/>
    <w:rsid w:val="005672D5"/>
    <w:rsid w:val="00571CEE"/>
    <w:rsid w:val="00572EF1"/>
    <w:rsid w:val="00582DF9"/>
    <w:rsid w:val="00584EF5"/>
    <w:rsid w:val="0059036D"/>
    <w:rsid w:val="005A4D8A"/>
    <w:rsid w:val="005B4131"/>
    <w:rsid w:val="005C128E"/>
    <w:rsid w:val="005C4C69"/>
    <w:rsid w:val="005C6286"/>
    <w:rsid w:val="005E0CDC"/>
    <w:rsid w:val="005E2D93"/>
    <w:rsid w:val="005E3C85"/>
    <w:rsid w:val="005E6D53"/>
    <w:rsid w:val="005F0D4F"/>
    <w:rsid w:val="006368E7"/>
    <w:rsid w:val="006368F2"/>
    <w:rsid w:val="00662DFF"/>
    <w:rsid w:val="0066571C"/>
    <w:rsid w:val="006D7806"/>
    <w:rsid w:val="006E36FE"/>
    <w:rsid w:val="006F6D43"/>
    <w:rsid w:val="00700EEC"/>
    <w:rsid w:val="00711E2E"/>
    <w:rsid w:val="007143BA"/>
    <w:rsid w:val="00746762"/>
    <w:rsid w:val="00750CE3"/>
    <w:rsid w:val="00776892"/>
    <w:rsid w:val="00780F9A"/>
    <w:rsid w:val="007930DD"/>
    <w:rsid w:val="0079334A"/>
    <w:rsid w:val="007968D6"/>
    <w:rsid w:val="007A1CCB"/>
    <w:rsid w:val="007B26CE"/>
    <w:rsid w:val="007C0099"/>
    <w:rsid w:val="007C3C3E"/>
    <w:rsid w:val="007E060E"/>
    <w:rsid w:val="007F55D6"/>
    <w:rsid w:val="008060D0"/>
    <w:rsid w:val="008067A0"/>
    <w:rsid w:val="00807CF7"/>
    <w:rsid w:val="00807DE4"/>
    <w:rsid w:val="00815ED4"/>
    <w:rsid w:val="00822FD6"/>
    <w:rsid w:val="00827713"/>
    <w:rsid w:val="0083503C"/>
    <w:rsid w:val="00841D16"/>
    <w:rsid w:val="008433B0"/>
    <w:rsid w:val="00843E48"/>
    <w:rsid w:val="008574C7"/>
    <w:rsid w:val="008642FE"/>
    <w:rsid w:val="008727FA"/>
    <w:rsid w:val="008753D4"/>
    <w:rsid w:val="00877A72"/>
    <w:rsid w:val="00893107"/>
    <w:rsid w:val="00896ABA"/>
    <w:rsid w:val="008C0C59"/>
    <w:rsid w:val="008D16E6"/>
    <w:rsid w:val="008D1B92"/>
    <w:rsid w:val="008F4FF0"/>
    <w:rsid w:val="009030DC"/>
    <w:rsid w:val="009058C8"/>
    <w:rsid w:val="00906208"/>
    <w:rsid w:val="00914FC0"/>
    <w:rsid w:val="00917B77"/>
    <w:rsid w:val="00925BEC"/>
    <w:rsid w:val="00946561"/>
    <w:rsid w:val="009527B6"/>
    <w:rsid w:val="00957D6E"/>
    <w:rsid w:val="00964B8C"/>
    <w:rsid w:val="00974F0E"/>
    <w:rsid w:val="00993483"/>
    <w:rsid w:val="009A519F"/>
    <w:rsid w:val="009B3FEF"/>
    <w:rsid w:val="009E34B3"/>
    <w:rsid w:val="009F5798"/>
    <w:rsid w:val="00A04075"/>
    <w:rsid w:val="00A17580"/>
    <w:rsid w:val="00A430CF"/>
    <w:rsid w:val="00A53248"/>
    <w:rsid w:val="00A625BC"/>
    <w:rsid w:val="00A759ED"/>
    <w:rsid w:val="00A76E0A"/>
    <w:rsid w:val="00A81C92"/>
    <w:rsid w:val="00A84BEF"/>
    <w:rsid w:val="00A953F8"/>
    <w:rsid w:val="00AA2A5B"/>
    <w:rsid w:val="00AA32E5"/>
    <w:rsid w:val="00AC3D0D"/>
    <w:rsid w:val="00AC4CA4"/>
    <w:rsid w:val="00AD621B"/>
    <w:rsid w:val="00AD6AB8"/>
    <w:rsid w:val="00B0353F"/>
    <w:rsid w:val="00B04650"/>
    <w:rsid w:val="00B27876"/>
    <w:rsid w:val="00B36D31"/>
    <w:rsid w:val="00B53760"/>
    <w:rsid w:val="00B639D8"/>
    <w:rsid w:val="00B75B17"/>
    <w:rsid w:val="00B92903"/>
    <w:rsid w:val="00B96604"/>
    <w:rsid w:val="00BA496A"/>
    <w:rsid w:val="00BC3156"/>
    <w:rsid w:val="00BC7828"/>
    <w:rsid w:val="00BE331A"/>
    <w:rsid w:val="00BF1B6A"/>
    <w:rsid w:val="00C01A8C"/>
    <w:rsid w:val="00C20659"/>
    <w:rsid w:val="00C2713D"/>
    <w:rsid w:val="00C36222"/>
    <w:rsid w:val="00C4404D"/>
    <w:rsid w:val="00C46E54"/>
    <w:rsid w:val="00C51C36"/>
    <w:rsid w:val="00C53E47"/>
    <w:rsid w:val="00C577F8"/>
    <w:rsid w:val="00C72D31"/>
    <w:rsid w:val="00C76A50"/>
    <w:rsid w:val="00C9515F"/>
    <w:rsid w:val="00C9798A"/>
    <w:rsid w:val="00CB4D22"/>
    <w:rsid w:val="00D00EC6"/>
    <w:rsid w:val="00D058BA"/>
    <w:rsid w:val="00D058DE"/>
    <w:rsid w:val="00D3578C"/>
    <w:rsid w:val="00D61750"/>
    <w:rsid w:val="00D63146"/>
    <w:rsid w:val="00D701E8"/>
    <w:rsid w:val="00D75922"/>
    <w:rsid w:val="00D8149B"/>
    <w:rsid w:val="00DA2DF1"/>
    <w:rsid w:val="00DB0E19"/>
    <w:rsid w:val="00DB5C67"/>
    <w:rsid w:val="00DB68C0"/>
    <w:rsid w:val="00DC0389"/>
    <w:rsid w:val="00DC2917"/>
    <w:rsid w:val="00DC3317"/>
    <w:rsid w:val="00DC7A64"/>
    <w:rsid w:val="00DE27DD"/>
    <w:rsid w:val="00DF7F46"/>
    <w:rsid w:val="00E0733D"/>
    <w:rsid w:val="00E34F3B"/>
    <w:rsid w:val="00E53033"/>
    <w:rsid w:val="00E5330E"/>
    <w:rsid w:val="00E740D6"/>
    <w:rsid w:val="00E83006"/>
    <w:rsid w:val="00EA29C4"/>
    <w:rsid w:val="00EA30B0"/>
    <w:rsid w:val="00EA7238"/>
    <w:rsid w:val="00ED077D"/>
    <w:rsid w:val="00EF1927"/>
    <w:rsid w:val="00EF2633"/>
    <w:rsid w:val="00F1480C"/>
    <w:rsid w:val="00F2100C"/>
    <w:rsid w:val="00F358C3"/>
    <w:rsid w:val="00F364F7"/>
    <w:rsid w:val="00F7256B"/>
    <w:rsid w:val="00F81AE3"/>
    <w:rsid w:val="00F95F35"/>
    <w:rsid w:val="00FA202C"/>
    <w:rsid w:val="00FA26E3"/>
    <w:rsid w:val="00FB36AC"/>
    <w:rsid w:val="00FD324D"/>
    <w:rsid w:val="00FE32BE"/>
    <w:rsid w:val="051E41F0"/>
    <w:rsid w:val="074122D5"/>
    <w:rsid w:val="07D7343A"/>
    <w:rsid w:val="0BB72459"/>
    <w:rsid w:val="0F264F0E"/>
    <w:rsid w:val="127B10FE"/>
    <w:rsid w:val="14835DE2"/>
    <w:rsid w:val="159B04A9"/>
    <w:rsid w:val="173B2205"/>
    <w:rsid w:val="17D91F00"/>
    <w:rsid w:val="18023AD7"/>
    <w:rsid w:val="21665607"/>
    <w:rsid w:val="2B8B247E"/>
    <w:rsid w:val="2D43764F"/>
    <w:rsid w:val="2DE96027"/>
    <w:rsid w:val="2F95430D"/>
    <w:rsid w:val="2FAB1DB2"/>
    <w:rsid w:val="32A2521C"/>
    <w:rsid w:val="34E53B03"/>
    <w:rsid w:val="382C53CA"/>
    <w:rsid w:val="3D0E1FD4"/>
    <w:rsid w:val="4A085219"/>
    <w:rsid w:val="4A111DBA"/>
    <w:rsid w:val="561A42B9"/>
    <w:rsid w:val="6AEE0E32"/>
    <w:rsid w:val="6C694654"/>
    <w:rsid w:val="6F0B5CF1"/>
    <w:rsid w:val="6F11394C"/>
    <w:rsid w:val="7B876C92"/>
    <w:rsid w:val="7C406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F53784"/>
  <w15:docId w15:val="{28700EC5-969D-4CF7-9605-08F91C16B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overflowPunct w:val="0"/>
      <w:autoSpaceDE w:val="0"/>
      <w:autoSpaceDN w:val="0"/>
      <w:adjustRightInd w:val="0"/>
    </w:pPr>
    <w:rPr>
      <w:rFonts w:ascii="Times New Roman" w:eastAsiaTheme="minorEastAsia" w:hAnsi="Times New Roman" w:cs="Times New Roman"/>
      <w:kern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Segoe UI" w:eastAsiaTheme="minorEastAsia" w:hAnsi="Segoe UI" w:cs="Segoe UI"/>
      <w:kern w:val="28"/>
      <w:sz w:val="18"/>
      <w:szCs w:val="18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413</Words>
  <Characters>2355</Characters>
  <Application>Microsoft Office Word</Application>
  <DocSecurity>0</DocSecurity>
  <Lines>19</Lines>
  <Paragraphs>5</Paragraphs>
  <ScaleCrop>false</ScaleCrop>
  <Company/>
  <LinksUpToDate>false</LinksUpToDate>
  <CharactersWithSpaces>2763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Melanie Heaton</dc:creator>
  <cp:lastModifiedBy>dusty reese</cp:lastModifiedBy>
  <cp:revision>73</cp:revision>
  <cp:lastPrinted>2021-10-12T13:16:00Z</cp:lastPrinted>
  <dcterms:created xsi:type="dcterms:W3CDTF">2024-07-02T16:03:00Z</dcterms:created>
  <dcterms:modified xsi:type="dcterms:W3CDTF">2024-07-02T19:43:00Z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1033-11.2.0.11537</vt:lpwstr>
  </property>
  <property fmtid="{D5CDD505-2E9C-101B-9397-08002B2CF9AE}" pid="3" name="ICV">
    <vt:lpwstr>53AC4664FAE542C29CEE0C4D892D0678</vt:lpwstr>
  </property>
</Properties>
</file>