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6B3FF" w14:textId="77777777" w:rsidR="005D2D81" w:rsidRDefault="005D2D81" w:rsidP="005D2D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NOTICE AND AGENDA</w:t>
      </w:r>
    </w:p>
    <w:p w14:paraId="2C93E234" w14:textId="1B91A7EA" w:rsidR="005D2D81" w:rsidRDefault="005D2D81" w:rsidP="005D2D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Pointe West Public Infrastructure District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>Board of Trustees</w:t>
      </w:r>
    </w:p>
    <w:p w14:paraId="4059B0F1" w14:textId="77777777" w:rsidR="005D2D81" w:rsidRDefault="005D2D81" w:rsidP="005D2D81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4BE5F567" w14:textId="77777777" w:rsidR="005D2D81" w:rsidRDefault="005D2D81" w:rsidP="005D2D81">
      <w:pPr>
        <w:pStyle w:val="BodyText2"/>
        <w:ind w:left="0" w:right="-450"/>
        <w:rPr>
          <w:rFonts w:ascii="Times New Roman" w:hAnsi="Times New Roman" w:cs="Times New Roman"/>
          <w:color w:val="08050B"/>
          <w:sz w:val="28"/>
          <w:szCs w:val="28"/>
          <w:u w:val="single"/>
        </w:rPr>
      </w:pPr>
      <w:bookmarkStart w:id="0" w:name="_Hlk526495757"/>
    </w:p>
    <w:p w14:paraId="500440D1" w14:textId="2389E7F7" w:rsidR="005D2D81" w:rsidRDefault="005D2D81" w:rsidP="005D2D81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NOTICE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IS HEREBY GIVEN THAT THE BOARD OF TRUSTEES OF GRAPEVINE WASH LOCAL DISTRICT WILL HOLD A MEETING ON 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JUNE 2</w:t>
      </w:r>
      <w:r w:rsidR="0065693B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, 2024,</w:t>
      </w:r>
      <w:r>
        <w:rPr>
          <w:rFonts w:ascii="Times New Roman" w:hAnsi="Times New Roman" w:cs="Times New Roman"/>
          <w:color w:val="08050B"/>
          <w:sz w:val="24"/>
          <w:szCs w:val="24"/>
        </w:rPr>
        <w:t xml:space="preserve"> AT SNOW JENSEN &amp; REECE, P.C., 912 W. 1600 S., SUITE B-200, ST. GEORGE, UTAH 84770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3767F1" w14:textId="259C434F" w:rsidR="005D2D81" w:rsidRDefault="005D2D81" w:rsidP="005D2D81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bookmarkStart w:id="1" w:name="OLE_LINK3"/>
      <w:bookmarkStart w:id="2" w:name="OLE_LINK2"/>
      <w:bookmarkStart w:id="3" w:name="OLE_LINK1"/>
      <w:r w:rsidR="0065693B">
        <w:rPr>
          <w:rFonts w:ascii="Times New Roman" w:hAnsi="Times New Roman" w:cs="Times New Roman"/>
          <w:color w:val="08050B"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:</w:t>
      </w:r>
      <w:r w:rsidR="0065693B">
        <w:rPr>
          <w:rFonts w:ascii="Times New Roman" w:hAnsi="Times New Roman" w:cs="Times New Roman"/>
          <w:color w:val="08050B"/>
          <w:sz w:val="24"/>
          <w:szCs w:val="24"/>
          <w:u w:val="single"/>
        </w:rPr>
        <w:t>0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0 </w:t>
      </w:r>
      <w:r w:rsidR="0065693B">
        <w:rPr>
          <w:rFonts w:ascii="Times New Roman" w:hAnsi="Times New Roman" w:cs="Times New Roman"/>
          <w:color w:val="08050B"/>
          <w:sz w:val="24"/>
          <w:szCs w:val="24"/>
          <w:u w:val="single"/>
        </w:rPr>
        <w:t>A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3E9B7679" w14:textId="77777777" w:rsidR="005D2D81" w:rsidRDefault="005D2D81" w:rsidP="005D2D81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4" w:name="_Hlk525303480"/>
      <w:r>
        <w:rPr>
          <w:rFonts w:ascii="Times New Roman" w:hAnsi="Times New Roman" w:cs="Times New Roman"/>
          <w:color w:val="08050B"/>
          <w:sz w:val="24"/>
          <w:szCs w:val="24"/>
        </w:rPr>
        <w:tab/>
      </w:r>
    </w:p>
    <w:p w14:paraId="6D1CC557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504657824"/>
      <w:bookmarkEnd w:id="4"/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A.        </w:t>
      </w:r>
      <w:r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Call to Order</w:t>
      </w:r>
    </w:p>
    <w:p w14:paraId="03CB7C17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</w:p>
    <w:p w14:paraId="30643DF9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 xml:space="preserve">B.        </w:t>
      </w:r>
      <w:r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Public Comment</w:t>
      </w:r>
    </w:p>
    <w:bookmarkEnd w:id="5"/>
    <w:p w14:paraId="10AA351A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6CC3F066" w14:textId="77777777" w:rsidR="005D2D81" w:rsidRDefault="005D2D81" w:rsidP="005D2D81">
      <w:pPr>
        <w:pStyle w:val="BodyText2"/>
        <w:ind w:left="0"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C.        </w:t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33EA5D9C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115FA85" w14:textId="64A5A9C1" w:rsidR="005D2D81" w:rsidRDefault="005D2D81" w:rsidP="005D2D81">
      <w:pPr>
        <w:pStyle w:val="ListParagraph"/>
        <w:numPr>
          <w:ilvl w:val="0"/>
          <w:numId w:val="1"/>
        </w:numPr>
        <w:ind w:left="10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Consider approval of the draft minutes from the board meeting held May 23, 2024.</w:t>
      </w:r>
    </w:p>
    <w:p w14:paraId="033899C9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D7062DA" w14:textId="77777777" w:rsidR="005D2D81" w:rsidRDefault="005D2D81" w:rsidP="005D2D81">
      <w:pPr>
        <w:pStyle w:val="BodyText2"/>
        <w:ind w:left="0"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       </w:t>
      </w:r>
      <w:r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4B8D0CD4" w14:textId="77777777" w:rsidR="005D2D81" w:rsidRDefault="005D2D81" w:rsidP="005D2D81">
      <w:pPr>
        <w:ind w:left="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23F8CF" w14:textId="77E07DFC" w:rsidR="005D2D81" w:rsidRPr="0065693B" w:rsidRDefault="005D2D81" w:rsidP="005D2D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65693B">
        <w:rPr>
          <w:rFonts w:ascii="Times New Roman" w:hAnsi="Times New Roman" w:cs="Times New Roman"/>
          <w:color w:val="08050B"/>
          <w:sz w:val="24"/>
          <w:szCs w:val="24"/>
        </w:rPr>
        <w:t xml:space="preserve">CONSIDER </w:t>
      </w:r>
      <w:r w:rsidRPr="0065693B">
        <w:rPr>
          <w:rFonts w:ascii="Times New Roman" w:hAnsi="Times New Roman" w:cs="Times New Roman"/>
          <w:sz w:val="24"/>
          <w:szCs w:val="24"/>
        </w:rPr>
        <w:t>RESOLUTION NO. 2024-0</w:t>
      </w:r>
      <w:r w:rsidR="002D006E">
        <w:rPr>
          <w:rFonts w:ascii="Times New Roman" w:hAnsi="Times New Roman" w:cs="Times New Roman"/>
          <w:sz w:val="24"/>
          <w:szCs w:val="24"/>
        </w:rPr>
        <w:t>5</w:t>
      </w:r>
      <w:r w:rsidRPr="0065693B">
        <w:rPr>
          <w:rFonts w:ascii="Times New Roman" w:hAnsi="Times New Roman" w:cs="Times New Roman"/>
          <w:sz w:val="24"/>
          <w:szCs w:val="24"/>
        </w:rPr>
        <w:t xml:space="preserve"> A RESOLUTION OF THE BOARD OF TRUSTEES OF THE POINTE WEST PUBLIC INFRASTRUCTURE DISTRICT ESTABLISHING THE TERMS AND CONDITIONS OF AN ASSESSMENT ORDINANCE FOR THE POINTE WEST ASSESSMENT</w:t>
      </w:r>
      <w:r w:rsidRPr="0065693B">
        <w:rPr>
          <w:rFonts w:ascii="Times New Roman" w:hAnsi="Times New Roman" w:cs="Times New Roman"/>
          <w:color w:val="000000"/>
          <w:sz w:val="24"/>
          <w:szCs w:val="24"/>
        </w:rPr>
        <w:t xml:space="preserve"> AREA NO. 1 </w:t>
      </w:r>
      <w:r w:rsidRPr="0065693B">
        <w:rPr>
          <w:rFonts w:ascii="Times New Roman" w:hAnsi="Times New Roman" w:cs="Times New Roman"/>
          <w:sz w:val="24"/>
          <w:szCs w:val="24"/>
        </w:rPr>
        <w:t>(THE “ASSESSMENT AREA”), AUTHORIZING THE EXECUTION OF A DESIGNATION RESOLUTION AND AN ASSESSMENT ORDINANCE FOR THE ASSESSMENT AREA; APPROVING THE APPRAISAL FOR THE ASSESSMENT AREA; AUTHORIZING THE TAKING OF ALL OTHER ACTIONS NECESSARY TO THE CONSUMMATION OF THE TRANSACTIONS CONTEMPLATED BY THIS RESOLUTION; AND RELATED MATTERS.</w:t>
      </w:r>
    </w:p>
    <w:p w14:paraId="236B3221" w14:textId="330CE3C8" w:rsidR="005D2D81" w:rsidRDefault="005D2D81" w:rsidP="005D2D81">
      <w:pPr>
        <w:pStyle w:val="ListParagraph"/>
        <w:ind w:left="10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26EE9D6" w14:textId="77777777" w:rsidR="005D2D81" w:rsidRDefault="005D2D81" w:rsidP="005D2D81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540DAC61" w14:textId="77777777" w:rsidR="005D2D81" w:rsidRDefault="005D2D81" w:rsidP="005D2D81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2B9AE5D3" w14:textId="77777777" w:rsidR="005D2D81" w:rsidRDefault="005D2D81" w:rsidP="005D2D81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F.        </w:t>
      </w:r>
      <w:r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 Items From Board Members</w:t>
      </w:r>
    </w:p>
    <w:p w14:paraId="706F884C" w14:textId="77777777" w:rsidR="005D2D81" w:rsidRDefault="005D2D81" w:rsidP="005D2D81">
      <w:pPr>
        <w:pStyle w:val="BodyText2"/>
        <w:ind w:left="720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01CCB1BE" w14:textId="1E3F1C10" w:rsidR="005D2D81" w:rsidRDefault="005D2D81" w:rsidP="005D2D81">
      <w:pPr>
        <w:pStyle w:val="BodyText2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    1.   Discussion of other items from Board members. </w:t>
      </w:r>
    </w:p>
    <w:p w14:paraId="24CB6951" w14:textId="77777777" w:rsidR="005D2D81" w:rsidRDefault="005D2D81" w:rsidP="005D2D81">
      <w:pPr>
        <w:pStyle w:val="BodyText2"/>
        <w:ind w:left="0"/>
        <w:rPr>
          <w:rFonts w:ascii="Times New Roman" w:hAnsi="Times New Roman" w:cs="Times New Roman"/>
          <w:b w:val="0"/>
          <w:sz w:val="24"/>
          <w:szCs w:val="24"/>
        </w:rPr>
      </w:pPr>
    </w:p>
    <w:p w14:paraId="2A94111C" w14:textId="77777777" w:rsidR="005D2D81" w:rsidRDefault="005D2D81" w:rsidP="005D2D81">
      <w:pPr>
        <w:pStyle w:val="BodyText2"/>
        <w:ind w:left="540" w:right="-450" w:hanging="54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b w:val="0"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bookmarkEnd w:id="0"/>
    <w:bookmarkEnd w:id="1"/>
    <w:bookmarkEnd w:id="2"/>
    <w:bookmarkEnd w:id="3"/>
    <w:p w14:paraId="0D6130FF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  <w:sz w:val="22"/>
          <w:szCs w:val="22"/>
        </w:rPr>
      </w:pPr>
    </w:p>
    <w:p w14:paraId="64A16799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>The District complies with the Americans with Disabilities Act by providing accommodations and auxiliary</w:t>
      </w:r>
    </w:p>
    <w:p w14:paraId="1F1044EE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>communicative aids and services for all those in need of assistance.  Persons requesting these accommodations for</w:t>
      </w:r>
    </w:p>
    <w:p w14:paraId="4E312AF6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>public meetings should call Jennifer Gowans at 435-628-3688 at least one full business day before the meeting.</w:t>
      </w:r>
    </w:p>
    <w:p w14:paraId="4F4A0AAA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6687F9CA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 xml:space="preserve">This meeting will be simulcast via Zoom so members of the Board and the public may participate electronically. </w:t>
      </w:r>
    </w:p>
    <w:p w14:paraId="0986B904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>Motions relating to any of the items listed above, including final action, may be taken. Meetings may be closed for reasons allowed by statute.</w:t>
      </w:r>
    </w:p>
    <w:p w14:paraId="107480E2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 xml:space="preserve">This meeting can be accessed through Zoom at: </w:t>
      </w:r>
    </w:p>
    <w:p w14:paraId="60811AF1" w14:textId="77777777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lastRenderedPageBreak/>
        <w:t>Join Zoom Meeting</w:t>
      </w:r>
    </w:p>
    <w:p w14:paraId="3EF35269" w14:textId="463D139B" w:rsidR="005D2D81" w:rsidRDefault="002A0C7C" w:rsidP="005D2D81">
      <w:pPr>
        <w:tabs>
          <w:tab w:val="left" w:pos="2268"/>
        </w:tabs>
        <w:ind w:left="0"/>
        <w:jc w:val="both"/>
      </w:pPr>
      <w:hyperlink r:id="rId5" w:history="1">
        <w:r w:rsidRPr="009704C8">
          <w:rPr>
            <w:rStyle w:val="Hyperlink"/>
          </w:rPr>
          <w:t>https://us06web.zoom.us/j/85674564477?pwd=fFw2J04IMujsvOGG9aNyijEdEJGgwp.1</w:t>
        </w:r>
      </w:hyperlink>
    </w:p>
    <w:p w14:paraId="37EA0392" w14:textId="77777777" w:rsidR="002A0C7C" w:rsidRDefault="002A0C7C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</w:p>
    <w:p w14:paraId="17AD5CD7" w14:textId="353F2AA6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 xml:space="preserve">Meeting ID: </w:t>
      </w:r>
      <w:r w:rsidR="002A0C7C" w:rsidRPr="002A0C7C">
        <w:rPr>
          <w:rFonts w:ascii="Times New Roman" w:hAnsi="Times New Roman" w:cs="Times New Roman"/>
          <w:i/>
          <w:iCs/>
        </w:rPr>
        <w:t>856 7456 4477</w:t>
      </w:r>
    </w:p>
    <w:p w14:paraId="70CF5DA6" w14:textId="2D11494F" w:rsidR="005D2D81" w:rsidRDefault="005D2D81" w:rsidP="005D2D81">
      <w:pPr>
        <w:tabs>
          <w:tab w:val="left" w:pos="2268"/>
        </w:tabs>
        <w:ind w:left="0"/>
        <w:jc w:val="both"/>
        <w:rPr>
          <w:rFonts w:ascii="Times New Roman" w:hAnsi="Times New Roman" w:cs="Times New Roman"/>
          <w:bCs/>
          <w:i/>
          <w:color w:val="000000" w:themeColor="text1" w:themeShade="80"/>
        </w:rPr>
      </w:pPr>
      <w:r>
        <w:rPr>
          <w:rFonts w:ascii="Times New Roman" w:hAnsi="Times New Roman" w:cs="Times New Roman"/>
          <w:bCs/>
          <w:i/>
          <w:color w:val="000000" w:themeColor="text1" w:themeShade="80"/>
        </w:rPr>
        <w:t xml:space="preserve">Passcode: </w:t>
      </w:r>
      <w:r w:rsidR="002A0C7C">
        <w:rPr>
          <w:rFonts w:ascii="Times New Roman" w:hAnsi="Times New Roman" w:cs="Times New Roman"/>
          <w:bCs/>
          <w:i/>
          <w:color w:val="000000" w:themeColor="text1" w:themeShade="80"/>
        </w:rPr>
        <w:t>266690</w:t>
      </w:r>
    </w:p>
    <w:p w14:paraId="10AC0AD5" w14:textId="77777777" w:rsidR="00BA1D92" w:rsidRDefault="00BA1D92"/>
    <w:sectPr w:rsidR="00BA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F412C55"/>
    <w:multiLevelType w:val="hybridMultilevel"/>
    <w:tmpl w:val="48C28BC6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24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74137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81"/>
    <w:rsid w:val="0005518B"/>
    <w:rsid w:val="002A0C7C"/>
    <w:rsid w:val="002D006E"/>
    <w:rsid w:val="005D2D81"/>
    <w:rsid w:val="0065693B"/>
    <w:rsid w:val="00817C22"/>
    <w:rsid w:val="008246E8"/>
    <w:rsid w:val="00BA1D92"/>
    <w:rsid w:val="00E10DAC"/>
    <w:rsid w:val="00F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8940E"/>
  <w15:chartTrackingRefBased/>
  <w15:docId w15:val="{6B34084A-892C-4397-B96F-D8E0C6E13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D81"/>
    <w:pPr>
      <w:spacing w:after="0" w:line="240" w:lineRule="auto"/>
      <w:ind w:left="360"/>
    </w:pPr>
    <w:rPr>
      <w:rFonts w:ascii="Arial" w:eastAsia="Times New Roman" w:hAnsi="Arial" w:cs="Arial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D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D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D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D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D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D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D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D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D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D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D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D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D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81"/>
    <w:pPr>
      <w:numPr>
        <w:ilvl w:val="1"/>
      </w:numPr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D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D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D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D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D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D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D8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D2D81"/>
    <w:rPr>
      <w:color w:val="0000FF"/>
      <w:u w:val="single"/>
    </w:rPr>
  </w:style>
  <w:style w:type="paragraph" w:styleId="BodyText2">
    <w:name w:val="Body Text 2"/>
    <w:basedOn w:val="Normal"/>
    <w:link w:val="BodyText2Char"/>
    <w:semiHidden/>
    <w:unhideWhenUsed/>
    <w:rsid w:val="005D2D81"/>
    <w:pPr>
      <w:jc w:val="both"/>
    </w:pPr>
    <w:rPr>
      <w:b/>
    </w:rPr>
  </w:style>
  <w:style w:type="character" w:customStyle="1" w:styleId="BodyText2Char">
    <w:name w:val="Body Text 2 Char"/>
    <w:basedOn w:val="DefaultParagraphFont"/>
    <w:link w:val="BodyText2"/>
    <w:semiHidden/>
    <w:rsid w:val="005D2D81"/>
    <w:rPr>
      <w:rFonts w:ascii="Arial" w:eastAsia="Times New Roman" w:hAnsi="Arial" w:cs="Arial"/>
      <w:b/>
      <w:kern w:val="0"/>
      <w:sz w:val="20"/>
      <w:szCs w:val="20"/>
      <w14:ligatures w14:val="none"/>
    </w:rPr>
  </w:style>
  <w:style w:type="paragraph" w:customStyle="1" w:styleId="00Center">
    <w:name w:val="00 Center"/>
    <w:basedOn w:val="Normal"/>
    <w:qFormat/>
    <w:rsid w:val="005D2D81"/>
    <w:pPr>
      <w:keepNext/>
      <w:widowControl w:val="0"/>
      <w:suppressAutoHyphens/>
      <w:spacing w:after="240"/>
      <w:ind w:left="0"/>
      <w:jc w:val="center"/>
    </w:pPr>
    <w:rPr>
      <w:rFonts w:ascii="Times New Roman" w:eastAsiaTheme="minorHAnsi" w:hAnsi="Times New Roman" w:cstheme="minorBidi"/>
      <w:sz w:val="24"/>
      <w:szCs w:val="22"/>
      <w:lang w:eastAsia="zh-CN"/>
    </w:rPr>
  </w:style>
  <w:style w:type="paragraph" w:customStyle="1" w:styleId="00BlockInd5">
    <w:name w:val="00 Block Ind .5"/>
    <w:basedOn w:val="Normal"/>
    <w:qFormat/>
    <w:rsid w:val="005D2D81"/>
    <w:pPr>
      <w:spacing w:after="240"/>
      <w:ind w:left="720" w:right="720"/>
      <w:jc w:val="both"/>
    </w:pPr>
    <w:rPr>
      <w:rFonts w:ascii="Times New Roman" w:eastAsiaTheme="minorEastAsia" w:hAnsi="Times New Roman" w:cstheme="minorBidi"/>
      <w:sz w:val="24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2A0C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25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5674564477?pwd=fFw2J04IMujsvOGG9aNyijEdEJGgwp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Jensen</dc:creator>
  <cp:keywords/>
  <dc:description/>
  <cp:lastModifiedBy>Jennifer Gowans</cp:lastModifiedBy>
  <cp:revision>3</cp:revision>
  <dcterms:created xsi:type="dcterms:W3CDTF">2024-06-25T15:30:00Z</dcterms:created>
  <dcterms:modified xsi:type="dcterms:W3CDTF">2024-06-25T15:52:00Z</dcterms:modified>
</cp:coreProperties>
</file>