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5">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Saturday, June 22nd, 2024</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Conference Room 108A</w:t>
      </w:r>
    </w:p>
    <w:p w:rsidR="00000000" w:rsidDel="00000000" w:rsidP="00000000" w:rsidRDefault="00000000" w:rsidRPr="00000000" w14:paraId="00000008">
      <w:pPr>
        <w:spacing w:line="240" w:lineRule="auto"/>
        <w:jc w:val="center"/>
        <w:rPr/>
      </w:pPr>
      <w:r w:rsidDel="00000000" w:rsidR="00000000" w:rsidRPr="00000000">
        <w:rPr>
          <w:rFonts w:ascii="Tahoma" w:cs="Tahoma" w:eastAsia="Tahoma" w:hAnsi="Tahoma"/>
          <w:color w:val="999999"/>
          <w:rtl w:val="0"/>
        </w:rPr>
        <w:t xml:space="preserve">Sandy, UT 84093</w:t>
      </w:r>
      <w:r w:rsidDel="00000000" w:rsidR="00000000" w:rsidRPr="00000000">
        <w:rPr>
          <w:rtl w:val="0"/>
        </w:rPr>
      </w:r>
    </w:p>
    <w:p w:rsidR="00000000" w:rsidDel="00000000" w:rsidP="00000000" w:rsidRDefault="00000000" w:rsidRPr="00000000" w14:paraId="00000009">
      <w:pPr>
        <w:ind w:firstLine="2700"/>
        <w:rPr>
          <w:rFonts w:ascii="Tahoma" w:cs="Tahoma" w:eastAsia="Tahoma" w:hAnsi="Tahoma"/>
          <w:b w:val="1"/>
          <w:sz w:val="23"/>
          <w:szCs w:val="23"/>
        </w:rPr>
      </w:pPr>
      <w:r w:rsidDel="00000000" w:rsidR="00000000" w:rsidRPr="00000000">
        <w:rPr>
          <w:rtl w:val="0"/>
        </w:rPr>
      </w:r>
    </w:p>
    <w:p w:rsidR="00000000" w:rsidDel="00000000" w:rsidP="00000000" w:rsidRDefault="00000000" w:rsidRPr="00000000" w14:paraId="0000000A">
      <w:pPr>
        <w:rPr>
          <w:rFonts w:ascii="Tahoma" w:cs="Tahoma" w:eastAsia="Tahoma" w:hAnsi="Tahoma"/>
          <w:sz w:val="24"/>
          <w:szCs w:val="24"/>
        </w:rPr>
      </w:pPr>
      <w:r w:rsidDel="00000000" w:rsidR="00000000" w:rsidRPr="00000000">
        <w:rPr>
          <w:rFonts w:ascii="Tahoma" w:cs="Tahoma" w:eastAsia="Tahoma" w:hAnsi="Tahoma"/>
          <w:b w:val="1"/>
          <w:sz w:val="25"/>
          <w:szCs w:val="25"/>
          <w:rtl w:val="0"/>
        </w:rPr>
        <w:t xml:space="preserve">Board Members:</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Tarik Guney, Davron Mukhabettov,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Marci Houseman, Calvin Zulich</w:t>
      </w:r>
      <w:r w:rsidDel="00000000" w:rsidR="00000000" w:rsidRPr="00000000">
        <w:rPr>
          <w:rFonts w:ascii="Tahoma" w:cs="Tahoma" w:eastAsia="Tahoma" w:hAnsi="Tahoma"/>
          <w:b w:val="1"/>
          <w:sz w:val="21"/>
          <w:szCs w:val="21"/>
          <w:rtl w:val="0"/>
        </w:rPr>
        <w:br w:type="textWrapping"/>
      </w:r>
      <w:r w:rsidDel="00000000" w:rsidR="00000000" w:rsidRPr="00000000">
        <w:rPr>
          <w:rFonts w:ascii="Tahoma" w:cs="Tahoma" w:eastAsia="Tahoma" w:hAnsi="Tahoma"/>
          <w:b w:val="1"/>
          <w:sz w:val="24"/>
          <w:szCs w:val="24"/>
          <w:rtl w:val="0"/>
        </w:rPr>
        <w:t xml:space="preserve">Board Members Present: </w:t>
      </w:r>
      <w:r w:rsidDel="00000000" w:rsidR="00000000" w:rsidRPr="00000000">
        <w:rPr>
          <w:rFonts w:ascii="Tahoma" w:cs="Tahoma" w:eastAsia="Tahoma" w:hAnsi="Tahoma"/>
          <w:sz w:val="24"/>
          <w:szCs w:val="24"/>
          <w:rtl w:val="0"/>
        </w:rPr>
        <w:t xml:space="preserve">Tarik Guney, Ahmet Yavuz, Marci Houseman,Davron Mukhabettov</w:t>
      </w:r>
    </w:p>
    <w:p w:rsidR="00000000" w:rsidDel="00000000" w:rsidP="00000000" w:rsidRDefault="00000000" w:rsidRPr="00000000" w14:paraId="0000000B">
      <w:pPr>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Beehive Director:</w:t>
      </w:r>
      <w:r w:rsidDel="00000000" w:rsidR="00000000" w:rsidRPr="00000000">
        <w:rPr>
          <w:rFonts w:ascii="Tahoma" w:cs="Tahoma" w:eastAsia="Tahoma" w:hAnsi="Tahoma"/>
          <w:sz w:val="24"/>
          <w:szCs w:val="24"/>
          <w:rtl w:val="0"/>
        </w:rPr>
        <w:t xml:space="preserve">  Hanifi Oguz</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w:t>
      </w:r>
      <w:r w:rsidDel="00000000" w:rsidR="00000000" w:rsidRPr="00000000">
        <w:rPr>
          <w:rFonts w:ascii="Tahoma" w:cs="Tahoma" w:eastAsia="Tahoma" w:hAnsi="Tahoma"/>
          <w:sz w:val="24"/>
          <w:szCs w:val="24"/>
          <w:rtl w:val="0"/>
        </w:rPr>
        <w:t xml:space="preserve"> Davron Mukhabettov</w:t>
      </w: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sz w:val="24"/>
          <w:szCs w:val="24"/>
          <w:rtl w:val="0"/>
        </w:rPr>
        <w:t xml:space="preserve">called the meeting to order at 9:06 am.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1. Approval of Minutes (action item)</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The board reviewed the minutes from the 3/16 meeting.</w:t>
      </w:r>
    </w:p>
    <w:p w:rsidR="00000000" w:rsidDel="00000000" w:rsidP="00000000" w:rsidRDefault="00000000" w:rsidRPr="00000000" w14:paraId="00000010">
      <w:pPr>
        <w:ind w:left="0" w:firstLine="0"/>
        <w:rPr/>
      </w:pPr>
      <w:r w:rsidDel="00000000" w:rsidR="00000000" w:rsidRPr="00000000">
        <w:rPr>
          <w:rtl w:val="0"/>
        </w:rPr>
        <w:t xml:space="preserve">Marci Houseman made a motion to approve the minutes from the 3/16 meeting. Ahmet Yavuz seconded the motion. The motion was carried unanimously.</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2. Election of the Board Members (action item)</w:t>
      </w:r>
    </w:p>
    <w:p w:rsidR="00000000" w:rsidDel="00000000" w:rsidP="00000000" w:rsidRDefault="00000000" w:rsidRPr="00000000" w14:paraId="00000013">
      <w:pPr>
        <w:numPr>
          <w:ilvl w:val="0"/>
          <w:numId w:val="19"/>
        </w:numPr>
        <w:ind w:left="720" w:hanging="360"/>
        <w:rPr/>
      </w:pPr>
      <w:r w:rsidDel="00000000" w:rsidR="00000000" w:rsidRPr="00000000">
        <w:rPr>
          <w:rtl w:val="0"/>
        </w:rPr>
        <w:t xml:space="preserve">Board members have 2 year terms. </w:t>
      </w:r>
    </w:p>
    <w:p w:rsidR="00000000" w:rsidDel="00000000" w:rsidP="00000000" w:rsidRDefault="00000000" w:rsidRPr="00000000" w14:paraId="00000014">
      <w:pPr>
        <w:numPr>
          <w:ilvl w:val="0"/>
          <w:numId w:val="19"/>
        </w:numPr>
        <w:ind w:left="720" w:hanging="360"/>
        <w:rPr>
          <w:u w:val="none"/>
        </w:rPr>
      </w:pPr>
      <w:r w:rsidDel="00000000" w:rsidR="00000000" w:rsidRPr="00000000">
        <w:rPr>
          <w:rtl w:val="0"/>
        </w:rPr>
        <w:t xml:space="preserve">Board members are elected by the board. </w:t>
      </w:r>
    </w:p>
    <w:p w:rsidR="00000000" w:rsidDel="00000000" w:rsidP="00000000" w:rsidRDefault="00000000" w:rsidRPr="00000000" w14:paraId="00000015">
      <w:pPr>
        <w:ind w:left="0" w:firstLine="0"/>
        <w:rPr/>
      </w:pPr>
      <w:r w:rsidDel="00000000" w:rsidR="00000000" w:rsidRPr="00000000">
        <w:rPr>
          <w:rtl w:val="0"/>
        </w:rPr>
        <w:t xml:space="preserve">Marci Houseman makes a motion to approve the renewal of all current board members for another term. Ahmet Yavuz seconded the motion. The motion was carried unanimously.</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3. Election of the Board Officers (action item)</w:t>
      </w:r>
    </w:p>
    <w:p w:rsidR="00000000" w:rsidDel="00000000" w:rsidP="00000000" w:rsidRDefault="00000000" w:rsidRPr="00000000" w14:paraId="00000018">
      <w:pPr>
        <w:numPr>
          <w:ilvl w:val="0"/>
          <w:numId w:val="20"/>
        </w:numPr>
        <w:ind w:left="720" w:hanging="360"/>
        <w:rPr/>
      </w:pPr>
      <w:r w:rsidDel="00000000" w:rsidR="00000000" w:rsidRPr="00000000">
        <w:rPr>
          <w:rtl w:val="0"/>
        </w:rPr>
        <w:t xml:space="preserve">Board has three officers: Treasurer, Secretary, and Chair</w:t>
      </w:r>
    </w:p>
    <w:p w:rsidR="00000000" w:rsidDel="00000000" w:rsidP="00000000" w:rsidRDefault="00000000" w:rsidRPr="00000000" w14:paraId="00000019">
      <w:pPr>
        <w:numPr>
          <w:ilvl w:val="0"/>
          <w:numId w:val="20"/>
        </w:numPr>
        <w:ind w:left="720" w:hanging="360"/>
        <w:rPr>
          <w:u w:val="none"/>
        </w:rPr>
      </w:pPr>
      <w:r w:rsidDel="00000000" w:rsidR="00000000" w:rsidRPr="00000000">
        <w:rPr>
          <w:rtl w:val="0"/>
        </w:rPr>
        <w:t xml:space="preserve">Calvin Zulich is the Chair</w:t>
      </w:r>
    </w:p>
    <w:p w:rsidR="00000000" w:rsidDel="00000000" w:rsidP="00000000" w:rsidRDefault="00000000" w:rsidRPr="00000000" w14:paraId="0000001A">
      <w:pPr>
        <w:numPr>
          <w:ilvl w:val="0"/>
          <w:numId w:val="20"/>
        </w:numPr>
        <w:ind w:left="720" w:hanging="360"/>
        <w:rPr>
          <w:u w:val="none"/>
        </w:rPr>
      </w:pPr>
      <w:r w:rsidDel="00000000" w:rsidR="00000000" w:rsidRPr="00000000">
        <w:rPr>
          <w:rtl w:val="0"/>
        </w:rPr>
        <w:t xml:space="preserve">Davron </w:t>
      </w:r>
      <w:r w:rsidDel="00000000" w:rsidR="00000000" w:rsidRPr="00000000">
        <w:rPr>
          <w:rFonts w:ascii="Tahoma" w:cs="Tahoma" w:eastAsia="Tahoma" w:hAnsi="Tahoma"/>
          <w:rtl w:val="0"/>
        </w:rPr>
        <w:t xml:space="preserve">Mukhabettov</w:t>
      </w:r>
      <w:r w:rsidDel="00000000" w:rsidR="00000000" w:rsidRPr="00000000">
        <w:rPr>
          <w:rFonts w:ascii="Tahoma" w:cs="Tahoma" w:eastAsia="Tahoma" w:hAnsi="Tahoma"/>
          <w:sz w:val="24"/>
          <w:szCs w:val="24"/>
          <w:rtl w:val="0"/>
        </w:rPr>
        <w:t xml:space="preserve"> </w:t>
      </w:r>
      <w:r w:rsidDel="00000000" w:rsidR="00000000" w:rsidRPr="00000000">
        <w:rPr>
          <w:rFonts w:ascii="Tahoma" w:cs="Tahoma" w:eastAsia="Tahoma" w:hAnsi="Tahoma"/>
          <w:rtl w:val="0"/>
        </w:rPr>
        <w:t xml:space="preserve">i</w:t>
      </w:r>
      <w:r w:rsidDel="00000000" w:rsidR="00000000" w:rsidRPr="00000000">
        <w:rPr>
          <w:rtl w:val="0"/>
        </w:rPr>
        <w:t xml:space="preserve">s the Treasurer</w:t>
      </w:r>
    </w:p>
    <w:p w:rsidR="00000000" w:rsidDel="00000000" w:rsidP="00000000" w:rsidRDefault="00000000" w:rsidRPr="00000000" w14:paraId="0000001B">
      <w:pPr>
        <w:numPr>
          <w:ilvl w:val="0"/>
          <w:numId w:val="20"/>
        </w:numPr>
        <w:ind w:left="720" w:hanging="360"/>
        <w:rPr>
          <w:u w:val="none"/>
        </w:rPr>
      </w:pPr>
      <w:r w:rsidDel="00000000" w:rsidR="00000000" w:rsidRPr="00000000">
        <w:rPr>
          <w:rtl w:val="0"/>
        </w:rPr>
        <w:t xml:space="preserve">Tarik Guney Is the Secretary</w:t>
      </w:r>
    </w:p>
    <w:p w:rsidR="00000000" w:rsidDel="00000000" w:rsidP="00000000" w:rsidRDefault="00000000" w:rsidRPr="00000000" w14:paraId="0000001C">
      <w:pPr>
        <w:rPr/>
      </w:pPr>
      <w:r w:rsidDel="00000000" w:rsidR="00000000" w:rsidRPr="00000000">
        <w:rPr>
          <w:rtl w:val="0"/>
        </w:rPr>
        <w:t xml:space="preserve">Marci Houseman makes a motion to approve the renewal of all current board officers for another term. Tarik Guney seconded the motion. The motion was carried unanimously.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4. Approval of Reintegration Plan Under the HB 304 (action item)</w:t>
      </w:r>
    </w:p>
    <w:p w:rsidR="00000000" w:rsidDel="00000000" w:rsidP="00000000" w:rsidRDefault="00000000" w:rsidRPr="00000000" w14:paraId="0000001F">
      <w:pPr>
        <w:numPr>
          <w:ilvl w:val="0"/>
          <w:numId w:val="16"/>
        </w:numPr>
        <w:ind w:left="720" w:hanging="360"/>
        <w:rPr/>
      </w:pPr>
      <w:r w:rsidDel="00000000" w:rsidR="00000000" w:rsidRPr="00000000">
        <w:rPr>
          <w:rtl w:val="0"/>
        </w:rPr>
        <w:t xml:space="preserve">This policy is to govern the reintegration of students who have completed their term in juvenile corrections and are re-enrolling back into school.</w:t>
      </w:r>
    </w:p>
    <w:p w:rsidR="00000000" w:rsidDel="00000000" w:rsidP="00000000" w:rsidRDefault="00000000" w:rsidRPr="00000000" w14:paraId="00000020">
      <w:pPr>
        <w:numPr>
          <w:ilvl w:val="0"/>
          <w:numId w:val="16"/>
        </w:numPr>
        <w:ind w:left="720" w:hanging="360"/>
        <w:rPr>
          <w:u w:val="none"/>
        </w:rPr>
      </w:pPr>
      <w:r w:rsidDel="00000000" w:rsidR="00000000" w:rsidRPr="00000000">
        <w:rPr>
          <w:rtl w:val="0"/>
        </w:rPr>
        <w:t xml:space="preserve">When Beehive receives word from the Juvenile court  that a student has been arrested they will develop a reintegration plan for that student. </w:t>
      </w:r>
    </w:p>
    <w:p w:rsidR="00000000" w:rsidDel="00000000" w:rsidP="00000000" w:rsidRDefault="00000000" w:rsidRPr="00000000" w14:paraId="00000021">
      <w:pPr>
        <w:numPr>
          <w:ilvl w:val="0"/>
          <w:numId w:val="16"/>
        </w:numPr>
        <w:ind w:left="720" w:hanging="360"/>
        <w:rPr>
          <w:u w:val="none"/>
        </w:rPr>
      </w:pPr>
      <w:r w:rsidDel="00000000" w:rsidR="00000000" w:rsidRPr="00000000">
        <w:rPr>
          <w:rtl w:val="0"/>
        </w:rPr>
        <w:t xml:space="preserve">The plan will promote positive progression and will include tools/support such as counseling or academic support. </w:t>
      </w:r>
    </w:p>
    <w:p w:rsidR="00000000" w:rsidDel="00000000" w:rsidP="00000000" w:rsidRDefault="00000000" w:rsidRPr="00000000" w14:paraId="00000022">
      <w:pPr>
        <w:ind w:left="0" w:firstLine="0"/>
        <w:rPr>
          <w:rFonts w:ascii="Tahoma" w:cs="Tahoma" w:eastAsia="Tahoma" w:hAnsi="Tahoma"/>
        </w:rPr>
      </w:pPr>
      <w:r w:rsidDel="00000000" w:rsidR="00000000" w:rsidRPr="00000000">
        <w:rPr>
          <w:rtl w:val="0"/>
        </w:rPr>
        <w:t xml:space="preserve">Ahmet Yavuz motioned to approve the reintegration plan under the HB 304 with the correction that the USBE toolkit information will be changed to generalize the version so the plan won't need to be updated at a later date. Davron </w:t>
      </w:r>
      <w:r w:rsidDel="00000000" w:rsidR="00000000" w:rsidRPr="00000000">
        <w:rPr>
          <w:rFonts w:ascii="Tahoma" w:cs="Tahoma" w:eastAsia="Tahoma" w:hAnsi="Tahoma"/>
          <w:rtl w:val="0"/>
        </w:rPr>
        <w:t xml:space="preserve">Mukhabettov seconded the motion. The motion was carried unanimously.</w:t>
      </w:r>
    </w:p>
    <w:p w:rsidR="00000000" w:rsidDel="00000000" w:rsidP="00000000" w:rsidRDefault="00000000" w:rsidRPr="00000000" w14:paraId="00000023">
      <w:pPr>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5. Approval of the Early Learning Program (ELP)Plan (action item)</w:t>
      </w:r>
    </w:p>
    <w:p w:rsidR="00000000" w:rsidDel="00000000" w:rsidP="00000000" w:rsidRDefault="00000000" w:rsidRPr="00000000" w14:paraId="00000025">
      <w:pPr>
        <w:numPr>
          <w:ilvl w:val="0"/>
          <w:numId w:val="17"/>
        </w:numPr>
        <w:ind w:left="720" w:hanging="360"/>
        <w:rPr/>
      </w:pPr>
      <w:r w:rsidDel="00000000" w:rsidR="00000000" w:rsidRPr="00000000">
        <w:rPr>
          <w:rtl w:val="0"/>
        </w:rPr>
        <w:t xml:space="preserve">This plan is for early literacy/mathematics for grades K-3. </w:t>
      </w:r>
    </w:p>
    <w:p w:rsidR="00000000" w:rsidDel="00000000" w:rsidP="00000000" w:rsidRDefault="00000000" w:rsidRPr="00000000" w14:paraId="00000026">
      <w:pPr>
        <w:numPr>
          <w:ilvl w:val="0"/>
          <w:numId w:val="17"/>
        </w:numPr>
        <w:ind w:left="720" w:hanging="360"/>
        <w:rPr>
          <w:u w:val="none"/>
        </w:rPr>
      </w:pPr>
      <w:r w:rsidDel="00000000" w:rsidR="00000000" w:rsidRPr="00000000">
        <w:rPr>
          <w:rtl w:val="0"/>
        </w:rPr>
        <w:t xml:space="preserve">The plan lists the programs being used to aid in instruction for early literacy</w:t>
      </w:r>
    </w:p>
    <w:p w:rsidR="00000000" w:rsidDel="00000000" w:rsidP="00000000" w:rsidRDefault="00000000" w:rsidRPr="00000000" w14:paraId="00000027">
      <w:pPr>
        <w:numPr>
          <w:ilvl w:val="0"/>
          <w:numId w:val="17"/>
        </w:numPr>
        <w:ind w:left="720" w:hanging="360"/>
      </w:pPr>
      <w:r w:rsidDel="00000000" w:rsidR="00000000" w:rsidRPr="00000000">
        <w:rPr>
          <w:rtl w:val="0"/>
        </w:rPr>
        <w:t xml:space="preserve">The plan lists the programs being used to aid in instruction for early literacy</w:t>
      </w:r>
    </w:p>
    <w:p w:rsidR="00000000" w:rsidDel="00000000" w:rsidP="00000000" w:rsidRDefault="00000000" w:rsidRPr="00000000" w14:paraId="00000028">
      <w:pPr>
        <w:numPr>
          <w:ilvl w:val="0"/>
          <w:numId w:val="17"/>
        </w:numPr>
        <w:ind w:left="720" w:hanging="360"/>
        <w:rPr>
          <w:u w:val="none"/>
        </w:rPr>
      </w:pPr>
      <w:r w:rsidDel="00000000" w:rsidR="00000000" w:rsidRPr="00000000">
        <w:rPr>
          <w:rtl w:val="0"/>
        </w:rPr>
        <w:t xml:space="preserve">Goals</w:t>
      </w:r>
    </w:p>
    <w:p w:rsidR="00000000" w:rsidDel="00000000" w:rsidP="00000000" w:rsidRDefault="00000000" w:rsidRPr="00000000" w14:paraId="00000029">
      <w:pPr>
        <w:numPr>
          <w:ilvl w:val="1"/>
          <w:numId w:val="17"/>
        </w:numPr>
        <w:ind w:left="1440" w:hanging="360"/>
        <w:rPr>
          <w:u w:val="none"/>
        </w:rPr>
      </w:pPr>
      <w:r w:rsidDel="00000000" w:rsidR="00000000" w:rsidRPr="00000000">
        <w:rPr>
          <w:rtl w:val="0"/>
        </w:rPr>
        <w:t xml:space="preserve">Literacy Goals:</w:t>
      </w:r>
    </w:p>
    <w:p w:rsidR="00000000" w:rsidDel="00000000" w:rsidP="00000000" w:rsidRDefault="00000000" w:rsidRPr="00000000" w14:paraId="0000002A">
      <w:pPr>
        <w:numPr>
          <w:ilvl w:val="2"/>
          <w:numId w:val="17"/>
        </w:numPr>
        <w:ind w:left="2160" w:hanging="360"/>
        <w:rPr>
          <w:u w:val="none"/>
        </w:rPr>
      </w:pPr>
      <w:r w:rsidDel="00000000" w:rsidR="00000000" w:rsidRPr="00000000">
        <w:rPr>
          <w:rtl w:val="0"/>
        </w:rPr>
        <w:t xml:space="preserve"> Students will be at or above benchmark on Acadience Reading composite from BOY to EOY.</w:t>
      </w:r>
    </w:p>
    <w:p w:rsidR="00000000" w:rsidDel="00000000" w:rsidP="00000000" w:rsidRDefault="00000000" w:rsidRPr="00000000" w14:paraId="0000002B">
      <w:pPr>
        <w:numPr>
          <w:ilvl w:val="2"/>
          <w:numId w:val="17"/>
        </w:numPr>
        <w:ind w:left="2160" w:hanging="360"/>
        <w:rPr>
          <w:u w:val="none"/>
        </w:rPr>
      </w:pPr>
      <w:r w:rsidDel="00000000" w:rsidR="00000000" w:rsidRPr="00000000">
        <w:rPr>
          <w:rtl w:val="0"/>
        </w:rPr>
        <w:t xml:space="preserve">BSTA will increase the percentage of 2nd grade students scoring at or above benchmark on Acadience Reading Composite from BOY to EOY.</w:t>
      </w:r>
    </w:p>
    <w:p w:rsidR="00000000" w:rsidDel="00000000" w:rsidP="00000000" w:rsidRDefault="00000000" w:rsidRPr="00000000" w14:paraId="0000002C">
      <w:pPr>
        <w:numPr>
          <w:ilvl w:val="1"/>
          <w:numId w:val="17"/>
        </w:numPr>
        <w:ind w:left="1440" w:hanging="360"/>
        <w:rPr>
          <w:u w:val="none"/>
        </w:rPr>
      </w:pPr>
      <w:r w:rsidDel="00000000" w:rsidR="00000000" w:rsidRPr="00000000">
        <w:rPr>
          <w:rtl w:val="0"/>
        </w:rPr>
        <w:t xml:space="preserve">Mathematics Goal: </w:t>
      </w:r>
    </w:p>
    <w:p w:rsidR="00000000" w:rsidDel="00000000" w:rsidP="00000000" w:rsidRDefault="00000000" w:rsidRPr="00000000" w14:paraId="0000002D">
      <w:pPr>
        <w:numPr>
          <w:ilvl w:val="2"/>
          <w:numId w:val="17"/>
        </w:numPr>
        <w:ind w:left="2160" w:hanging="360"/>
        <w:rPr>
          <w:u w:val="none"/>
        </w:rPr>
      </w:pPr>
      <w:r w:rsidDel="00000000" w:rsidR="00000000" w:rsidRPr="00000000">
        <w:rPr>
          <w:rtl w:val="0"/>
        </w:rPr>
        <w:t xml:space="preserve">Students will be at or above benchmark on Acadience Math composite from BOY to EOY.</w:t>
      </w:r>
    </w:p>
    <w:p w:rsidR="00000000" w:rsidDel="00000000" w:rsidP="00000000" w:rsidRDefault="00000000" w:rsidRPr="00000000" w14:paraId="0000002E">
      <w:pPr>
        <w:rPr/>
      </w:pPr>
      <w:r w:rsidDel="00000000" w:rsidR="00000000" w:rsidRPr="00000000">
        <w:rPr>
          <w:rtl w:val="0"/>
        </w:rPr>
        <w:t xml:space="preserve">Marci Houseman motioned to approve the early learning plan. Tarik Guney seconded the motion. The motion was carried unanimously.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6. Approval of Amended Budget for FY 2024 (action item)</w:t>
      </w:r>
    </w:p>
    <w:p w:rsidR="00000000" w:rsidDel="00000000" w:rsidP="00000000" w:rsidRDefault="00000000" w:rsidRPr="00000000" w14:paraId="00000031">
      <w:pPr>
        <w:numPr>
          <w:ilvl w:val="0"/>
          <w:numId w:val="22"/>
        </w:numPr>
        <w:ind w:left="720" w:hanging="360"/>
        <w:rPr/>
      </w:pPr>
      <w:r w:rsidDel="00000000" w:rsidR="00000000" w:rsidRPr="00000000">
        <w:rPr>
          <w:rtl w:val="0"/>
        </w:rPr>
        <w:t xml:space="preserve">The board reviewed the amended budget for FY 2024 in conjunction with the projected budget for FY 2025.</w:t>
      </w:r>
    </w:p>
    <w:p w:rsidR="00000000" w:rsidDel="00000000" w:rsidP="00000000" w:rsidRDefault="00000000" w:rsidRPr="00000000" w14:paraId="00000032">
      <w:pPr>
        <w:numPr>
          <w:ilvl w:val="0"/>
          <w:numId w:val="22"/>
        </w:numPr>
        <w:ind w:left="720" w:hanging="360"/>
        <w:rPr>
          <w:u w:val="none"/>
        </w:rPr>
      </w:pPr>
      <w:r w:rsidDel="00000000" w:rsidR="00000000" w:rsidRPr="00000000">
        <w:rPr>
          <w:rtl w:val="0"/>
        </w:rPr>
        <w:t xml:space="preserve">Revenues:</w:t>
      </w:r>
    </w:p>
    <w:p w:rsidR="00000000" w:rsidDel="00000000" w:rsidP="00000000" w:rsidRDefault="00000000" w:rsidRPr="00000000" w14:paraId="00000033">
      <w:pPr>
        <w:numPr>
          <w:ilvl w:val="1"/>
          <w:numId w:val="22"/>
        </w:numPr>
        <w:ind w:left="1440" w:hanging="360"/>
        <w:rPr>
          <w:u w:val="none"/>
        </w:rPr>
      </w:pPr>
      <w:r w:rsidDel="00000000" w:rsidR="00000000" w:rsidRPr="00000000">
        <w:rPr>
          <w:rtl w:val="0"/>
        </w:rPr>
        <w:t xml:space="preserve">Local revenue for next fiscal year is projected to be much less as the $457,501 furniture donation was a one time thing. </w:t>
      </w:r>
    </w:p>
    <w:p w:rsidR="00000000" w:rsidDel="00000000" w:rsidP="00000000" w:rsidRDefault="00000000" w:rsidRPr="00000000" w14:paraId="00000034">
      <w:pPr>
        <w:numPr>
          <w:ilvl w:val="1"/>
          <w:numId w:val="22"/>
        </w:numPr>
        <w:ind w:left="1440" w:hanging="360"/>
        <w:rPr>
          <w:u w:val="none"/>
        </w:rPr>
      </w:pPr>
      <w:r w:rsidDel="00000000" w:rsidR="00000000" w:rsidRPr="00000000">
        <w:rPr>
          <w:rtl w:val="0"/>
        </w:rPr>
        <w:t xml:space="preserve">State Revenue will increase for certain programs as our student enrollment will be increasing as well.</w:t>
      </w:r>
    </w:p>
    <w:p w:rsidR="00000000" w:rsidDel="00000000" w:rsidP="00000000" w:rsidRDefault="00000000" w:rsidRPr="00000000" w14:paraId="00000035">
      <w:pPr>
        <w:numPr>
          <w:ilvl w:val="1"/>
          <w:numId w:val="22"/>
        </w:numPr>
        <w:ind w:left="1440" w:hanging="360"/>
        <w:rPr>
          <w:u w:val="none"/>
        </w:rPr>
      </w:pPr>
      <w:r w:rsidDel="00000000" w:rsidR="00000000" w:rsidRPr="00000000">
        <w:rPr>
          <w:rtl w:val="0"/>
        </w:rPr>
        <w:t xml:space="preserve">Federal revenue is less predictable. These amounts are based on data from 2 years ago so these numbers won’t increase that much.</w:t>
      </w:r>
    </w:p>
    <w:p w:rsidR="00000000" w:rsidDel="00000000" w:rsidP="00000000" w:rsidRDefault="00000000" w:rsidRPr="00000000" w14:paraId="00000036">
      <w:pPr>
        <w:numPr>
          <w:ilvl w:val="1"/>
          <w:numId w:val="22"/>
        </w:numPr>
        <w:ind w:left="1440" w:hanging="360"/>
        <w:rPr>
          <w:u w:val="none"/>
        </w:rPr>
      </w:pPr>
      <w:r w:rsidDel="00000000" w:rsidR="00000000" w:rsidRPr="00000000">
        <w:rPr>
          <w:rtl w:val="0"/>
        </w:rPr>
        <w:t xml:space="preserve">Total Revenue for this year was $9,727,417</w:t>
      </w:r>
    </w:p>
    <w:p w:rsidR="00000000" w:rsidDel="00000000" w:rsidP="00000000" w:rsidRDefault="00000000" w:rsidRPr="00000000" w14:paraId="00000037">
      <w:pPr>
        <w:numPr>
          <w:ilvl w:val="0"/>
          <w:numId w:val="22"/>
        </w:numPr>
        <w:ind w:left="720" w:hanging="360"/>
        <w:rPr>
          <w:u w:val="none"/>
        </w:rPr>
      </w:pPr>
      <w:r w:rsidDel="00000000" w:rsidR="00000000" w:rsidRPr="00000000">
        <w:rPr>
          <w:rtl w:val="0"/>
        </w:rPr>
        <w:t xml:space="preserve">Expenditures:</w:t>
      </w:r>
    </w:p>
    <w:p w:rsidR="00000000" w:rsidDel="00000000" w:rsidP="00000000" w:rsidRDefault="00000000" w:rsidRPr="00000000" w14:paraId="00000038">
      <w:pPr>
        <w:numPr>
          <w:ilvl w:val="1"/>
          <w:numId w:val="22"/>
        </w:numPr>
        <w:ind w:left="1440" w:hanging="360"/>
        <w:rPr>
          <w:u w:val="none"/>
        </w:rPr>
      </w:pPr>
      <w:r w:rsidDel="00000000" w:rsidR="00000000" w:rsidRPr="00000000">
        <w:rPr>
          <w:rtl w:val="0"/>
        </w:rPr>
        <w:t xml:space="preserve">Salaries, Support Services, Instruction supplies, maintenance, transportation, Food services, Mortgage, etc</w:t>
      </w:r>
    </w:p>
    <w:p w:rsidR="00000000" w:rsidDel="00000000" w:rsidP="00000000" w:rsidRDefault="00000000" w:rsidRPr="00000000" w14:paraId="00000039">
      <w:pPr>
        <w:numPr>
          <w:ilvl w:val="1"/>
          <w:numId w:val="22"/>
        </w:numPr>
        <w:ind w:left="1440" w:hanging="360"/>
        <w:rPr>
          <w:u w:val="none"/>
        </w:rPr>
      </w:pPr>
      <w:r w:rsidDel="00000000" w:rsidR="00000000" w:rsidRPr="00000000">
        <w:rPr>
          <w:rtl w:val="0"/>
        </w:rPr>
        <w:t xml:space="preserve">Total expenditures for FY 2024 is $9,351,872</w:t>
      </w:r>
    </w:p>
    <w:p w:rsidR="00000000" w:rsidDel="00000000" w:rsidP="00000000" w:rsidRDefault="00000000" w:rsidRPr="00000000" w14:paraId="0000003A">
      <w:pPr>
        <w:numPr>
          <w:ilvl w:val="0"/>
          <w:numId w:val="22"/>
        </w:numPr>
        <w:ind w:left="720" w:hanging="360"/>
        <w:rPr>
          <w:u w:val="none"/>
        </w:rPr>
      </w:pPr>
      <w:r w:rsidDel="00000000" w:rsidR="00000000" w:rsidRPr="00000000">
        <w:rPr>
          <w:rtl w:val="0"/>
        </w:rPr>
        <w:t xml:space="preserve">FY 2024 Excess: $376,545</w:t>
      </w:r>
    </w:p>
    <w:p w:rsidR="00000000" w:rsidDel="00000000" w:rsidP="00000000" w:rsidRDefault="00000000" w:rsidRPr="00000000" w14:paraId="0000003B">
      <w:pPr>
        <w:rPr/>
      </w:pPr>
      <w:r w:rsidDel="00000000" w:rsidR="00000000" w:rsidRPr="00000000">
        <w:rPr>
          <w:rtl w:val="0"/>
        </w:rPr>
        <w:t xml:space="preserve">Marci Houseman motioned to approve the amended budget for FY 2024. Tarik Guney seconded the motion. The motion was carried unanimously.</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b w:val="1"/>
        </w:rPr>
      </w:pPr>
      <w:r w:rsidDel="00000000" w:rsidR="00000000" w:rsidRPr="00000000">
        <w:rPr>
          <w:b w:val="1"/>
          <w:rtl w:val="0"/>
        </w:rPr>
        <w:t xml:space="preserve">7. Approval of Budget for FY 2025 (action item)</w:t>
      </w:r>
    </w:p>
    <w:p w:rsidR="00000000" w:rsidDel="00000000" w:rsidP="00000000" w:rsidRDefault="00000000" w:rsidRPr="00000000" w14:paraId="0000003E">
      <w:pPr>
        <w:numPr>
          <w:ilvl w:val="0"/>
          <w:numId w:val="6"/>
        </w:numPr>
        <w:ind w:left="720" w:hanging="360"/>
        <w:rPr/>
      </w:pPr>
      <w:r w:rsidDel="00000000" w:rsidR="00000000" w:rsidRPr="00000000">
        <w:rPr>
          <w:rtl w:val="0"/>
        </w:rPr>
        <w:t xml:space="preserve">The board reviewed the projected budget for FY 2025 in conjunction with the budget for FY 2024. </w:t>
      </w:r>
    </w:p>
    <w:p w:rsidR="00000000" w:rsidDel="00000000" w:rsidP="00000000" w:rsidRDefault="00000000" w:rsidRPr="00000000" w14:paraId="0000003F">
      <w:pPr>
        <w:numPr>
          <w:ilvl w:val="1"/>
          <w:numId w:val="6"/>
        </w:numPr>
        <w:ind w:left="1440" w:hanging="360"/>
        <w:rPr>
          <w:u w:val="none"/>
        </w:rPr>
      </w:pPr>
      <w:r w:rsidDel="00000000" w:rsidR="00000000" w:rsidRPr="00000000">
        <w:rPr>
          <w:rtl w:val="0"/>
        </w:rPr>
        <w:t xml:space="preserve">The projected budget is based on conservative numbers.</w:t>
      </w:r>
    </w:p>
    <w:p w:rsidR="00000000" w:rsidDel="00000000" w:rsidP="00000000" w:rsidRDefault="00000000" w:rsidRPr="00000000" w14:paraId="00000040">
      <w:pPr>
        <w:numPr>
          <w:ilvl w:val="0"/>
          <w:numId w:val="6"/>
        </w:numPr>
        <w:ind w:left="720" w:hanging="360"/>
        <w:rPr/>
      </w:pPr>
      <w:r w:rsidDel="00000000" w:rsidR="00000000" w:rsidRPr="00000000">
        <w:rPr>
          <w:rtl w:val="0"/>
        </w:rPr>
        <w:t xml:space="preserve">Projected total revenue for FY 2025 is $10,702,314</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Projected total expenditures for FY 2025 is $10,351,875</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Projected Excess for FY2025 is $168,639</w:t>
      </w:r>
    </w:p>
    <w:p w:rsidR="00000000" w:rsidDel="00000000" w:rsidP="00000000" w:rsidRDefault="00000000" w:rsidRPr="00000000" w14:paraId="00000043">
      <w:pPr>
        <w:rPr/>
      </w:pPr>
      <w:r w:rsidDel="00000000" w:rsidR="00000000" w:rsidRPr="00000000">
        <w:rPr>
          <w:rtl w:val="0"/>
        </w:rPr>
        <w:t xml:space="preserve">Marci Houseman motioned to approve the projected budget for FY 2025. Ahmet Yavuz seconded the motion. The motion was carried unanimously.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8. Approval of School’s Teacher Student Success Act Plan for 2024-2025 (action item)</w:t>
      </w:r>
    </w:p>
    <w:p w:rsidR="00000000" w:rsidDel="00000000" w:rsidP="00000000" w:rsidRDefault="00000000" w:rsidRPr="00000000" w14:paraId="00000046">
      <w:pPr>
        <w:numPr>
          <w:ilvl w:val="0"/>
          <w:numId w:val="11"/>
        </w:numPr>
        <w:ind w:left="720" w:hanging="360"/>
        <w:rPr/>
      </w:pPr>
      <w:r w:rsidDel="00000000" w:rsidR="00000000" w:rsidRPr="00000000">
        <w:rPr>
          <w:rtl w:val="0"/>
        </w:rPr>
        <w:t xml:space="preserve">Funding for this plan will be $228,821.72. 45% of this can be used toward attracting talented professionals and retaining them. </w:t>
      </w:r>
    </w:p>
    <w:p w:rsidR="00000000" w:rsidDel="00000000" w:rsidP="00000000" w:rsidRDefault="00000000" w:rsidRPr="00000000" w14:paraId="00000047">
      <w:pPr>
        <w:numPr>
          <w:ilvl w:val="0"/>
          <w:numId w:val="11"/>
        </w:numPr>
        <w:ind w:left="720" w:hanging="360"/>
        <w:rPr>
          <w:u w:val="none"/>
        </w:rPr>
      </w:pPr>
      <w:r w:rsidDel="00000000" w:rsidR="00000000" w:rsidRPr="00000000">
        <w:rPr>
          <w:rtl w:val="0"/>
        </w:rPr>
        <w:t xml:space="preserve">The goal: Recruit, retain, and grow the talent in our professional teachers and staff. </w:t>
      </w:r>
    </w:p>
    <w:p w:rsidR="00000000" w:rsidDel="00000000" w:rsidP="00000000" w:rsidRDefault="00000000" w:rsidRPr="00000000" w14:paraId="00000048">
      <w:pPr>
        <w:numPr>
          <w:ilvl w:val="1"/>
          <w:numId w:val="11"/>
        </w:numPr>
        <w:ind w:left="1440" w:hanging="360"/>
        <w:rPr>
          <w:u w:val="none"/>
        </w:rPr>
      </w:pPr>
      <w:r w:rsidDel="00000000" w:rsidR="00000000" w:rsidRPr="00000000">
        <w:rPr>
          <w:rtl w:val="0"/>
        </w:rPr>
        <w:t xml:space="preserve">Strategies: Increase Salaries, Use an online PD tool, instructional coach.</w:t>
      </w:r>
    </w:p>
    <w:p w:rsidR="00000000" w:rsidDel="00000000" w:rsidP="00000000" w:rsidRDefault="00000000" w:rsidRPr="00000000" w14:paraId="00000049">
      <w:pPr>
        <w:rPr/>
      </w:pPr>
      <w:r w:rsidDel="00000000" w:rsidR="00000000" w:rsidRPr="00000000">
        <w:rPr>
          <w:rtl w:val="0"/>
        </w:rPr>
        <w:t xml:space="preserve">Tarik Guney motioned to approve the TSSA Plan. Ahmet Yavuz seconded the motion. The motion was carried unanimously.</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9. Approval of the Revised Parent School Compact (action item)</w:t>
      </w:r>
    </w:p>
    <w:p w:rsidR="00000000" w:rsidDel="00000000" w:rsidP="00000000" w:rsidRDefault="00000000" w:rsidRPr="00000000" w14:paraId="0000004C">
      <w:pPr>
        <w:numPr>
          <w:ilvl w:val="0"/>
          <w:numId w:val="9"/>
        </w:numPr>
        <w:ind w:left="720" w:hanging="360"/>
        <w:rPr/>
      </w:pPr>
      <w:r w:rsidDel="00000000" w:rsidR="00000000" w:rsidRPr="00000000">
        <w:rPr>
          <w:rtl w:val="0"/>
        </w:rPr>
        <w:t xml:space="preserve">This compact details the expectations BSTA has for its parents/students. </w:t>
      </w:r>
    </w:p>
    <w:p w:rsidR="00000000" w:rsidDel="00000000" w:rsidP="00000000" w:rsidRDefault="00000000" w:rsidRPr="00000000" w14:paraId="0000004D">
      <w:pPr>
        <w:numPr>
          <w:ilvl w:val="0"/>
          <w:numId w:val="9"/>
        </w:numPr>
        <w:ind w:left="720" w:hanging="360"/>
        <w:rPr/>
      </w:pPr>
      <w:r w:rsidDel="00000000" w:rsidR="00000000" w:rsidRPr="00000000">
        <w:rPr>
          <w:rtl w:val="0"/>
        </w:rPr>
        <w:t xml:space="preserve">Revisions: BSTA received feedback and items that should be revised or added. The document was adjusted to reflect the suggestions.</w:t>
      </w:r>
    </w:p>
    <w:p w:rsidR="00000000" w:rsidDel="00000000" w:rsidP="00000000" w:rsidRDefault="00000000" w:rsidRPr="00000000" w14:paraId="0000004E">
      <w:pPr>
        <w:rPr/>
      </w:pPr>
      <w:r w:rsidDel="00000000" w:rsidR="00000000" w:rsidRPr="00000000">
        <w:rPr>
          <w:rtl w:val="0"/>
        </w:rPr>
        <w:t xml:space="preserve">Tarik Guney motioned to approve the revised parent school compact. Marci Houseman seconded the motion. The motion was carried unanimously.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10. Approval of the Large Payments (action item)</w:t>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2 Purchases need to be approved by the board:</w:t>
      </w:r>
    </w:p>
    <w:p w:rsidR="00000000" w:rsidDel="00000000" w:rsidP="00000000" w:rsidRDefault="00000000" w:rsidRPr="00000000" w14:paraId="00000052">
      <w:pPr>
        <w:numPr>
          <w:ilvl w:val="1"/>
          <w:numId w:val="2"/>
        </w:numPr>
        <w:ind w:left="1440" w:hanging="360"/>
        <w:rPr>
          <w:u w:val="none"/>
        </w:rPr>
      </w:pPr>
      <w:r w:rsidDel="00000000" w:rsidR="00000000" w:rsidRPr="00000000">
        <w:rPr>
          <w:rtl w:val="0"/>
        </w:rPr>
        <w:t xml:space="preserve">Apple Devices - iPads- $62,850</w:t>
      </w:r>
    </w:p>
    <w:p w:rsidR="00000000" w:rsidDel="00000000" w:rsidP="00000000" w:rsidRDefault="00000000" w:rsidRPr="00000000" w14:paraId="00000053">
      <w:pPr>
        <w:numPr>
          <w:ilvl w:val="1"/>
          <w:numId w:val="2"/>
        </w:numPr>
        <w:ind w:left="1440" w:hanging="360"/>
        <w:rPr>
          <w:u w:val="none"/>
        </w:rPr>
      </w:pPr>
      <w:r w:rsidDel="00000000" w:rsidR="00000000" w:rsidRPr="00000000">
        <w:rPr>
          <w:rtl w:val="0"/>
        </w:rPr>
        <w:t xml:space="preserve">Les Olson Co - new copiers - $424.28/month (5 year lease)</w:t>
      </w:r>
    </w:p>
    <w:p w:rsidR="00000000" w:rsidDel="00000000" w:rsidP="00000000" w:rsidRDefault="00000000" w:rsidRPr="00000000" w14:paraId="00000054">
      <w:pPr>
        <w:ind w:left="0" w:firstLine="0"/>
        <w:rPr/>
      </w:pPr>
      <w:r w:rsidDel="00000000" w:rsidR="00000000" w:rsidRPr="00000000">
        <w:rPr>
          <w:rtl w:val="0"/>
        </w:rPr>
        <w:t xml:space="preserve">Tarik Guney motioned to approve the large payments for the iPads and new copiers. Marci Houseman seconded the motion. The motion was carried unanimously.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11. Math Competency Report Under R277-700-9 (information item)</w:t>
      </w:r>
      <w:r w:rsidDel="00000000" w:rsidR="00000000" w:rsidRPr="00000000">
        <w:rPr>
          <w:rtl w:val="0"/>
        </w:rPr>
        <w:t xml:space="preserve">l</w:t>
      </w:r>
    </w:p>
    <w:p w:rsidR="00000000" w:rsidDel="00000000" w:rsidP="00000000" w:rsidRDefault="00000000" w:rsidRPr="00000000" w14:paraId="00000057">
      <w:pPr>
        <w:numPr>
          <w:ilvl w:val="0"/>
          <w:numId w:val="12"/>
        </w:numPr>
        <w:ind w:left="720" w:hanging="360"/>
        <w:rPr>
          <w:u w:val="none"/>
        </w:rPr>
      </w:pPr>
      <w:r w:rsidDel="00000000" w:rsidR="00000000" w:rsidRPr="00000000">
        <w:rPr>
          <w:rtl w:val="0"/>
        </w:rPr>
        <w:t xml:space="preserve">20/23 seniors have a goal to go to college. The remaining 3 have goals to enter the workforce. 5 out of the 20 students going to college did not complete the math competency requirements.</w:t>
      </w:r>
    </w:p>
    <w:p w:rsidR="00000000" w:rsidDel="00000000" w:rsidP="00000000" w:rsidRDefault="00000000" w:rsidRPr="00000000" w14:paraId="00000058">
      <w:pPr>
        <w:ind w:left="0" w:firstLine="0"/>
        <w:rPr>
          <w:b w:val="1"/>
        </w:rPr>
      </w:pPr>
      <w:r w:rsidDel="00000000" w:rsidR="00000000" w:rsidRPr="00000000">
        <w:rPr>
          <w:b w:val="1"/>
          <w:rtl w:val="0"/>
        </w:rPr>
        <w:t xml:space="preserve">12. Approval of the LEA Specific Licenses (action item)</w:t>
      </w:r>
    </w:p>
    <w:p w:rsidR="00000000" w:rsidDel="00000000" w:rsidP="00000000" w:rsidRDefault="00000000" w:rsidRPr="00000000" w14:paraId="00000059">
      <w:pPr>
        <w:numPr>
          <w:ilvl w:val="0"/>
          <w:numId w:val="10"/>
        </w:numPr>
        <w:ind w:left="720" w:hanging="360"/>
        <w:rPr/>
      </w:pPr>
      <w:r w:rsidDel="00000000" w:rsidR="00000000" w:rsidRPr="00000000">
        <w:rPr>
          <w:rtl w:val="0"/>
        </w:rPr>
        <w:t xml:space="preserve">6 teachers require LEA Specific Licenses.</w:t>
      </w:r>
    </w:p>
    <w:p w:rsidR="00000000" w:rsidDel="00000000" w:rsidP="00000000" w:rsidRDefault="00000000" w:rsidRPr="00000000" w14:paraId="0000005A">
      <w:pPr>
        <w:ind w:left="0" w:firstLine="0"/>
        <w:rPr/>
      </w:pPr>
      <w:r w:rsidDel="00000000" w:rsidR="00000000" w:rsidRPr="00000000">
        <w:rPr>
          <w:rtl w:val="0"/>
        </w:rPr>
        <w:t xml:space="preserve">Marci Houseman motioned to approve the LEA specific Licenses. Tarik Guney seconded the motion. The motion was carried unanimously.</w:t>
      </w:r>
    </w:p>
    <w:p w:rsidR="00000000" w:rsidDel="00000000" w:rsidP="00000000" w:rsidRDefault="00000000" w:rsidRPr="00000000" w14:paraId="0000005B">
      <w:pPr>
        <w:rPr>
          <w:b w:val="1"/>
        </w:rPr>
      </w:pPr>
      <w:r w:rsidDel="00000000" w:rsidR="00000000" w:rsidRPr="00000000">
        <w:rPr>
          <w:b w:val="1"/>
          <w:rtl w:val="0"/>
        </w:rPr>
        <w:t xml:space="preserve">13. Discussion and Approval of the Amended School Fee Policy and Schedule (action item)</w:t>
      </w:r>
    </w:p>
    <w:p w:rsidR="00000000" w:rsidDel="00000000" w:rsidP="00000000" w:rsidRDefault="00000000" w:rsidRPr="00000000" w14:paraId="0000005C">
      <w:pPr>
        <w:numPr>
          <w:ilvl w:val="0"/>
          <w:numId w:val="7"/>
        </w:numPr>
        <w:ind w:left="720" w:hanging="360"/>
        <w:rPr/>
      </w:pPr>
      <w:r w:rsidDel="00000000" w:rsidR="00000000" w:rsidRPr="00000000">
        <w:rPr>
          <w:rtl w:val="0"/>
        </w:rPr>
        <w:t xml:space="preserve">This was approved during the March meeting. There were a few changes and this needs to be approved again. </w:t>
      </w:r>
    </w:p>
    <w:p w:rsidR="00000000" w:rsidDel="00000000" w:rsidP="00000000" w:rsidRDefault="00000000" w:rsidRPr="00000000" w14:paraId="0000005D">
      <w:pPr>
        <w:numPr>
          <w:ilvl w:val="0"/>
          <w:numId w:val="7"/>
        </w:numPr>
        <w:ind w:left="720" w:hanging="360"/>
        <w:rPr>
          <w:u w:val="none"/>
        </w:rPr>
      </w:pPr>
      <w:r w:rsidDel="00000000" w:rsidR="00000000" w:rsidRPr="00000000">
        <w:rPr>
          <w:rtl w:val="0"/>
        </w:rPr>
        <w:t xml:space="preserve">Revisions include:</w:t>
      </w:r>
    </w:p>
    <w:p w:rsidR="00000000" w:rsidDel="00000000" w:rsidP="00000000" w:rsidRDefault="00000000" w:rsidRPr="00000000" w14:paraId="0000005E">
      <w:pPr>
        <w:numPr>
          <w:ilvl w:val="1"/>
          <w:numId w:val="7"/>
        </w:numPr>
        <w:ind w:left="1440" w:hanging="360"/>
        <w:rPr>
          <w:u w:val="none"/>
        </w:rPr>
      </w:pPr>
      <w:r w:rsidDel="00000000" w:rsidR="00000000" w:rsidRPr="00000000">
        <w:rPr>
          <w:rtl w:val="0"/>
        </w:rPr>
        <w:t xml:space="preserve">AP Tests have been increased to $98 (or the test charges that the College Board announces). </w:t>
      </w:r>
    </w:p>
    <w:p w:rsidR="00000000" w:rsidDel="00000000" w:rsidP="00000000" w:rsidRDefault="00000000" w:rsidRPr="00000000" w14:paraId="0000005F">
      <w:pPr>
        <w:ind w:left="0" w:firstLine="0"/>
        <w:rPr/>
      </w:pPr>
      <w:r w:rsidDel="00000000" w:rsidR="00000000" w:rsidRPr="00000000">
        <w:rPr>
          <w:rtl w:val="0"/>
        </w:rPr>
        <w:t xml:space="preserve">Marci Houseman motioned to approve the amended school fee policy and schedule. Ahmet Yavuz seconded the motion. The motion was carried unanimously. </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14. Approval of the Mental Health Screening (action item)</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BSTA has been working with the the school counselors and outside resources to explore if this is something we can offer to our students. </w:t>
      </w:r>
    </w:p>
    <w:p w:rsidR="00000000" w:rsidDel="00000000" w:rsidP="00000000" w:rsidRDefault="00000000" w:rsidRPr="00000000" w14:paraId="00000063">
      <w:pPr>
        <w:numPr>
          <w:ilvl w:val="0"/>
          <w:numId w:val="3"/>
        </w:numPr>
        <w:ind w:left="720" w:hanging="360"/>
        <w:rPr>
          <w:u w:val="none"/>
        </w:rPr>
      </w:pPr>
      <w:r w:rsidDel="00000000" w:rsidR="00000000" w:rsidRPr="00000000">
        <w:rPr>
          <w:rtl w:val="0"/>
        </w:rPr>
        <w:t xml:space="preserve">Hopeful Beginnings is the organization that we will be receiving services from. </w:t>
      </w:r>
    </w:p>
    <w:p w:rsidR="00000000" w:rsidDel="00000000" w:rsidP="00000000" w:rsidRDefault="00000000" w:rsidRPr="00000000" w14:paraId="00000064">
      <w:pPr>
        <w:numPr>
          <w:ilvl w:val="1"/>
          <w:numId w:val="3"/>
        </w:numPr>
        <w:ind w:left="1440" w:hanging="360"/>
        <w:rPr>
          <w:u w:val="none"/>
        </w:rPr>
      </w:pPr>
      <w:r w:rsidDel="00000000" w:rsidR="00000000" w:rsidRPr="00000000">
        <w:rPr>
          <w:rtl w:val="0"/>
        </w:rPr>
        <w:t xml:space="preserve">Hopeful Beginnings recommended the Columbia Suicide Prevention Rating Scale, and Terrace Metrics screenings. These two tests have already been approved by USBE. </w:t>
      </w:r>
    </w:p>
    <w:p w:rsidR="00000000" w:rsidDel="00000000" w:rsidP="00000000" w:rsidRDefault="00000000" w:rsidRPr="00000000" w14:paraId="00000065">
      <w:pPr>
        <w:numPr>
          <w:ilvl w:val="1"/>
          <w:numId w:val="3"/>
        </w:numPr>
        <w:ind w:left="1440" w:hanging="360"/>
        <w:rPr>
          <w:u w:val="none"/>
        </w:rPr>
      </w:pPr>
      <w:r w:rsidDel="00000000" w:rsidR="00000000" w:rsidRPr="00000000">
        <w:rPr>
          <w:rtl w:val="0"/>
        </w:rPr>
        <w:t xml:space="preserve">If screening results come back indicating that the student will need further support then Hopeful Beginnings will provide further services.</w:t>
        <w:tab/>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In the past we have opted out of this program. We’d like to opt in for this year. </w:t>
      </w:r>
    </w:p>
    <w:p w:rsidR="00000000" w:rsidDel="00000000" w:rsidP="00000000" w:rsidRDefault="00000000" w:rsidRPr="00000000" w14:paraId="00000067">
      <w:pPr>
        <w:rPr/>
      </w:pPr>
      <w:r w:rsidDel="00000000" w:rsidR="00000000" w:rsidRPr="00000000">
        <w:rPr>
          <w:rtl w:val="0"/>
        </w:rPr>
        <w:t xml:space="preserve">Marci Houseman approves Opting into the Mental Health Screenings. Ahmet Yavuz seconded the motion. The motion was carried unanimously.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15. Fraud Risk Assessment Report (discussion item)</w:t>
      </w:r>
    </w:p>
    <w:p w:rsidR="00000000" w:rsidDel="00000000" w:rsidP="00000000" w:rsidRDefault="00000000" w:rsidRPr="00000000" w14:paraId="0000006A">
      <w:pPr>
        <w:numPr>
          <w:ilvl w:val="0"/>
          <w:numId w:val="4"/>
        </w:numPr>
        <w:ind w:left="720" w:hanging="360"/>
        <w:rPr/>
      </w:pPr>
      <w:r w:rsidDel="00000000" w:rsidR="00000000" w:rsidRPr="00000000">
        <w:rPr>
          <w:rtl w:val="0"/>
        </w:rPr>
        <w:t xml:space="preserve">BSTA’s score was 325/395 which indicates that we are at low risk for fraud.</w:t>
      </w:r>
    </w:p>
    <w:p w:rsidR="00000000" w:rsidDel="00000000" w:rsidP="00000000" w:rsidRDefault="00000000" w:rsidRPr="00000000" w14:paraId="0000006B">
      <w:pPr>
        <w:numPr>
          <w:ilvl w:val="0"/>
          <w:numId w:val="4"/>
        </w:numPr>
        <w:ind w:left="720" w:hanging="360"/>
        <w:rPr>
          <w:u w:val="none"/>
        </w:rPr>
      </w:pPr>
      <w:r w:rsidDel="00000000" w:rsidR="00000000" w:rsidRPr="00000000">
        <w:rPr>
          <w:rtl w:val="0"/>
        </w:rPr>
        <w:t xml:space="preserve">The goal is to reach the very low category. </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16. Revision of the School’s Charter Goals (discussion item)</w:t>
      </w:r>
    </w:p>
    <w:p w:rsidR="00000000" w:rsidDel="00000000" w:rsidP="00000000" w:rsidRDefault="00000000" w:rsidRPr="00000000" w14:paraId="0000006E">
      <w:pPr>
        <w:numPr>
          <w:ilvl w:val="0"/>
          <w:numId w:val="13"/>
        </w:numPr>
        <w:ind w:left="720" w:hanging="360"/>
        <w:rPr/>
      </w:pPr>
      <w:r w:rsidDel="00000000" w:rsidR="00000000" w:rsidRPr="00000000">
        <w:rPr>
          <w:rtl w:val="0"/>
        </w:rPr>
        <w:t xml:space="preserve">The board reviews the charter goals set in 22-23.</w:t>
      </w:r>
    </w:p>
    <w:p w:rsidR="00000000" w:rsidDel="00000000" w:rsidP="00000000" w:rsidRDefault="00000000" w:rsidRPr="00000000" w14:paraId="0000006F">
      <w:pPr>
        <w:numPr>
          <w:ilvl w:val="1"/>
          <w:numId w:val="13"/>
        </w:numPr>
        <w:ind w:left="1440" w:hanging="360"/>
        <w:rPr>
          <w:u w:val="none"/>
        </w:rPr>
      </w:pPr>
      <w:r w:rsidDel="00000000" w:rsidR="00000000" w:rsidRPr="00000000">
        <w:rPr>
          <w:rtl w:val="0"/>
        </w:rPr>
        <w:t xml:space="preserve">We are meeting our targeted goals.</w:t>
      </w:r>
    </w:p>
    <w:p w:rsidR="00000000" w:rsidDel="00000000" w:rsidP="00000000" w:rsidRDefault="00000000" w:rsidRPr="00000000" w14:paraId="00000070">
      <w:pPr>
        <w:numPr>
          <w:ilvl w:val="1"/>
          <w:numId w:val="13"/>
        </w:numPr>
        <w:ind w:left="1440" w:hanging="360"/>
        <w:rPr>
          <w:u w:val="none"/>
        </w:rPr>
      </w:pPr>
      <w:r w:rsidDel="00000000" w:rsidR="00000000" w:rsidRPr="00000000">
        <w:rPr>
          <w:rtl w:val="0"/>
        </w:rPr>
        <w:t xml:space="preserve">There is room for improvement and strategies for better tracking/measuring these goals are in discussion.</w:t>
      </w:r>
    </w:p>
    <w:p w:rsidR="00000000" w:rsidDel="00000000" w:rsidP="00000000" w:rsidRDefault="00000000" w:rsidRPr="00000000" w14:paraId="00000071">
      <w:pPr>
        <w:numPr>
          <w:ilvl w:val="1"/>
          <w:numId w:val="13"/>
        </w:numPr>
        <w:ind w:left="1440" w:hanging="360"/>
        <w:rPr>
          <w:u w:val="none"/>
        </w:rPr>
      </w:pPr>
      <w:r w:rsidDel="00000000" w:rsidR="00000000" w:rsidRPr="00000000">
        <w:rPr>
          <w:rtl w:val="0"/>
        </w:rPr>
        <w:t xml:space="preserve">Elementary goals are N/A as this was from 22-23 and Elementary is new.</w:t>
      </w:r>
    </w:p>
    <w:p w:rsidR="00000000" w:rsidDel="00000000" w:rsidP="00000000" w:rsidRDefault="00000000" w:rsidRPr="00000000" w14:paraId="00000072">
      <w:pPr>
        <w:ind w:left="720" w:firstLine="0"/>
        <w:rPr>
          <w:b w:val="1"/>
        </w:rPr>
      </w:pPr>
      <w:r w:rsidDel="00000000" w:rsidR="00000000" w:rsidRPr="00000000">
        <w:rPr>
          <w:rtl w:val="0"/>
        </w:rPr>
      </w:r>
    </w:p>
    <w:p w:rsidR="00000000" w:rsidDel="00000000" w:rsidP="00000000" w:rsidRDefault="00000000" w:rsidRPr="00000000" w14:paraId="00000073">
      <w:pPr>
        <w:ind w:left="0" w:firstLine="0"/>
        <w:rPr>
          <w:b w:val="1"/>
        </w:rPr>
      </w:pPr>
      <w:r w:rsidDel="00000000" w:rsidR="00000000" w:rsidRPr="00000000">
        <w:rPr>
          <w:b w:val="1"/>
          <w:rtl w:val="0"/>
        </w:rPr>
        <w:t xml:space="preserve">17. Revision of the Student Behavior Report for 2023-2024 (discussion item)</w:t>
      </w:r>
    </w:p>
    <w:p w:rsidR="00000000" w:rsidDel="00000000" w:rsidP="00000000" w:rsidRDefault="00000000" w:rsidRPr="00000000" w14:paraId="00000074">
      <w:pPr>
        <w:numPr>
          <w:ilvl w:val="0"/>
          <w:numId w:val="21"/>
        </w:numPr>
        <w:ind w:left="720" w:hanging="360"/>
        <w:rPr/>
      </w:pPr>
      <w:r w:rsidDel="00000000" w:rsidR="00000000" w:rsidRPr="00000000">
        <w:rPr>
          <w:rtl w:val="0"/>
        </w:rPr>
        <w:t xml:space="preserve">Post Covid behavior problems have increased. We’ve seen it in our students. Beehive’s teams have been working toward finding strategies to correct this.</w:t>
      </w:r>
    </w:p>
    <w:p w:rsidR="00000000" w:rsidDel="00000000" w:rsidP="00000000" w:rsidRDefault="00000000" w:rsidRPr="00000000" w14:paraId="00000075">
      <w:pPr>
        <w:numPr>
          <w:ilvl w:val="0"/>
          <w:numId w:val="21"/>
        </w:numPr>
        <w:ind w:left="720" w:hanging="360"/>
        <w:rPr>
          <w:u w:val="none"/>
        </w:rPr>
      </w:pPr>
      <w:r w:rsidDel="00000000" w:rsidR="00000000" w:rsidRPr="00000000">
        <w:rPr>
          <w:rtl w:val="0"/>
        </w:rPr>
        <w:t xml:space="preserve">The board reviewed the list of infractions and their total incidents for Elementary. </w:t>
      </w:r>
    </w:p>
    <w:p w:rsidR="00000000" w:rsidDel="00000000" w:rsidP="00000000" w:rsidRDefault="00000000" w:rsidRPr="00000000" w14:paraId="00000076">
      <w:pPr>
        <w:numPr>
          <w:ilvl w:val="0"/>
          <w:numId w:val="21"/>
        </w:numPr>
        <w:ind w:left="720" w:hanging="360"/>
        <w:rPr>
          <w:u w:val="none"/>
        </w:rPr>
      </w:pPr>
      <w:r w:rsidDel="00000000" w:rsidR="00000000" w:rsidRPr="00000000">
        <w:rPr>
          <w:rtl w:val="0"/>
        </w:rPr>
        <w:t xml:space="preserve">The board reviewed the list of infractions and their total incidents for Secondary.</w:t>
      </w:r>
    </w:p>
    <w:p w:rsidR="00000000" w:rsidDel="00000000" w:rsidP="00000000" w:rsidRDefault="00000000" w:rsidRPr="00000000" w14:paraId="00000077">
      <w:pPr>
        <w:ind w:left="1440" w:firstLine="0"/>
        <w:rPr/>
      </w:pPr>
      <w:r w:rsidDel="00000000" w:rsidR="00000000" w:rsidRPr="00000000">
        <w:rPr>
          <w:rtl w:val="0"/>
        </w:rPr>
      </w:r>
    </w:p>
    <w:p w:rsidR="00000000" w:rsidDel="00000000" w:rsidP="00000000" w:rsidRDefault="00000000" w:rsidRPr="00000000" w14:paraId="00000078">
      <w:pPr>
        <w:ind w:left="0" w:firstLine="0"/>
        <w:rPr>
          <w:b w:val="1"/>
        </w:rPr>
      </w:pPr>
      <w:r w:rsidDel="00000000" w:rsidR="00000000" w:rsidRPr="00000000">
        <w:rPr>
          <w:b w:val="1"/>
          <w:rtl w:val="0"/>
        </w:rPr>
        <w:t xml:space="preserve">18. Approval of the School Board Meeting Dates for 2024-2025 (action item)</w:t>
      </w:r>
    </w:p>
    <w:p w:rsidR="00000000" w:rsidDel="00000000" w:rsidP="00000000" w:rsidRDefault="00000000" w:rsidRPr="00000000" w14:paraId="00000079">
      <w:pPr>
        <w:numPr>
          <w:ilvl w:val="0"/>
          <w:numId w:val="8"/>
        </w:numPr>
        <w:ind w:left="720" w:hanging="360"/>
        <w:rPr/>
      </w:pPr>
      <w:r w:rsidDel="00000000" w:rsidR="00000000" w:rsidRPr="00000000">
        <w:rPr>
          <w:rtl w:val="0"/>
        </w:rPr>
        <w:t xml:space="preserve">Board Meeting Dates for 24-25:</w:t>
      </w:r>
    </w:p>
    <w:p w:rsidR="00000000" w:rsidDel="00000000" w:rsidP="00000000" w:rsidRDefault="00000000" w:rsidRPr="00000000" w14:paraId="0000007A">
      <w:pPr>
        <w:numPr>
          <w:ilvl w:val="1"/>
          <w:numId w:val="8"/>
        </w:numPr>
        <w:ind w:left="1440" w:hanging="360"/>
        <w:rPr>
          <w:u w:val="none"/>
        </w:rPr>
      </w:pPr>
      <w:r w:rsidDel="00000000" w:rsidR="00000000" w:rsidRPr="00000000">
        <w:rPr>
          <w:rtl w:val="0"/>
        </w:rPr>
        <w:t xml:space="preserve">Sept 28, 24</w:t>
      </w:r>
    </w:p>
    <w:p w:rsidR="00000000" w:rsidDel="00000000" w:rsidP="00000000" w:rsidRDefault="00000000" w:rsidRPr="00000000" w14:paraId="0000007B">
      <w:pPr>
        <w:numPr>
          <w:ilvl w:val="1"/>
          <w:numId w:val="8"/>
        </w:numPr>
        <w:ind w:left="1440" w:hanging="360"/>
        <w:rPr>
          <w:u w:val="none"/>
        </w:rPr>
      </w:pPr>
      <w:r w:rsidDel="00000000" w:rsidR="00000000" w:rsidRPr="00000000">
        <w:rPr>
          <w:rtl w:val="0"/>
        </w:rPr>
        <w:t xml:space="preserve">Dec 7, 24</w:t>
      </w:r>
    </w:p>
    <w:p w:rsidR="00000000" w:rsidDel="00000000" w:rsidP="00000000" w:rsidRDefault="00000000" w:rsidRPr="00000000" w14:paraId="0000007C">
      <w:pPr>
        <w:numPr>
          <w:ilvl w:val="1"/>
          <w:numId w:val="8"/>
        </w:numPr>
        <w:ind w:left="1440" w:hanging="360"/>
        <w:rPr>
          <w:u w:val="none"/>
        </w:rPr>
      </w:pPr>
      <w:r w:rsidDel="00000000" w:rsidR="00000000" w:rsidRPr="00000000">
        <w:rPr>
          <w:rtl w:val="0"/>
        </w:rPr>
        <w:t xml:space="preserve">March 15, 25</w:t>
      </w:r>
    </w:p>
    <w:p w:rsidR="00000000" w:rsidDel="00000000" w:rsidP="00000000" w:rsidRDefault="00000000" w:rsidRPr="00000000" w14:paraId="0000007D">
      <w:pPr>
        <w:numPr>
          <w:ilvl w:val="1"/>
          <w:numId w:val="8"/>
        </w:numPr>
        <w:ind w:left="1440" w:hanging="360"/>
        <w:rPr>
          <w:u w:val="none"/>
        </w:rPr>
      </w:pPr>
      <w:r w:rsidDel="00000000" w:rsidR="00000000" w:rsidRPr="00000000">
        <w:rPr>
          <w:rtl w:val="0"/>
        </w:rPr>
        <w:t xml:space="preserve">June 21, 25</w:t>
      </w:r>
    </w:p>
    <w:p w:rsidR="00000000" w:rsidDel="00000000" w:rsidP="00000000" w:rsidRDefault="00000000" w:rsidRPr="00000000" w14:paraId="0000007E">
      <w:pPr>
        <w:ind w:left="0" w:firstLine="0"/>
        <w:rPr/>
      </w:pPr>
      <w:r w:rsidDel="00000000" w:rsidR="00000000" w:rsidRPr="00000000">
        <w:rPr>
          <w:rtl w:val="0"/>
        </w:rPr>
        <w:t xml:space="preserve">Ahmet Yavuz motioned to approve the school board meeting dates for 24-25. Tarik Guney seconded the motion. The motion was carried unanimously.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19. Approval of the Toilet Training Policy for KG (action item)</w:t>
      </w:r>
    </w:p>
    <w:p w:rsidR="00000000" w:rsidDel="00000000" w:rsidP="00000000" w:rsidRDefault="00000000" w:rsidRPr="00000000" w14:paraId="00000081">
      <w:pPr>
        <w:numPr>
          <w:ilvl w:val="0"/>
          <w:numId w:val="1"/>
        </w:numPr>
        <w:ind w:left="720" w:hanging="360"/>
        <w:rPr/>
      </w:pPr>
      <w:r w:rsidDel="00000000" w:rsidR="00000000" w:rsidRPr="00000000">
        <w:rPr>
          <w:rtl w:val="0"/>
        </w:rPr>
        <w:t xml:space="preserve">This policy requires that students entering KG are adequately toilet trained to minimize disruptions.</w:t>
      </w:r>
    </w:p>
    <w:p w:rsidR="00000000" w:rsidDel="00000000" w:rsidP="00000000" w:rsidRDefault="00000000" w:rsidRPr="00000000" w14:paraId="00000082">
      <w:pPr>
        <w:numPr>
          <w:ilvl w:val="0"/>
          <w:numId w:val="1"/>
        </w:numPr>
        <w:ind w:left="720" w:hanging="360"/>
        <w:rPr>
          <w:u w:val="none"/>
        </w:rPr>
      </w:pPr>
      <w:r w:rsidDel="00000000" w:rsidR="00000000" w:rsidRPr="00000000">
        <w:rPr>
          <w:rtl w:val="0"/>
        </w:rPr>
        <w:t xml:space="preserve">The policy gives a description of what it means to be adequately toilet trained.</w:t>
      </w:r>
    </w:p>
    <w:p w:rsidR="00000000" w:rsidDel="00000000" w:rsidP="00000000" w:rsidRDefault="00000000" w:rsidRPr="00000000" w14:paraId="00000083">
      <w:pPr>
        <w:numPr>
          <w:ilvl w:val="0"/>
          <w:numId w:val="1"/>
        </w:numPr>
        <w:ind w:left="720" w:hanging="360"/>
        <w:rPr>
          <w:u w:val="none"/>
        </w:rPr>
      </w:pPr>
      <w:r w:rsidDel="00000000" w:rsidR="00000000" w:rsidRPr="00000000">
        <w:rPr>
          <w:rtl w:val="0"/>
        </w:rPr>
        <w:t xml:space="preserve">Parents are required to sign an assurance that their students are toilet trained.</w:t>
      </w:r>
    </w:p>
    <w:p w:rsidR="00000000" w:rsidDel="00000000" w:rsidP="00000000" w:rsidRDefault="00000000" w:rsidRPr="00000000" w14:paraId="00000084">
      <w:pPr>
        <w:ind w:left="0" w:firstLine="0"/>
        <w:rPr/>
      </w:pPr>
      <w:r w:rsidDel="00000000" w:rsidR="00000000" w:rsidRPr="00000000">
        <w:rPr>
          <w:rtl w:val="0"/>
        </w:rPr>
        <w:t xml:space="preserve">Marci Houseman motioned to approve the toilet training policy for KG. Tarik Guney seconded the motion. The motion was carried unanimously. </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20. Approval of the New Payroll and HR Service (action item)</w:t>
      </w:r>
    </w:p>
    <w:p w:rsidR="00000000" w:rsidDel="00000000" w:rsidP="00000000" w:rsidRDefault="00000000" w:rsidRPr="00000000" w14:paraId="00000087">
      <w:pPr>
        <w:numPr>
          <w:ilvl w:val="0"/>
          <w:numId w:val="14"/>
        </w:numPr>
        <w:ind w:left="720" w:hanging="360"/>
        <w:rPr/>
      </w:pPr>
      <w:r w:rsidDel="00000000" w:rsidR="00000000" w:rsidRPr="00000000">
        <w:rPr>
          <w:rtl w:val="0"/>
        </w:rPr>
        <w:t xml:space="preserve">The staff has increased and it is becoming difficult to keep track of all the various things that manage employees. </w:t>
      </w:r>
    </w:p>
    <w:p w:rsidR="00000000" w:rsidDel="00000000" w:rsidP="00000000" w:rsidRDefault="00000000" w:rsidRPr="00000000" w14:paraId="00000088">
      <w:pPr>
        <w:numPr>
          <w:ilvl w:val="0"/>
          <w:numId w:val="14"/>
        </w:numPr>
        <w:ind w:left="720" w:hanging="360"/>
        <w:rPr>
          <w:u w:val="none"/>
        </w:rPr>
      </w:pPr>
      <w:r w:rsidDel="00000000" w:rsidR="00000000" w:rsidRPr="00000000">
        <w:rPr>
          <w:rtl w:val="0"/>
        </w:rPr>
        <w:t xml:space="preserve">This program will take some time to fully implement.</w:t>
      </w:r>
    </w:p>
    <w:p w:rsidR="00000000" w:rsidDel="00000000" w:rsidP="00000000" w:rsidRDefault="00000000" w:rsidRPr="00000000" w14:paraId="00000089">
      <w:pPr>
        <w:numPr>
          <w:ilvl w:val="0"/>
          <w:numId w:val="14"/>
        </w:numPr>
        <w:ind w:left="720" w:hanging="360"/>
        <w:rPr>
          <w:u w:val="none"/>
        </w:rPr>
      </w:pPr>
      <w:r w:rsidDel="00000000" w:rsidR="00000000" w:rsidRPr="00000000">
        <w:rPr>
          <w:rtl w:val="0"/>
        </w:rPr>
        <w:t xml:space="preserve">This program provides:</w:t>
      </w:r>
    </w:p>
    <w:p w:rsidR="00000000" w:rsidDel="00000000" w:rsidP="00000000" w:rsidRDefault="00000000" w:rsidRPr="00000000" w14:paraId="0000008A">
      <w:pPr>
        <w:numPr>
          <w:ilvl w:val="1"/>
          <w:numId w:val="14"/>
        </w:numPr>
        <w:ind w:left="1440" w:hanging="360"/>
        <w:rPr>
          <w:u w:val="none"/>
        </w:rPr>
      </w:pPr>
      <w:r w:rsidDel="00000000" w:rsidR="00000000" w:rsidRPr="00000000">
        <w:rPr>
          <w:rtl w:val="0"/>
        </w:rPr>
        <w:t xml:space="preserve">Timesheet tracking, onboarding, hr documentation, payroll etc</w:t>
      </w:r>
    </w:p>
    <w:p w:rsidR="00000000" w:rsidDel="00000000" w:rsidP="00000000" w:rsidRDefault="00000000" w:rsidRPr="00000000" w14:paraId="0000008B">
      <w:pPr>
        <w:numPr>
          <w:ilvl w:val="0"/>
          <w:numId w:val="14"/>
        </w:numPr>
        <w:ind w:left="720" w:hanging="360"/>
        <w:rPr>
          <w:u w:val="none"/>
        </w:rPr>
      </w:pPr>
      <w:r w:rsidDel="00000000" w:rsidR="00000000" w:rsidRPr="00000000">
        <w:rPr>
          <w:rtl w:val="0"/>
        </w:rPr>
        <w:t xml:space="preserve">The program we have decided to use is Paychex.</w:t>
      </w:r>
    </w:p>
    <w:p w:rsidR="00000000" w:rsidDel="00000000" w:rsidP="00000000" w:rsidRDefault="00000000" w:rsidRPr="00000000" w14:paraId="0000008C">
      <w:pPr>
        <w:rPr/>
      </w:pPr>
      <w:r w:rsidDel="00000000" w:rsidR="00000000" w:rsidRPr="00000000">
        <w:rPr>
          <w:rtl w:val="0"/>
        </w:rPr>
        <w:t xml:space="preserve">Tarik Guney motioned to approve the new payroll and HR service through Paychex. Marci Houseman seconded the motion. The motion was carried unanimously.</w:t>
      </w:r>
    </w:p>
    <w:p w:rsidR="00000000" w:rsidDel="00000000" w:rsidP="00000000" w:rsidRDefault="00000000" w:rsidRPr="00000000" w14:paraId="0000008D">
      <w:pPr>
        <w:rPr>
          <w:b w:val="1"/>
        </w:rPr>
      </w:pPr>
      <w:r w:rsidDel="00000000" w:rsidR="00000000" w:rsidRPr="00000000">
        <w:rPr>
          <w:b w:val="1"/>
          <w:rtl w:val="0"/>
        </w:rPr>
        <w:t xml:space="preserve">21. Approval of the Contract for UTA Bus Passes (action item)</w:t>
      </w:r>
    </w:p>
    <w:p w:rsidR="00000000" w:rsidDel="00000000" w:rsidP="00000000" w:rsidRDefault="00000000" w:rsidRPr="00000000" w14:paraId="0000008E">
      <w:pPr>
        <w:numPr>
          <w:ilvl w:val="0"/>
          <w:numId w:val="18"/>
        </w:numPr>
        <w:ind w:left="720" w:hanging="360"/>
        <w:rPr/>
      </w:pPr>
      <w:r w:rsidDel="00000000" w:rsidR="00000000" w:rsidRPr="00000000">
        <w:rPr>
          <w:rtl w:val="0"/>
        </w:rPr>
        <w:t xml:space="preserve">BSTA will be purchasing 200 passes. </w:t>
      </w:r>
    </w:p>
    <w:p w:rsidR="00000000" w:rsidDel="00000000" w:rsidP="00000000" w:rsidRDefault="00000000" w:rsidRPr="00000000" w14:paraId="0000008F">
      <w:pPr>
        <w:numPr>
          <w:ilvl w:val="0"/>
          <w:numId w:val="18"/>
        </w:numPr>
        <w:ind w:left="720" w:hanging="360"/>
        <w:rPr>
          <w:u w:val="none"/>
        </w:rPr>
      </w:pPr>
      <w:r w:rsidDel="00000000" w:rsidR="00000000" w:rsidRPr="00000000">
        <w:rPr>
          <w:rtl w:val="0"/>
        </w:rPr>
        <w:t xml:space="preserve">Total amount due is $22,000</w:t>
      </w:r>
    </w:p>
    <w:p w:rsidR="00000000" w:rsidDel="00000000" w:rsidP="00000000" w:rsidRDefault="00000000" w:rsidRPr="00000000" w14:paraId="00000090">
      <w:pPr>
        <w:numPr>
          <w:ilvl w:val="0"/>
          <w:numId w:val="18"/>
        </w:numPr>
        <w:ind w:left="720" w:hanging="360"/>
        <w:rPr>
          <w:u w:val="none"/>
        </w:rPr>
      </w:pPr>
      <w:r w:rsidDel="00000000" w:rsidR="00000000" w:rsidRPr="00000000">
        <w:rPr>
          <w:rtl w:val="0"/>
        </w:rPr>
        <w:t xml:space="preserve">The contract is between August 15, 2024-June 15, 2025.</w:t>
      </w:r>
    </w:p>
    <w:p w:rsidR="00000000" w:rsidDel="00000000" w:rsidP="00000000" w:rsidRDefault="00000000" w:rsidRPr="00000000" w14:paraId="00000091">
      <w:pPr>
        <w:rPr/>
      </w:pPr>
      <w:r w:rsidDel="00000000" w:rsidR="00000000" w:rsidRPr="00000000">
        <w:rPr>
          <w:rtl w:val="0"/>
        </w:rPr>
        <w:t xml:space="preserve">Tarik Guney motioned to approve the contract for UTA bus passes. Marci Houseman seconded the motion. The motion was carried unanimously.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22. Principal Report (information item)</w:t>
      </w:r>
    </w:p>
    <w:p w:rsidR="00000000" w:rsidDel="00000000" w:rsidP="00000000" w:rsidRDefault="00000000" w:rsidRPr="00000000" w14:paraId="00000094">
      <w:pPr>
        <w:numPr>
          <w:ilvl w:val="0"/>
          <w:numId w:val="15"/>
        </w:numPr>
        <w:ind w:left="720" w:hanging="360"/>
        <w:rPr/>
      </w:pPr>
      <w:r w:rsidDel="00000000" w:rsidR="00000000" w:rsidRPr="00000000">
        <w:rPr>
          <w:rtl w:val="0"/>
        </w:rPr>
        <w:t xml:space="preserve">We were selected for the state financial audit. They were very thorough and brought 2 issues to our attention. </w:t>
      </w:r>
    </w:p>
    <w:p w:rsidR="00000000" w:rsidDel="00000000" w:rsidP="00000000" w:rsidRDefault="00000000" w:rsidRPr="00000000" w14:paraId="00000095">
      <w:pPr>
        <w:numPr>
          <w:ilvl w:val="1"/>
          <w:numId w:val="15"/>
        </w:numPr>
        <w:ind w:left="1440" w:hanging="360"/>
        <w:rPr>
          <w:u w:val="none"/>
        </w:rPr>
      </w:pPr>
      <w:r w:rsidDel="00000000" w:rsidR="00000000" w:rsidRPr="00000000">
        <w:rPr>
          <w:rtl w:val="0"/>
        </w:rPr>
        <w:t xml:space="preserve">They want 2 people to open all of the incoming mail and better reconciliations of our receipt book. Both of these items have already been addressed and corrected. </w:t>
      </w:r>
    </w:p>
    <w:p w:rsidR="00000000" w:rsidDel="00000000" w:rsidP="00000000" w:rsidRDefault="00000000" w:rsidRPr="00000000" w14:paraId="00000096">
      <w:pPr>
        <w:numPr>
          <w:ilvl w:val="1"/>
          <w:numId w:val="15"/>
        </w:numPr>
        <w:ind w:left="1440" w:hanging="360"/>
        <w:rPr>
          <w:u w:val="none"/>
        </w:rPr>
      </w:pPr>
      <w:r w:rsidDel="00000000" w:rsidR="00000000" w:rsidRPr="00000000">
        <w:rPr>
          <w:rtl w:val="0"/>
        </w:rPr>
        <w:t xml:space="preserve">We had quite a bit of audits this year, but the financial audit is the big one and we are pleased by the result.</w:t>
      </w:r>
    </w:p>
    <w:p w:rsidR="00000000" w:rsidDel="00000000" w:rsidP="00000000" w:rsidRDefault="00000000" w:rsidRPr="00000000" w14:paraId="00000097">
      <w:pPr>
        <w:numPr>
          <w:ilvl w:val="0"/>
          <w:numId w:val="15"/>
        </w:numPr>
        <w:ind w:left="720" w:hanging="360"/>
        <w:rPr>
          <w:u w:val="none"/>
        </w:rPr>
      </w:pPr>
      <w:r w:rsidDel="00000000" w:rsidR="00000000" w:rsidRPr="00000000">
        <w:rPr>
          <w:rtl w:val="0"/>
        </w:rPr>
        <w:t xml:space="preserve">We have 1000 students enrolled for next year. We do expect to lose a number of these over the summer. We over enroll to account for loss of enrollments. The goal is to be around 900 students enrolled for next year. </w:t>
      </w:r>
    </w:p>
    <w:p w:rsidR="00000000" w:rsidDel="00000000" w:rsidP="00000000" w:rsidRDefault="00000000" w:rsidRPr="00000000" w14:paraId="00000098">
      <w:pPr>
        <w:numPr>
          <w:ilvl w:val="0"/>
          <w:numId w:val="15"/>
        </w:numPr>
        <w:ind w:left="720" w:hanging="360"/>
        <w:rPr>
          <w:u w:val="none"/>
        </w:rPr>
      </w:pPr>
      <w:r w:rsidDel="00000000" w:rsidR="00000000" w:rsidRPr="00000000">
        <w:rPr>
          <w:rtl w:val="0"/>
        </w:rPr>
        <w:t xml:space="preserve">Discussions on growing and opening another Beehive academy are ongoing. </w:t>
      </w:r>
    </w:p>
    <w:p w:rsidR="00000000" w:rsidDel="00000000" w:rsidP="00000000" w:rsidRDefault="00000000" w:rsidRPr="00000000" w14:paraId="00000099">
      <w:pPr>
        <w:numPr>
          <w:ilvl w:val="0"/>
          <w:numId w:val="15"/>
        </w:numPr>
        <w:ind w:left="720" w:hanging="360"/>
        <w:rPr>
          <w:u w:val="none"/>
        </w:rPr>
      </w:pPr>
      <w:r w:rsidDel="00000000" w:rsidR="00000000" w:rsidRPr="00000000">
        <w:rPr>
          <w:rtl w:val="0"/>
        </w:rPr>
        <w:t xml:space="preserve">We have many competitive teams such as FLL, FTC, TSA, HOSA etc. Our teams are doing well. </w:t>
      </w:r>
    </w:p>
    <w:p w:rsidR="00000000" w:rsidDel="00000000" w:rsidP="00000000" w:rsidRDefault="00000000" w:rsidRPr="00000000" w14:paraId="0000009A">
      <w:pPr>
        <w:numPr>
          <w:ilvl w:val="1"/>
          <w:numId w:val="15"/>
        </w:numPr>
        <w:ind w:left="1440" w:hanging="360"/>
        <w:rPr>
          <w:u w:val="none"/>
        </w:rPr>
      </w:pPr>
      <w:r w:rsidDel="00000000" w:rsidR="00000000" w:rsidRPr="00000000">
        <w:rPr>
          <w:rtl w:val="0"/>
        </w:rPr>
        <w:t xml:space="preserve">FLL, FTC, FBLA, TSA have qualified for national competitions this year. It is unique to have around 50 students in one school participating in national competitions. </w:t>
      </w:r>
    </w:p>
    <w:p w:rsidR="00000000" w:rsidDel="00000000" w:rsidP="00000000" w:rsidRDefault="00000000" w:rsidRPr="00000000" w14:paraId="0000009B">
      <w:pPr>
        <w:numPr>
          <w:ilvl w:val="1"/>
          <w:numId w:val="15"/>
        </w:numPr>
        <w:ind w:left="1440" w:hanging="360"/>
        <w:rPr>
          <w:u w:val="none"/>
        </w:rPr>
      </w:pPr>
      <w:r w:rsidDel="00000000" w:rsidR="00000000" w:rsidRPr="00000000">
        <w:rPr>
          <w:rtl w:val="0"/>
        </w:rPr>
        <w:t xml:space="preserve">These teams do fundraisers to pay for these competitions. </w:t>
      </w:r>
    </w:p>
    <w:p w:rsidR="00000000" w:rsidDel="00000000" w:rsidP="00000000" w:rsidRDefault="00000000" w:rsidRPr="00000000" w14:paraId="0000009C">
      <w:pPr>
        <w:numPr>
          <w:ilvl w:val="0"/>
          <w:numId w:val="15"/>
        </w:numPr>
        <w:ind w:left="720" w:hanging="360"/>
        <w:rPr>
          <w:u w:val="none"/>
        </w:rPr>
      </w:pPr>
      <w:r w:rsidDel="00000000" w:rsidR="00000000" w:rsidRPr="00000000">
        <w:rPr>
          <w:rtl w:val="0"/>
        </w:rPr>
        <w:t xml:space="preserve">We are working on drafting our portrait of a graduate. This will be shared with the board in the fall. </w:t>
      </w:r>
    </w:p>
    <w:p w:rsidR="00000000" w:rsidDel="00000000" w:rsidP="00000000" w:rsidRDefault="00000000" w:rsidRPr="00000000" w14:paraId="0000009D">
      <w:pPr>
        <w:numPr>
          <w:ilvl w:val="0"/>
          <w:numId w:val="15"/>
        </w:numPr>
        <w:ind w:left="720" w:hanging="360"/>
        <w:rPr>
          <w:u w:val="none"/>
        </w:rPr>
      </w:pPr>
      <w:r w:rsidDel="00000000" w:rsidR="00000000" w:rsidRPr="00000000">
        <w:rPr>
          <w:rtl w:val="0"/>
        </w:rPr>
        <w:t xml:space="preserve">Next year we will be going through our STEM designation renewal process and Apple distinguished school renewal as well.</w:t>
      </w:r>
    </w:p>
    <w:p w:rsidR="00000000" w:rsidDel="00000000" w:rsidP="00000000" w:rsidRDefault="00000000" w:rsidRPr="00000000" w14:paraId="0000009E">
      <w:pPr>
        <w:numPr>
          <w:ilvl w:val="0"/>
          <w:numId w:val="15"/>
        </w:numPr>
        <w:ind w:left="720" w:hanging="360"/>
        <w:rPr>
          <w:u w:val="none"/>
        </w:rPr>
      </w:pPr>
      <w:r w:rsidDel="00000000" w:rsidR="00000000" w:rsidRPr="00000000">
        <w:rPr>
          <w:rtl w:val="0"/>
        </w:rPr>
        <w:t xml:space="preserve">The 25-26 school year we will be going through our school accreditation.</w:t>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Comments</w:t>
      </w:r>
    </w:p>
    <w:p w:rsidR="00000000" w:rsidDel="00000000" w:rsidP="00000000" w:rsidRDefault="00000000" w:rsidRPr="00000000" w14:paraId="000000A1">
      <w:pPr>
        <w:ind w:left="360" w:firstLine="0"/>
        <w:jc w:val="both"/>
        <w:rPr>
          <w:rFonts w:ascii="Tahoma" w:cs="Tahoma" w:eastAsia="Tahoma" w:hAnsi="Tahoma"/>
          <w:sz w:val="24"/>
          <w:szCs w:val="24"/>
        </w:rPr>
      </w:pPr>
      <w:r w:rsidDel="00000000" w:rsidR="00000000" w:rsidRPr="00000000">
        <w:rPr>
          <w:rFonts w:ascii="Tahoma" w:cs="Tahoma" w:eastAsia="Tahoma" w:hAnsi="Tahoma"/>
          <w:rtl w:val="0"/>
        </w:rPr>
        <w:t xml:space="preserve">Comments from the public are invited at this time on topics not specifically addressed elsewhere in the agenda. "Request to Speak'' should be filled out and submitted to the Board President before speaking during the public comment section. This form can be downloaded from the school website: </w:t>
      </w:r>
      <w:hyperlink r:id="rId6">
        <w:r w:rsidDel="00000000" w:rsidR="00000000" w:rsidRPr="00000000">
          <w:rPr>
            <w:rFonts w:ascii="Tahoma" w:cs="Tahoma" w:eastAsia="Tahoma" w:hAnsi="Tahoma"/>
            <w:color w:val="0000ff"/>
            <w:u w:val="single"/>
            <w:rtl w:val="0"/>
          </w:rPr>
          <w:t xml:space="preserve">www.beehiveacademy.org</w:t>
        </w:r>
      </w:hyperlink>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A2">
      <w:pPr>
        <w:ind w:left="1080" w:firstLine="0"/>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Tahoma" w:cs="Tahoma" w:eastAsia="Tahoma" w:hAnsi="Tahoma"/>
          <w:b w:val="1"/>
          <w:sz w:val="24"/>
          <w:szCs w:val="24"/>
          <w:rtl w:val="0"/>
        </w:rPr>
        <w:t xml:space="preserve">Adjournment</w:t>
      </w:r>
      <w:r w:rsidDel="00000000" w:rsidR="00000000" w:rsidRPr="00000000">
        <w:rPr>
          <w:rFonts w:ascii="Tahoma" w:cs="Tahoma" w:eastAsia="Tahoma" w:hAnsi="Tahoma"/>
          <w:sz w:val="24"/>
          <w:szCs w:val="24"/>
          <w:rtl w:val="0"/>
        </w:rPr>
        <w:t xml:space="preserve"> Marci Houseman motioned to adjourn. Tarik Guney seconded the motion. The motion was carried unanimously</w:t>
      </w:r>
      <w:r w:rsidDel="00000000" w:rsidR="00000000" w:rsidRPr="00000000">
        <w:rPr>
          <w:rFonts w:ascii="Tahoma" w:cs="Tahoma" w:eastAsia="Tahoma" w:hAnsi="Tahoma"/>
          <w:sz w:val="21"/>
          <w:szCs w:val="21"/>
          <w:rtl w:val="0"/>
        </w:rPr>
        <w:t xml:space="preserve">.</w:t>
      </w:r>
      <w:r w:rsidDel="00000000" w:rsidR="00000000" w:rsidRPr="00000000">
        <w:rPr>
          <w:rFonts w:ascii="Tahoma" w:cs="Tahoma" w:eastAsia="Tahoma" w:hAnsi="Tahoma"/>
          <w:sz w:val="24"/>
          <w:szCs w:val="24"/>
          <w:rtl w:val="0"/>
        </w:rPr>
        <w:t xml:space="preserve"> The meeting was adjourned at 10:58am.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