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B21DA" w14:textId="5EC74C86"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Milford City </w:t>
      </w:r>
      <w:r w:rsidR="00397E7E">
        <w:rPr>
          <w:rFonts w:asciiTheme="minorHAnsi" w:hAnsiTheme="minorHAnsi"/>
          <w:b/>
          <w:sz w:val="23"/>
          <w:szCs w:val="23"/>
        </w:rPr>
        <w:t xml:space="preserve">Council </w:t>
      </w:r>
      <w:r w:rsidR="00757636">
        <w:rPr>
          <w:rFonts w:asciiTheme="minorHAnsi" w:hAnsiTheme="minorHAnsi"/>
          <w:b/>
          <w:sz w:val="23"/>
          <w:szCs w:val="23"/>
        </w:rPr>
        <w:t>Special</w:t>
      </w:r>
      <w:r>
        <w:rPr>
          <w:rFonts w:asciiTheme="minorHAnsi" w:hAnsiTheme="minorHAnsi"/>
          <w:b/>
          <w:sz w:val="23"/>
          <w:szCs w:val="23"/>
        </w:rPr>
        <w:t xml:space="preserve"> Meeting</w:t>
      </w:r>
      <w:r w:rsidR="00757636">
        <w:rPr>
          <w:rFonts w:asciiTheme="minorHAnsi" w:hAnsiTheme="minorHAnsi"/>
          <w:b/>
          <w:sz w:val="23"/>
          <w:szCs w:val="23"/>
        </w:rPr>
        <w:t xml:space="preserve"> </w:t>
      </w:r>
    </w:p>
    <w:p w14:paraId="311E9BE3" w14:textId="1852C89E" w:rsidR="001716E3" w:rsidRDefault="00397E7E">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FC3C6E">
        <w:rPr>
          <w:rFonts w:asciiTheme="minorHAnsi" w:hAnsiTheme="minorHAnsi"/>
          <w:b/>
          <w:sz w:val="23"/>
          <w:szCs w:val="23"/>
        </w:rPr>
        <w:t>June 4</w:t>
      </w:r>
      <w:r w:rsidR="00BB0641">
        <w:rPr>
          <w:rFonts w:asciiTheme="minorHAnsi" w:hAnsiTheme="minorHAnsi"/>
          <w:b/>
          <w:sz w:val="23"/>
          <w:szCs w:val="23"/>
        </w:rPr>
        <w:t xml:space="preserve">, 2024 </w:t>
      </w:r>
      <w:r w:rsidR="00F8165C">
        <w:rPr>
          <w:rFonts w:asciiTheme="minorHAnsi" w:hAnsiTheme="minorHAnsi"/>
          <w:b/>
          <w:sz w:val="23"/>
          <w:szCs w:val="23"/>
        </w:rPr>
        <w:t>9</w:t>
      </w:r>
      <w:r w:rsidR="00D65922">
        <w:rPr>
          <w:rFonts w:asciiTheme="minorHAnsi" w:hAnsiTheme="minorHAnsi"/>
          <w:b/>
          <w:sz w:val="23"/>
          <w:szCs w:val="23"/>
        </w:rPr>
        <w:t xml:space="preserve">:00 AM </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5793F1D7" w14:textId="05BA84BD"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w:t>
      </w:r>
      <w:r w:rsidR="00D65922">
        <w:rPr>
          <w:rFonts w:asciiTheme="minorHAnsi" w:hAnsiTheme="minorHAnsi"/>
          <w:sz w:val="23"/>
          <w:szCs w:val="23"/>
        </w:rPr>
        <w:t xml:space="preserve"> Scott Symond,</w:t>
      </w:r>
      <w:r w:rsidR="00063E67">
        <w:rPr>
          <w:rFonts w:asciiTheme="minorHAnsi" w:hAnsiTheme="minorHAnsi"/>
          <w:sz w:val="23"/>
          <w:szCs w:val="23"/>
        </w:rPr>
        <w:t xml:space="preserve"> </w:t>
      </w:r>
      <w:r w:rsidR="00ED1E7A">
        <w:rPr>
          <w:rFonts w:asciiTheme="minorHAnsi" w:hAnsiTheme="minorHAnsi"/>
          <w:sz w:val="23"/>
          <w:szCs w:val="23"/>
        </w:rPr>
        <w:t>Les</w:t>
      </w:r>
      <w:r w:rsidR="00895AC4">
        <w:rPr>
          <w:rFonts w:asciiTheme="minorHAnsi" w:hAnsiTheme="minorHAnsi"/>
          <w:sz w:val="23"/>
          <w:szCs w:val="23"/>
        </w:rPr>
        <w:t xml:space="preserve"> Whitney, </w:t>
      </w:r>
      <w:r w:rsidR="00063E67">
        <w:rPr>
          <w:rFonts w:asciiTheme="minorHAnsi" w:hAnsiTheme="minorHAnsi"/>
          <w:sz w:val="23"/>
          <w:szCs w:val="23"/>
        </w:rPr>
        <w:t xml:space="preserve">and </w:t>
      </w:r>
      <w:r w:rsidR="00A15456">
        <w:rPr>
          <w:rFonts w:asciiTheme="minorHAnsi" w:hAnsiTheme="minorHAnsi"/>
          <w:sz w:val="23"/>
          <w:szCs w:val="23"/>
        </w:rPr>
        <w:t>Terry Wiseman</w:t>
      </w:r>
      <w:r w:rsidR="00D832DB">
        <w:rPr>
          <w:rFonts w:asciiTheme="minorHAnsi" w:hAnsiTheme="minorHAnsi"/>
          <w:bCs/>
          <w:sz w:val="23"/>
          <w:szCs w:val="23"/>
        </w:rPr>
        <w:t>.</w:t>
      </w:r>
    </w:p>
    <w:p w14:paraId="78375E02" w14:textId="24A2E8E3" w:rsidR="00BB0641" w:rsidRPr="00784093" w:rsidRDefault="00BB0641" w:rsidP="00681BEE">
      <w:pPr>
        <w:pStyle w:val="NoSpacing11"/>
        <w:ind w:rightChars="18" w:right="40"/>
        <w:jc w:val="both"/>
        <w:rPr>
          <w:rFonts w:asciiTheme="minorHAnsi" w:hAnsiTheme="minorHAnsi"/>
          <w:bCs/>
          <w:sz w:val="23"/>
          <w:szCs w:val="23"/>
        </w:rPr>
      </w:pPr>
      <w:r w:rsidRPr="00BB0641">
        <w:rPr>
          <w:rFonts w:asciiTheme="minorHAnsi" w:hAnsiTheme="minorHAnsi"/>
          <w:b/>
          <w:sz w:val="23"/>
          <w:szCs w:val="23"/>
        </w:rPr>
        <w:t>Absent</w:t>
      </w:r>
      <w:r w:rsidR="00F8165C">
        <w:rPr>
          <w:rFonts w:asciiTheme="minorHAnsi" w:hAnsiTheme="minorHAnsi"/>
          <w:bCs/>
          <w:sz w:val="23"/>
          <w:szCs w:val="23"/>
        </w:rPr>
        <w:t xml:space="preserve">: </w:t>
      </w:r>
      <w:r w:rsidR="00FC3C6E">
        <w:rPr>
          <w:rFonts w:asciiTheme="minorHAnsi" w:hAnsiTheme="minorHAnsi"/>
          <w:bCs/>
          <w:sz w:val="23"/>
          <w:szCs w:val="23"/>
        </w:rPr>
        <w:t xml:space="preserve">Council Member Ian Spaulding </w:t>
      </w:r>
      <w:r w:rsidR="00F8165C">
        <w:rPr>
          <w:rFonts w:asciiTheme="minorHAnsi" w:hAnsiTheme="minorHAnsi"/>
          <w:bCs/>
          <w:sz w:val="23"/>
          <w:szCs w:val="23"/>
        </w:rPr>
        <w:t xml:space="preserve"> </w:t>
      </w:r>
    </w:p>
    <w:p w14:paraId="61B1A0D1" w14:textId="0467F3EE"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757636">
        <w:rPr>
          <w:rFonts w:asciiTheme="minorHAnsi" w:hAnsiTheme="minorHAnsi"/>
          <w:sz w:val="23"/>
          <w:szCs w:val="23"/>
        </w:rPr>
        <w:t>City Administrator Makayla Bealer</w:t>
      </w:r>
      <w:r w:rsidR="00F8165C">
        <w:rPr>
          <w:rFonts w:asciiTheme="minorHAnsi" w:hAnsiTheme="minorHAnsi"/>
          <w:sz w:val="23"/>
          <w:szCs w:val="23"/>
        </w:rPr>
        <w:t>,</w:t>
      </w:r>
      <w:r w:rsidR="00757636">
        <w:rPr>
          <w:rFonts w:asciiTheme="minorHAnsi" w:hAnsiTheme="minorHAnsi"/>
          <w:sz w:val="23"/>
          <w:szCs w:val="23"/>
        </w:rPr>
        <w:t xml:space="preserve"> </w:t>
      </w:r>
      <w:r>
        <w:rPr>
          <w:rFonts w:asciiTheme="minorHAnsi" w:hAnsiTheme="minorHAnsi"/>
          <w:sz w:val="23"/>
          <w:szCs w:val="23"/>
        </w:rPr>
        <w:t xml:space="preserve">City Recorder Monica Seifers, </w:t>
      </w:r>
      <w:r w:rsidR="00F8165C">
        <w:rPr>
          <w:rFonts w:asciiTheme="minorHAnsi" w:hAnsiTheme="minorHAnsi"/>
          <w:sz w:val="23"/>
          <w:szCs w:val="23"/>
        </w:rPr>
        <w:t>Administrative Assistant Lisa Thompson,</w:t>
      </w:r>
      <w:r w:rsidR="00063E67">
        <w:rPr>
          <w:rFonts w:asciiTheme="minorHAnsi" w:hAnsiTheme="minorHAnsi"/>
          <w:sz w:val="23"/>
          <w:szCs w:val="23"/>
        </w:rPr>
        <w:t xml:space="preserve"> Foreman Benjamin Stewart</w:t>
      </w:r>
      <w:r w:rsidR="00BB0641">
        <w:rPr>
          <w:rFonts w:asciiTheme="minorHAnsi" w:hAnsiTheme="minorHAnsi"/>
          <w:sz w:val="23"/>
          <w:szCs w:val="23"/>
        </w:rPr>
        <w:t xml:space="preserve"> </w:t>
      </w: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35FAEB32"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w:t>
      </w:r>
      <w:r w:rsidR="00757636">
        <w:rPr>
          <w:rFonts w:asciiTheme="minorHAnsi" w:hAnsiTheme="minorHAnsi"/>
          <w:sz w:val="23"/>
          <w:szCs w:val="23"/>
        </w:rPr>
        <w:t xml:space="preserve"> special</w:t>
      </w:r>
      <w:r w:rsidR="00106E37">
        <w:rPr>
          <w:rFonts w:asciiTheme="minorHAnsi" w:hAnsiTheme="minorHAnsi"/>
          <w:sz w:val="23"/>
          <w:szCs w:val="23"/>
        </w:rPr>
        <w:t xml:space="preserve"> meeting to order at</w:t>
      </w:r>
      <w:r>
        <w:rPr>
          <w:rFonts w:asciiTheme="minorHAnsi" w:hAnsiTheme="minorHAnsi"/>
          <w:sz w:val="23"/>
          <w:szCs w:val="23"/>
        </w:rPr>
        <w:t xml:space="preserve"> </w:t>
      </w:r>
      <w:r w:rsidR="00F8165C">
        <w:rPr>
          <w:rFonts w:asciiTheme="minorHAnsi" w:hAnsiTheme="minorHAnsi"/>
          <w:sz w:val="23"/>
          <w:szCs w:val="23"/>
        </w:rPr>
        <w:t>9:0</w:t>
      </w:r>
      <w:r w:rsidR="00FC3C6E">
        <w:rPr>
          <w:rFonts w:asciiTheme="minorHAnsi" w:hAnsiTheme="minorHAnsi"/>
          <w:sz w:val="23"/>
          <w:szCs w:val="23"/>
        </w:rPr>
        <w:t>5</w:t>
      </w:r>
      <w:r w:rsidR="00D65922">
        <w:rPr>
          <w:rFonts w:asciiTheme="minorHAnsi" w:hAnsiTheme="minorHAnsi"/>
          <w:sz w:val="23"/>
          <w:szCs w:val="23"/>
        </w:rPr>
        <w:t xml:space="preserve"> AM</w:t>
      </w:r>
      <w:r>
        <w:rPr>
          <w:rFonts w:asciiTheme="minorHAnsi" w:hAnsiTheme="minorHAnsi"/>
          <w:sz w:val="23"/>
          <w:szCs w:val="23"/>
        </w:rPr>
        <w:t xml:space="preserv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51968AD6" w14:textId="2ACD0828" w:rsidR="00BB0641" w:rsidRDefault="00BB0641" w:rsidP="00BB0641">
      <w:pPr>
        <w:pStyle w:val="ListParagraph11"/>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SPECIAL MEETING </w:t>
      </w:r>
    </w:p>
    <w:p w14:paraId="194337ED" w14:textId="64FDC5F2" w:rsidR="00D65922" w:rsidRDefault="00E930B8" w:rsidP="00D65922">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 xml:space="preserve">Annual Fraud Training/Open Meeting Training </w:t>
      </w:r>
      <w:r w:rsidR="00B2771F">
        <w:rPr>
          <w:rFonts w:asciiTheme="minorHAnsi" w:hAnsiTheme="minorHAnsi"/>
          <w:b/>
          <w:bCs/>
          <w:sz w:val="23"/>
          <w:szCs w:val="23"/>
        </w:rPr>
        <w:t xml:space="preserve"> </w:t>
      </w:r>
    </w:p>
    <w:p w14:paraId="1F602929" w14:textId="24F7B39A" w:rsidR="00D65922" w:rsidRDefault="00E930B8" w:rsidP="00B2771F">
      <w:pPr>
        <w:pStyle w:val="ListParagraph11"/>
        <w:tabs>
          <w:tab w:val="left" w:pos="0"/>
        </w:tabs>
        <w:spacing w:after="0" w:line="240" w:lineRule="auto"/>
        <w:ind w:left="0" w:rightChars="18" w:right="40"/>
        <w:jc w:val="both"/>
        <w:rPr>
          <w:rFonts w:asciiTheme="minorHAnsi" w:hAnsiTheme="minorHAnsi"/>
          <w:bCs/>
          <w:sz w:val="23"/>
          <w:szCs w:val="23"/>
        </w:rPr>
      </w:pPr>
      <w:r>
        <w:rPr>
          <w:rFonts w:asciiTheme="minorHAnsi" w:hAnsiTheme="minorHAnsi"/>
          <w:bCs/>
          <w:sz w:val="23"/>
          <w:szCs w:val="23"/>
        </w:rPr>
        <w:t>Google Forms was used to provide staff and council with the Annual Fraud and Open Meeting Training videos. Once the videos have been viewed, the staff and council will be able to provide electronic signature verifying they have viewed the mater</w:t>
      </w:r>
      <w:r w:rsidR="006F0031">
        <w:rPr>
          <w:rFonts w:asciiTheme="minorHAnsi" w:hAnsiTheme="minorHAnsi"/>
          <w:bCs/>
          <w:sz w:val="23"/>
          <w:szCs w:val="23"/>
        </w:rPr>
        <w:t xml:space="preserve">ial. </w:t>
      </w:r>
    </w:p>
    <w:p w14:paraId="6780E38B" w14:textId="77777777" w:rsidR="00B2771F" w:rsidRPr="00B2771F" w:rsidRDefault="00B2771F" w:rsidP="00D65922">
      <w:pPr>
        <w:pStyle w:val="ListParagraph11"/>
        <w:tabs>
          <w:tab w:val="left" w:pos="0"/>
        </w:tabs>
        <w:spacing w:after="0" w:line="240" w:lineRule="auto"/>
        <w:ind w:left="360" w:rightChars="18" w:right="40"/>
        <w:jc w:val="both"/>
        <w:rPr>
          <w:rFonts w:asciiTheme="minorHAnsi" w:hAnsiTheme="minorHAnsi"/>
          <w:bCs/>
          <w:sz w:val="23"/>
          <w:szCs w:val="23"/>
        </w:rPr>
      </w:pPr>
    </w:p>
    <w:p w14:paraId="52C76A4A" w14:textId="72B08387" w:rsidR="00BB0641" w:rsidRDefault="00E930B8" w:rsidP="00D65922">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Discuss and finalize Operating Budget for FY 2024-2025</w:t>
      </w:r>
    </w:p>
    <w:p w14:paraId="78A5F409" w14:textId="778A0A98" w:rsidR="00B93878" w:rsidRDefault="00814518" w:rsidP="00B2771F">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The property tax email arrived this morning, Makayla will review it and send it out this afternoon. We will need to set the Certified Tax Rate. She asked if there were any questions on the Tentative Budget. Mayor Davis asked about the $5K for Main Street Beautification</w:t>
      </w:r>
      <w:r w:rsidR="00B93878">
        <w:rPr>
          <w:rFonts w:asciiTheme="minorHAnsi" w:hAnsiTheme="minorHAnsi"/>
          <w:sz w:val="23"/>
          <w:szCs w:val="23"/>
        </w:rPr>
        <w:t>. Makayla explained that was for plants</w:t>
      </w:r>
      <w:r w:rsidR="001C2CCF">
        <w:rPr>
          <w:rFonts w:asciiTheme="minorHAnsi" w:hAnsiTheme="minorHAnsi"/>
          <w:sz w:val="23"/>
          <w:szCs w:val="23"/>
        </w:rPr>
        <w:t xml:space="preserve"> and flags for main street. It could be reduced to $1K. Makayla r</w:t>
      </w:r>
      <w:r w:rsidR="00B93878">
        <w:rPr>
          <w:rFonts w:asciiTheme="minorHAnsi" w:hAnsiTheme="minorHAnsi"/>
          <w:sz w:val="23"/>
          <w:szCs w:val="23"/>
        </w:rPr>
        <w:t xml:space="preserve">eviewed the wish list items that were included in the budget. </w:t>
      </w:r>
      <w:r w:rsidR="001C2CCF">
        <w:rPr>
          <w:rFonts w:asciiTheme="minorHAnsi" w:hAnsiTheme="minorHAnsi"/>
          <w:sz w:val="23"/>
          <w:szCs w:val="23"/>
        </w:rPr>
        <w:t xml:space="preserve">She asked the council if they wanted to reimburse the employees $40 a month for personal cell phone use for city business. Discussed paying it out twice a year through AP. Makayla clarified that reimbursement would be for employees utilizing their personal cell phones during operating hours for city business. </w:t>
      </w:r>
      <w:r w:rsidR="0059664B">
        <w:rPr>
          <w:rFonts w:asciiTheme="minorHAnsi" w:hAnsiTheme="minorHAnsi"/>
          <w:sz w:val="23"/>
          <w:szCs w:val="23"/>
        </w:rPr>
        <w:t xml:space="preserve">This would not require response outside of operating hours. With going to Google Docs for communication within the city, they will be using their personal cell phones to utilize email and Google Docs. Foreman Stewart has a city provided cell phone, but everyone else uses their own cell phone. </w:t>
      </w:r>
      <w:r w:rsidR="00CD6E88">
        <w:rPr>
          <w:rFonts w:asciiTheme="minorHAnsi" w:hAnsiTheme="minorHAnsi"/>
          <w:sz w:val="23"/>
          <w:szCs w:val="23"/>
        </w:rPr>
        <w:t xml:space="preserve">Discussed asphalt budget deciding to do the pavilion first and see what is available for the parking strip, if any. Makayla will email out the Certified Tax Rate. </w:t>
      </w:r>
    </w:p>
    <w:p w14:paraId="1D1B6861" w14:textId="77777777" w:rsidR="002A11A1" w:rsidRDefault="002A11A1" w:rsidP="00152412">
      <w:pPr>
        <w:pStyle w:val="ListParagraph11"/>
        <w:tabs>
          <w:tab w:val="left" w:pos="0"/>
        </w:tabs>
        <w:spacing w:after="0" w:line="240" w:lineRule="auto"/>
        <w:ind w:left="0" w:rightChars="18" w:right="40"/>
        <w:jc w:val="both"/>
        <w:rPr>
          <w:rFonts w:asciiTheme="minorHAnsi" w:hAnsiTheme="minorHAnsi"/>
          <w:sz w:val="23"/>
          <w:szCs w:val="23"/>
        </w:rPr>
      </w:pPr>
    </w:p>
    <w:p w14:paraId="14212318" w14:textId="1D333AFC" w:rsidR="002A11A1" w:rsidRDefault="00E930B8" w:rsidP="002A11A1">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 xml:space="preserve">Engagement Letter with Hinton Burdick </w:t>
      </w:r>
    </w:p>
    <w:p w14:paraId="78D33CE7" w14:textId="79DA8326" w:rsidR="00B2771F" w:rsidRDefault="002A11A1" w:rsidP="00B2771F">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w:t>
      </w:r>
      <w:r w:rsidR="00CD6E88">
        <w:rPr>
          <w:rFonts w:asciiTheme="minorHAnsi" w:hAnsiTheme="minorHAnsi"/>
          <w:sz w:val="23"/>
          <w:szCs w:val="23"/>
        </w:rPr>
        <w:t xml:space="preserve">presented the engagement letter with the recommendation that the city retain Hinton Burdick as the city’s auditors. We have established a good working relationship with the firm. The audit went well this past year and we will follow the same scope of work this year. </w:t>
      </w:r>
    </w:p>
    <w:p w14:paraId="17208D0A" w14:textId="77777777" w:rsidR="00B2771F" w:rsidRDefault="00B2771F" w:rsidP="00B2771F">
      <w:pPr>
        <w:pStyle w:val="ListParagraph11"/>
        <w:tabs>
          <w:tab w:val="left" w:pos="0"/>
        </w:tabs>
        <w:spacing w:after="0" w:line="240" w:lineRule="auto"/>
        <w:ind w:left="0" w:rightChars="18" w:right="40"/>
        <w:jc w:val="both"/>
        <w:rPr>
          <w:rFonts w:asciiTheme="minorHAnsi" w:hAnsiTheme="minorHAnsi"/>
          <w:sz w:val="23"/>
          <w:szCs w:val="23"/>
        </w:rPr>
      </w:pPr>
    </w:p>
    <w:p w14:paraId="6D084B68" w14:textId="6AE885CE" w:rsidR="00AD43B5" w:rsidRDefault="00AD43B5" w:rsidP="00B2771F">
      <w:pPr>
        <w:pStyle w:val="ListParagraph11"/>
        <w:tabs>
          <w:tab w:val="left" w:pos="0"/>
        </w:tabs>
        <w:spacing w:after="0" w:line="240" w:lineRule="auto"/>
        <w:ind w:left="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w:t>
      </w:r>
      <w:r w:rsidR="00CD6E88">
        <w:rPr>
          <w:rFonts w:asciiTheme="minorHAnsi" w:hAnsiTheme="minorHAnsi"/>
          <w:i/>
          <w:iCs/>
          <w:sz w:val="23"/>
          <w:szCs w:val="23"/>
        </w:rPr>
        <w:t>Scott Symond</w:t>
      </w:r>
      <w:r w:rsidRPr="00045C2D">
        <w:rPr>
          <w:rFonts w:asciiTheme="minorHAnsi" w:hAnsiTheme="minorHAnsi"/>
          <w:i/>
          <w:iCs/>
          <w:sz w:val="23"/>
          <w:szCs w:val="23"/>
        </w:rPr>
        <w:t xml:space="preserve"> moved to </w:t>
      </w:r>
      <w:r w:rsidR="00CD6E88">
        <w:rPr>
          <w:rFonts w:asciiTheme="minorHAnsi" w:hAnsiTheme="minorHAnsi"/>
          <w:i/>
          <w:iCs/>
          <w:sz w:val="23"/>
          <w:szCs w:val="23"/>
        </w:rPr>
        <w:t>approve the acceptance of the engagement letter with Hinton Burdick.</w:t>
      </w:r>
      <w:r w:rsidRPr="00045C2D">
        <w:rPr>
          <w:rFonts w:asciiTheme="minorHAnsi" w:hAnsiTheme="minorHAnsi"/>
          <w:i/>
          <w:iCs/>
          <w:sz w:val="23"/>
          <w:szCs w:val="23"/>
        </w:rPr>
        <w:t xml:space="preserve"> The motion was seconded by Council Member</w:t>
      </w:r>
      <w:r>
        <w:rPr>
          <w:rFonts w:asciiTheme="minorHAnsi" w:hAnsiTheme="minorHAnsi"/>
          <w:i/>
          <w:iCs/>
          <w:sz w:val="23"/>
          <w:szCs w:val="23"/>
        </w:rPr>
        <w:t xml:space="preserve"> </w:t>
      </w:r>
      <w:r w:rsidR="00CD6E88">
        <w:rPr>
          <w:rFonts w:asciiTheme="minorHAnsi" w:hAnsiTheme="minorHAnsi"/>
          <w:i/>
          <w:iCs/>
          <w:sz w:val="23"/>
          <w:szCs w:val="23"/>
        </w:rPr>
        <w:t>Terry Wiseman</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7241B6C9" w14:textId="4845C0B2" w:rsidR="00AD43B5" w:rsidRDefault="00AD43B5" w:rsidP="00AD43B5">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Yes: Russell Smith, Scott Symond, Terry Wiseman, Les Whitney</w:t>
      </w:r>
    </w:p>
    <w:p w14:paraId="5E0E2D56" w14:textId="77777777" w:rsidR="00AD43B5" w:rsidRDefault="00AD43B5" w:rsidP="00AD43B5">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No: None</w:t>
      </w:r>
    </w:p>
    <w:p w14:paraId="3DEAAE2B" w14:textId="1717F253" w:rsidR="00CD6E88" w:rsidRDefault="00CD6E88" w:rsidP="00AD43B5">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Absent: Ian Spaulding </w:t>
      </w:r>
    </w:p>
    <w:p w14:paraId="5EA21082" w14:textId="52435547" w:rsidR="00CD6E88" w:rsidRDefault="00CD6E88" w:rsidP="00681BEE">
      <w:pPr>
        <w:pStyle w:val="ListParagraph3"/>
        <w:tabs>
          <w:tab w:val="left" w:pos="0"/>
        </w:tabs>
        <w:ind w:left="0" w:right="359"/>
        <w:jc w:val="both"/>
        <w:rPr>
          <w:rFonts w:asciiTheme="minorHAnsi" w:hAnsiTheme="minorHAnsi"/>
          <w:b/>
          <w:bCs/>
          <w:sz w:val="23"/>
          <w:szCs w:val="23"/>
        </w:rPr>
      </w:pPr>
      <w:r>
        <w:rPr>
          <w:rFonts w:asciiTheme="minorHAnsi" w:hAnsiTheme="minorHAnsi"/>
          <w:b/>
          <w:bCs/>
          <w:sz w:val="23"/>
          <w:szCs w:val="23"/>
        </w:rPr>
        <w:lastRenderedPageBreak/>
        <w:t>Comments</w:t>
      </w:r>
    </w:p>
    <w:p w14:paraId="611503B7" w14:textId="0F5866E1" w:rsidR="00CD6E88" w:rsidRDefault="00CD6E88" w:rsidP="00CD6E88">
      <w:pPr>
        <w:pStyle w:val="ListParagraph3"/>
        <w:tabs>
          <w:tab w:val="left" w:pos="0"/>
        </w:tabs>
        <w:ind w:left="0" w:right="359"/>
        <w:jc w:val="both"/>
        <w:rPr>
          <w:rFonts w:asciiTheme="minorHAnsi" w:hAnsiTheme="minorHAnsi"/>
          <w:b/>
          <w:bCs/>
          <w:sz w:val="23"/>
          <w:szCs w:val="23"/>
        </w:rPr>
      </w:pPr>
      <w:r>
        <w:rPr>
          <w:rFonts w:asciiTheme="minorHAnsi" w:hAnsiTheme="minorHAnsi"/>
          <w:b/>
          <w:bCs/>
          <w:sz w:val="23"/>
          <w:szCs w:val="23"/>
        </w:rPr>
        <w:t>Council Member Symond</w:t>
      </w:r>
    </w:p>
    <w:p w14:paraId="7E3C755E" w14:textId="2DD16CC5" w:rsidR="00CD6E88" w:rsidRDefault="00CD6E88" w:rsidP="00CD6E88">
      <w:pPr>
        <w:pStyle w:val="ListParagraph3"/>
        <w:numPr>
          <w:ilvl w:val="0"/>
          <w:numId w:val="27"/>
        </w:numPr>
        <w:tabs>
          <w:tab w:val="left" w:pos="0"/>
        </w:tabs>
        <w:ind w:right="359"/>
        <w:jc w:val="both"/>
        <w:rPr>
          <w:rFonts w:asciiTheme="minorHAnsi" w:hAnsiTheme="minorHAnsi"/>
          <w:b/>
          <w:bCs/>
          <w:sz w:val="23"/>
          <w:szCs w:val="23"/>
        </w:rPr>
      </w:pPr>
      <w:r>
        <w:rPr>
          <w:rFonts w:asciiTheme="minorHAnsi" w:hAnsiTheme="minorHAnsi"/>
          <w:sz w:val="23"/>
          <w:szCs w:val="23"/>
        </w:rPr>
        <w:t xml:space="preserve">Inquired who owned the building next to his on Main Street. Makayla advised that he contact the Beaver County Recorder’s Office to obtain current ownership information. </w:t>
      </w:r>
    </w:p>
    <w:p w14:paraId="141E51A2" w14:textId="59436B85" w:rsidR="00CD6E88" w:rsidRDefault="00CD6E88" w:rsidP="00CD6E88">
      <w:pPr>
        <w:pStyle w:val="ListParagraph3"/>
        <w:tabs>
          <w:tab w:val="left" w:pos="0"/>
        </w:tabs>
        <w:ind w:left="0" w:right="359"/>
        <w:jc w:val="both"/>
        <w:rPr>
          <w:rFonts w:asciiTheme="minorHAnsi" w:hAnsiTheme="minorHAnsi"/>
          <w:b/>
          <w:bCs/>
          <w:sz w:val="23"/>
          <w:szCs w:val="23"/>
        </w:rPr>
      </w:pPr>
    </w:p>
    <w:p w14:paraId="22003B56" w14:textId="57E4CF94" w:rsidR="00CD6E88" w:rsidRDefault="00CD6E88" w:rsidP="00681BEE">
      <w:pPr>
        <w:pStyle w:val="ListParagraph3"/>
        <w:tabs>
          <w:tab w:val="left" w:pos="0"/>
        </w:tabs>
        <w:ind w:left="0" w:right="359"/>
        <w:jc w:val="both"/>
        <w:rPr>
          <w:rFonts w:asciiTheme="minorHAnsi" w:hAnsiTheme="minorHAnsi"/>
          <w:b/>
          <w:bCs/>
          <w:sz w:val="23"/>
          <w:szCs w:val="23"/>
        </w:rPr>
      </w:pPr>
      <w:r>
        <w:rPr>
          <w:rFonts w:asciiTheme="minorHAnsi" w:hAnsiTheme="minorHAnsi"/>
          <w:b/>
          <w:bCs/>
          <w:sz w:val="23"/>
          <w:szCs w:val="23"/>
        </w:rPr>
        <w:t>Administrator Bealer</w:t>
      </w:r>
    </w:p>
    <w:p w14:paraId="42B67BE4" w14:textId="77777777" w:rsidR="00ED07B5" w:rsidRPr="00ED07B5" w:rsidRDefault="00ED07B5" w:rsidP="00CD6E88">
      <w:pPr>
        <w:pStyle w:val="ListParagraph3"/>
        <w:numPr>
          <w:ilvl w:val="0"/>
          <w:numId w:val="27"/>
        </w:numPr>
        <w:tabs>
          <w:tab w:val="left" w:pos="0"/>
        </w:tabs>
        <w:ind w:right="359"/>
        <w:jc w:val="both"/>
        <w:rPr>
          <w:rFonts w:asciiTheme="minorHAnsi" w:hAnsiTheme="minorHAnsi"/>
          <w:b/>
          <w:bCs/>
          <w:sz w:val="23"/>
          <w:szCs w:val="23"/>
        </w:rPr>
      </w:pPr>
      <w:r>
        <w:rPr>
          <w:rFonts w:asciiTheme="minorHAnsi" w:hAnsiTheme="minorHAnsi"/>
          <w:sz w:val="23"/>
          <w:szCs w:val="23"/>
        </w:rPr>
        <w:t xml:space="preserve">Senate Bill 174: Legislation has made it so the planning commission and city council cannot approve subdivisions. Lisa is working with The Hansen Group and has provided them the correspondence on the Subdivision Review Committee. They liked how the city had it outlined. They will be providing a draft for the council to review soon. </w:t>
      </w:r>
    </w:p>
    <w:p w14:paraId="22DD346A" w14:textId="20FD3D5D" w:rsidR="00CD6E88" w:rsidRDefault="00ED07B5" w:rsidP="00CD6E88">
      <w:pPr>
        <w:pStyle w:val="ListParagraph3"/>
        <w:numPr>
          <w:ilvl w:val="0"/>
          <w:numId w:val="27"/>
        </w:numPr>
        <w:tabs>
          <w:tab w:val="left" w:pos="0"/>
        </w:tabs>
        <w:ind w:right="359"/>
        <w:jc w:val="both"/>
        <w:rPr>
          <w:rFonts w:asciiTheme="minorHAnsi" w:hAnsiTheme="minorHAnsi"/>
          <w:b/>
          <w:bCs/>
          <w:sz w:val="23"/>
          <w:szCs w:val="23"/>
        </w:rPr>
      </w:pPr>
      <w:r>
        <w:rPr>
          <w:rFonts w:asciiTheme="minorHAnsi" w:hAnsiTheme="minorHAnsi"/>
          <w:sz w:val="23"/>
          <w:szCs w:val="23"/>
        </w:rPr>
        <w:t>Beaver County has approved a CUP for a small</w:t>
      </w:r>
      <w:r w:rsidR="00240AD1">
        <w:rPr>
          <w:rFonts w:asciiTheme="minorHAnsi" w:hAnsiTheme="minorHAnsi"/>
          <w:sz w:val="23"/>
          <w:szCs w:val="23"/>
        </w:rPr>
        <w:t>-</w:t>
      </w:r>
      <w:r>
        <w:rPr>
          <w:rFonts w:asciiTheme="minorHAnsi" w:hAnsiTheme="minorHAnsi"/>
          <w:sz w:val="23"/>
          <w:szCs w:val="23"/>
        </w:rPr>
        <w:t>scale butcher shop that is potentially located near the city’s culinary well. We have checked our source protection plan</w:t>
      </w:r>
      <w:r w:rsidR="005D48D0">
        <w:rPr>
          <w:rFonts w:asciiTheme="minorHAnsi" w:hAnsiTheme="minorHAnsi"/>
          <w:sz w:val="23"/>
          <w:szCs w:val="23"/>
        </w:rPr>
        <w:t xml:space="preserve"> and the proposed site is in our zone</w:t>
      </w:r>
      <w:r>
        <w:rPr>
          <w:rFonts w:asciiTheme="minorHAnsi" w:hAnsiTheme="minorHAnsi"/>
          <w:sz w:val="23"/>
          <w:szCs w:val="23"/>
        </w:rPr>
        <w:t xml:space="preserve">. The owner is going to go back to the county and see if they could put it in a different location that would </w:t>
      </w:r>
      <w:r w:rsidR="005D48D0">
        <w:rPr>
          <w:rFonts w:asciiTheme="minorHAnsi" w:hAnsiTheme="minorHAnsi"/>
          <w:sz w:val="23"/>
          <w:szCs w:val="23"/>
        </w:rPr>
        <w:t xml:space="preserve">take them outside of our source protection zone. If they do stay in the city’s Zone 4, there is not a lot to be concerned about. They would have to prepare a mitigation plan and provide it to the city. The owners are locals who reside in town and they do not want to jeopardize anything. </w:t>
      </w:r>
    </w:p>
    <w:p w14:paraId="58399AEC" w14:textId="77777777" w:rsidR="00ED07B5" w:rsidRDefault="00ED07B5" w:rsidP="00681BEE">
      <w:pPr>
        <w:pStyle w:val="ListParagraph3"/>
        <w:tabs>
          <w:tab w:val="left" w:pos="0"/>
        </w:tabs>
        <w:ind w:left="0" w:right="359"/>
        <w:jc w:val="both"/>
        <w:rPr>
          <w:rFonts w:asciiTheme="minorHAnsi" w:hAnsiTheme="minorHAnsi"/>
          <w:b/>
          <w:bCs/>
          <w:sz w:val="23"/>
          <w:szCs w:val="23"/>
        </w:rPr>
      </w:pPr>
    </w:p>
    <w:p w14:paraId="1FF03AFB" w14:textId="19B21CA6"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144C56">
        <w:rPr>
          <w:rFonts w:asciiTheme="minorHAnsi" w:hAnsiTheme="minorHAnsi"/>
          <w:bCs/>
          <w:i/>
          <w:iCs/>
          <w:sz w:val="23"/>
          <w:szCs w:val="23"/>
        </w:rPr>
        <w:t xml:space="preserve"> 9:58</w:t>
      </w:r>
      <w:r w:rsidR="00ED1E7A">
        <w:rPr>
          <w:rFonts w:asciiTheme="minorHAnsi" w:hAnsiTheme="minorHAnsi"/>
          <w:bCs/>
          <w:i/>
          <w:iCs/>
          <w:sz w:val="23"/>
          <w:szCs w:val="23"/>
        </w:rPr>
        <w:t xml:space="preserve"> </w:t>
      </w:r>
      <w:r w:rsidR="00E0023E">
        <w:rPr>
          <w:rFonts w:asciiTheme="minorHAnsi" w:hAnsiTheme="minorHAnsi"/>
          <w:bCs/>
          <w:i/>
          <w:iCs/>
          <w:sz w:val="23"/>
          <w:szCs w:val="23"/>
        </w:rPr>
        <w:t>AM</w:t>
      </w:r>
      <w:r>
        <w:rPr>
          <w:rFonts w:asciiTheme="minorHAnsi" w:hAnsiTheme="minorHAnsi"/>
          <w:bCs/>
          <w:i/>
          <w:iCs/>
          <w:sz w:val="23"/>
          <w:szCs w:val="23"/>
        </w:rPr>
        <w:t>.</w:t>
      </w:r>
    </w:p>
    <w:p w14:paraId="7D9DFAD0" w14:textId="0091EEEF" w:rsidR="007E29FF" w:rsidRPr="00E01040" w:rsidRDefault="007E29FF" w:rsidP="009702ED">
      <w:pPr>
        <w:pStyle w:val="ListParagraph3"/>
        <w:tabs>
          <w:tab w:val="left" w:pos="0"/>
        </w:tabs>
        <w:ind w:left="0" w:right="359"/>
        <w:jc w:val="both"/>
        <w:rPr>
          <w:rFonts w:ascii="Arial" w:eastAsia="Times New Roman" w:hAnsi="Arial" w:cs="Arial"/>
          <w:b/>
          <w:i/>
          <w:iCs/>
          <w:szCs w:val="24"/>
        </w:rPr>
      </w:pPr>
      <w:bookmarkStart w:id="0" w:name="_Hlk19691555"/>
      <w:r w:rsidRPr="00E01040">
        <w:rPr>
          <w:rFonts w:ascii="Arial" w:eastAsia="Times New Roman" w:hAnsi="Arial" w:cs="Arial"/>
          <w:b/>
          <w:i/>
          <w:iCs/>
          <w:szCs w:val="24"/>
        </w:rPr>
        <w:t xml:space="preserve"> </w:t>
      </w:r>
    </w:p>
    <w:bookmarkEnd w:id="0"/>
    <w:p w14:paraId="79FBFC3A" w14:textId="23762C41" w:rsidR="007E29FF" w:rsidRDefault="008B2849"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9264" behindDoc="1" locked="0" layoutInCell="1" allowOverlap="1" wp14:anchorId="7AEC6DA7" wp14:editId="44FFB4F4">
            <wp:simplePos x="0" y="0"/>
            <wp:positionH relativeFrom="margin">
              <wp:posOffset>57150</wp:posOffset>
            </wp:positionH>
            <wp:positionV relativeFrom="paragraph">
              <wp:posOffset>271780</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585AD25A" w14:textId="49757037" w:rsidR="008B2849" w:rsidRPr="00E01040" w:rsidRDefault="008B2849" w:rsidP="008B2849">
      <w:pPr>
        <w:tabs>
          <w:tab w:val="left" w:pos="0"/>
        </w:tabs>
        <w:ind w:right="359"/>
        <w:contextualSpacing/>
        <w:rPr>
          <w:rFonts w:ascii="Arial" w:eastAsia="Times New Roman" w:hAnsi="Arial" w:cs="Arial"/>
          <w:b/>
          <w:i/>
          <w:iCs/>
          <w:sz w:val="24"/>
          <w:szCs w:val="24"/>
        </w:rPr>
      </w:pPr>
      <w:bookmarkStart w:id="1" w:name="_Hlk169686419"/>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18</w:t>
      </w:r>
      <w:r w:rsidRPr="00625C9E">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June,</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4</w:t>
      </w:r>
    </w:p>
    <w:p w14:paraId="2F44A089" w14:textId="39472269" w:rsidR="008B2849" w:rsidRPr="00E01040" w:rsidRDefault="008B2849" w:rsidP="008B2849">
      <w:pPr>
        <w:tabs>
          <w:tab w:val="left" w:pos="0"/>
        </w:tabs>
        <w:ind w:right="359"/>
        <w:contextualSpacing/>
        <w:rPr>
          <w:rFonts w:ascii="Arial" w:eastAsia="Times New Roman" w:hAnsi="Arial" w:cs="Arial"/>
          <w:b/>
          <w:i/>
          <w:iCs/>
          <w:sz w:val="24"/>
          <w:szCs w:val="24"/>
        </w:rPr>
      </w:pPr>
    </w:p>
    <w:p w14:paraId="76CF7970" w14:textId="7A8A373E" w:rsidR="008B2849" w:rsidRPr="00E01040" w:rsidRDefault="008B2849" w:rsidP="008B2849">
      <w:pPr>
        <w:tabs>
          <w:tab w:val="left" w:pos="0"/>
        </w:tabs>
        <w:ind w:right="359"/>
        <w:contextualSpacing/>
        <w:rPr>
          <w:rFonts w:ascii="Arial" w:eastAsia="Times New Roman" w:hAnsi="Arial" w:cs="Arial"/>
          <w:b/>
          <w:i/>
          <w:iCs/>
          <w:sz w:val="24"/>
          <w:szCs w:val="24"/>
        </w:rPr>
      </w:pPr>
    </w:p>
    <w:p w14:paraId="1072BD72" w14:textId="77777777" w:rsidR="008B2849" w:rsidRPr="00E01040" w:rsidRDefault="008B2849" w:rsidP="008B2849">
      <w:pPr>
        <w:tabs>
          <w:tab w:val="left" w:pos="0"/>
        </w:tabs>
        <w:ind w:right="359"/>
        <w:contextualSpacing/>
        <w:rPr>
          <w:rFonts w:ascii="Arial" w:eastAsia="Times New Roman" w:hAnsi="Arial" w:cs="Arial"/>
          <w:b/>
          <w:i/>
          <w:iCs/>
          <w:sz w:val="24"/>
          <w:szCs w:val="24"/>
        </w:rPr>
      </w:pPr>
    </w:p>
    <w:p w14:paraId="1CDA665A" w14:textId="77777777" w:rsidR="008B2849" w:rsidRPr="00E01040" w:rsidRDefault="008B2849" w:rsidP="008B2849">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1"/>
    <w:p w14:paraId="0C90D90E" w14:textId="77777777" w:rsidR="00D56BA5" w:rsidRDefault="00D56BA5" w:rsidP="00681BEE">
      <w:pPr>
        <w:pStyle w:val="ListParagraph3"/>
        <w:tabs>
          <w:tab w:val="left" w:pos="0"/>
        </w:tabs>
        <w:ind w:left="0" w:right="359"/>
        <w:jc w:val="both"/>
        <w:rPr>
          <w:rFonts w:asciiTheme="minorHAnsi" w:hAnsiTheme="minorHAnsi"/>
          <w:bCs/>
          <w:i/>
          <w:iCs/>
          <w:sz w:val="23"/>
          <w:szCs w:val="23"/>
        </w:rPr>
      </w:pPr>
    </w:p>
    <w:p w14:paraId="2EAF0314" w14:textId="77777777" w:rsidR="00B2771F" w:rsidRDefault="00B2771F" w:rsidP="00681BEE">
      <w:pPr>
        <w:pStyle w:val="ListParagraph3"/>
        <w:tabs>
          <w:tab w:val="left" w:pos="0"/>
        </w:tabs>
        <w:ind w:left="0" w:right="359"/>
        <w:jc w:val="both"/>
        <w:rPr>
          <w:rFonts w:asciiTheme="minorHAnsi" w:hAnsiTheme="minorHAnsi"/>
          <w:bCs/>
          <w:i/>
          <w:iCs/>
          <w:sz w:val="23"/>
          <w:szCs w:val="23"/>
        </w:rPr>
      </w:pPr>
    </w:p>
    <w:sectPr w:rsidR="00B2771F" w:rsidSect="008B2849">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ED203" w14:textId="77777777" w:rsidR="009251F4" w:rsidRDefault="009251F4">
      <w:pPr>
        <w:spacing w:after="0" w:line="240" w:lineRule="auto"/>
      </w:pPr>
      <w:r>
        <w:separator/>
      </w:r>
    </w:p>
  </w:endnote>
  <w:endnote w:type="continuationSeparator" w:id="0">
    <w:p w14:paraId="0724343E" w14:textId="77777777" w:rsidR="009251F4" w:rsidRDefault="0092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74EE2" w14:textId="77777777" w:rsidR="00E8351D" w:rsidRDefault="00E83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BAE63" w14:textId="77777777" w:rsidR="009251F4" w:rsidRDefault="009251F4">
    <w:pPr>
      <w:pStyle w:val="Footer"/>
    </w:pPr>
    <w:r>
      <w:t xml:space="preserve">Page | </w:t>
    </w:r>
    <w:r>
      <w:fldChar w:fldCharType="begin"/>
    </w:r>
    <w:r>
      <w:instrText xml:space="preserve"> PAGE   \* MERGEFORMAT </w:instrText>
    </w:r>
    <w:r>
      <w:fldChar w:fldCharType="separate"/>
    </w:r>
    <w:r w:rsidR="00146262">
      <w:rPr>
        <w:noProof/>
      </w:rPr>
      <w:t>2</w:t>
    </w:r>
    <w:r>
      <w:fldChar w:fldCharType="end"/>
    </w:r>
  </w:p>
  <w:p w14:paraId="18CDD2A0" w14:textId="77777777" w:rsidR="009251F4" w:rsidRDefault="00925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40FC6" w14:textId="77777777" w:rsidR="00E8351D" w:rsidRDefault="00E83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36A3A" w14:textId="77777777" w:rsidR="009251F4" w:rsidRDefault="009251F4">
      <w:pPr>
        <w:spacing w:after="0" w:line="240" w:lineRule="auto"/>
      </w:pPr>
      <w:r>
        <w:separator/>
      </w:r>
    </w:p>
  </w:footnote>
  <w:footnote w:type="continuationSeparator" w:id="0">
    <w:p w14:paraId="6DC28F85" w14:textId="77777777" w:rsidR="009251F4" w:rsidRDefault="0092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6ABFF" w14:textId="77777777" w:rsidR="00E8351D" w:rsidRDefault="00E83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147E4" w14:textId="1219EE6E" w:rsidR="00E8351D" w:rsidRDefault="00E83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E8E4D" w14:textId="77777777" w:rsidR="00E8351D" w:rsidRDefault="00E8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00D7CAB"/>
    <w:multiLevelType w:val="hybridMultilevel"/>
    <w:tmpl w:val="88BE579E"/>
    <w:lvl w:ilvl="0" w:tplc="39BEAB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D1EB"/>
    <w:multiLevelType w:val="singleLevel"/>
    <w:tmpl w:val="198DD1EB"/>
    <w:lvl w:ilvl="0">
      <w:start w:val="1"/>
      <w:numFmt w:val="lowerLetter"/>
      <w:suff w:val="space"/>
      <w:lvlText w:val="%1."/>
      <w:lvlJc w:val="left"/>
    </w:lvl>
  </w:abstractNum>
  <w:abstractNum w:abstractNumId="7" w15:restartNumberingAfterBreak="0">
    <w:nsid w:val="24DB3203"/>
    <w:multiLevelType w:val="hybridMultilevel"/>
    <w:tmpl w:val="758A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155E6"/>
    <w:multiLevelType w:val="hybridMultilevel"/>
    <w:tmpl w:val="3BEAC8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F21E04"/>
    <w:multiLevelType w:val="hybridMultilevel"/>
    <w:tmpl w:val="68D07A84"/>
    <w:lvl w:ilvl="0" w:tplc="E6B8C8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C3F1F"/>
    <w:multiLevelType w:val="hybridMultilevel"/>
    <w:tmpl w:val="E786C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F0FE4"/>
    <w:multiLevelType w:val="hybridMultilevel"/>
    <w:tmpl w:val="8612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D1533D"/>
    <w:multiLevelType w:val="singleLevel"/>
    <w:tmpl w:val="54D1533D"/>
    <w:lvl w:ilvl="0">
      <w:start w:val="1"/>
      <w:numFmt w:val="lowerLetter"/>
      <w:suff w:val="space"/>
      <w:lvlText w:val="%1."/>
      <w:lvlJc w:val="left"/>
    </w:lvl>
  </w:abstractNum>
  <w:abstractNum w:abstractNumId="15"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6"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57E0744B"/>
    <w:multiLevelType w:val="hybridMultilevel"/>
    <w:tmpl w:val="A4585E0A"/>
    <w:lvl w:ilvl="0" w:tplc="201AF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9" w15:restartNumberingAfterBreak="0">
    <w:nsid w:val="59E619DB"/>
    <w:multiLevelType w:val="singleLevel"/>
    <w:tmpl w:val="59E619DB"/>
    <w:lvl w:ilvl="0">
      <w:start w:val="1"/>
      <w:numFmt w:val="lowerLetter"/>
      <w:suff w:val="space"/>
      <w:lvlText w:val="%1."/>
      <w:lvlJc w:val="left"/>
    </w:lvl>
  </w:abstractNum>
  <w:abstractNum w:abstractNumId="20"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66E4158E"/>
    <w:multiLevelType w:val="hybridMultilevel"/>
    <w:tmpl w:val="DDD82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6"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3189209">
    <w:abstractNumId w:val="6"/>
  </w:num>
  <w:num w:numId="2" w16cid:durableId="2117172137">
    <w:abstractNumId w:val="13"/>
  </w:num>
  <w:num w:numId="3" w16cid:durableId="357245548">
    <w:abstractNumId w:val="0"/>
  </w:num>
  <w:num w:numId="4" w16cid:durableId="978387441">
    <w:abstractNumId w:val="18"/>
  </w:num>
  <w:num w:numId="5" w16cid:durableId="1736852760">
    <w:abstractNumId w:val="1"/>
  </w:num>
  <w:num w:numId="6" w16cid:durableId="436678713">
    <w:abstractNumId w:val="14"/>
  </w:num>
  <w:num w:numId="7" w16cid:durableId="1430273357">
    <w:abstractNumId w:val="3"/>
  </w:num>
  <w:num w:numId="8" w16cid:durableId="188766233">
    <w:abstractNumId w:val="2"/>
  </w:num>
  <w:num w:numId="9" w16cid:durableId="425081628">
    <w:abstractNumId w:val="19"/>
  </w:num>
  <w:num w:numId="10" w16cid:durableId="1824661430">
    <w:abstractNumId w:val="21"/>
  </w:num>
  <w:num w:numId="11" w16cid:durableId="1850027713">
    <w:abstractNumId w:val="23"/>
  </w:num>
  <w:num w:numId="12" w16cid:durableId="1787383464">
    <w:abstractNumId w:val="16"/>
  </w:num>
  <w:num w:numId="13" w16cid:durableId="1209563763">
    <w:abstractNumId w:val="15"/>
  </w:num>
  <w:num w:numId="14" w16cid:durableId="1538851476">
    <w:abstractNumId w:val="4"/>
  </w:num>
  <w:num w:numId="15" w16cid:durableId="232160074">
    <w:abstractNumId w:val="26"/>
  </w:num>
  <w:num w:numId="16" w16cid:durableId="515461151">
    <w:abstractNumId w:val="20"/>
  </w:num>
  <w:num w:numId="17" w16cid:durableId="1657949957">
    <w:abstractNumId w:val="12"/>
  </w:num>
  <w:num w:numId="18" w16cid:durableId="1537158385">
    <w:abstractNumId w:val="22"/>
  </w:num>
  <w:num w:numId="19" w16cid:durableId="430973327">
    <w:abstractNumId w:val="10"/>
  </w:num>
  <w:num w:numId="20" w16cid:durableId="631251131">
    <w:abstractNumId w:val="25"/>
  </w:num>
  <w:num w:numId="21" w16cid:durableId="1668929">
    <w:abstractNumId w:val="5"/>
  </w:num>
  <w:num w:numId="22" w16cid:durableId="795174491">
    <w:abstractNumId w:val="9"/>
  </w:num>
  <w:num w:numId="23" w16cid:durableId="1532181791">
    <w:abstractNumId w:val="24"/>
  </w:num>
  <w:num w:numId="24" w16cid:durableId="721056606">
    <w:abstractNumId w:val="8"/>
  </w:num>
  <w:num w:numId="25" w16cid:durableId="538905367">
    <w:abstractNumId w:val="17"/>
  </w:num>
  <w:num w:numId="26" w16cid:durableId="1345523187">
    <w:abstractNumId w:val="7"/>
  </w:num>
  <w:num w:numId="27" w16cid:durableId="222252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4096" w:nlCheck="1" w:checkStyle="1"/>
  <w:activeWritingStyle w:appName="MSWord" w:lang="en-US" w:vendorID="64" w:dllVersion="6" w:nlCheck="1" w:checkStyle="1"/>
  <w:proofState w:spelling="clean" w:grammar="clean"/>
  <w:defaultTabStop w:val="720"/>
  <w:drawingGridHorizontalSpacing w:val="0"/>
  <w:displayHorizontalDrawingGridEvery w:val="2"/>
  <w:characterSpacingControl w:val="doNotCompress"/>
  <w:hdrShapeDefaults>
    <o:shapedefaults v:ext="edit" spidmax="8194"/>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10D40"/>
    <w:rsid w:val="00023BB4"/>
    <w:rsid w:val="000271CB"/>
    <w:rsid w:val="000304F1"/>
    <w:rsid w:val="000320F8"/>
    <w:rsid w:val="0004658B"/>
    <w:rsid w:val="00052FE6"/>
    <w:rsid w:val="00055CBC"/>
    <w:rsid w:val="00057B86"/>
    <w:rsid w:val="00063E67"/>
    <w:rsid w:val="00070F08"/>
    <w:rsid w:val="00076A03"/>
    <w:rsid w:val="000932C0"/>
    <w:rsid w:val="00097FDA"/>
    <w:rsid w:val="000A6323"/>
    <w:rsid w:val="000A75AC"/>
    <w:rsid w:val="000C2F0B"/>
    <w:rsid w:val="000D745D"/>
    <w:rsid w:val="000E281E"/>
    <w:rsid w:val="000E6102"/>
    <w:rsid w:val="00104B22"/>
    <w:rsid w:val="00106E37"/>
    <w:rsid w:val="001105A2"/>
    <w:rsid w:val="001207BB"/>
    <w:rsid w:val="00121607"/>
    <w:rsid w:val="0012263B"/>
    <w:rsid w:val="0012531A"/>
    <w:rsid w:val="00136B6D"/>
    <w:rsid w:val="00144C56"/>
    <w:rsid w:val="00146262"/>
    <w:rsid w:val="001505CE"/>
    <w:rsid w:val="00152412"/>
    <w:rsid w:val="00161394"/>
    <w:rsid w:val="00167116"/>
    <w:rsid w:val="001716E3"/>
    <w:rsid w:val="00193395"/>
    <w:rsid w:val="001B236B"/>
    <w:rsid w:val="001B6EBC"/>
    <w:rsid w:val="001C2CCF"/>
    <w:rsid w:val="001C3229"/>
    <w:rsid w:val="001C7E54"/>
    <w:rsid w:val="001D1666"/>
    <w:rsid w:val="001D1E6F"/>
    <w:rsid w:val="001D3265"/>
    <w:rsid w:val="001D5FED"/>
    <w:rsid w:val="001E11E2"/>
    <w:rsid w:val="001E15F9"/>
    <w:rsid w:val="001E2C77"/>
    <w:rsid w:val="001E4FF9"/>
    <w:rsid w:val="001F0FBC"/>
    <w:rsid w:val="00202EF8"/>
    <w:rsid w:val="00202F90"/>
    <w:rsid w:val="00205A64"/>
    <w:rsid w:val="00205C6B"/>
    <w:rsid w:val="00212A93"/>
    <w:rsid w:val="00213147"/>
    <w:rsid w:val="00214CC5"/>
    <w:rsid w:val="00217DC4"/>
    <w:rsid w:val="00220469"/>
    <w:rsid w:val="00223B2E"/>
    <w:rsid w:val="00224D65"/>
    <w:rsid w:val="002305C1"/>
    <w:rsid w:val="00230CE2"/>
    <w:rsid w:val="00233A86"/>
    <w:rsid w:val="002377D9"/>
    <w:rsid w:val="00240AD1"/>
    <w:rsid w:val="00242D29"/>
    <w:rsid w:val="00243E8E"/>
    <w:rsid w:val="00251F65"/>
    <w:rsid w:val="0025501C"/>
    <w:rsid w:val="00257F73"/>
    <w:rsid w:val="00260625"/>
    <w:rsid w:val="002738E3"/>
    <w:rsid w:val="0027654E"/>
    <w:rsid w:val="00283D3C"/>
    <w:rsid w:val="0028410E"/>
    <w:rsid w:val="002952F7"/>
    <w:rsid w:val="002A11A1"/>
    <w:rsid w:val="002C6AFF"/>
    <w:rsid w:val="002D0DA9"/>
    <w:rsid w:val="002D0DAA"/>
    <w:rsid w:val="002D2FD1"/>
    <w:rsid w:val="002D4DA6"/>
    <w:rsid w:val="002F1ABF"/>
    <w:rsid w:val="002F35C7"/>
    <w:rsid w:val="002F3FE2"/>
    <w:rsid w:val="002F4C12"/>
    <w:rsid w:val="002F653B"/>
    <w:rsid w:val="00300B95"/>
    <w:rsid w:val="0030529B"/>
    <w:rsid w:val="00306F75"/>
    <w:rsid w:val="00307710"/>
    <w:rsid w:val="003222E7"/>
    <w:rsid w:val="00351467"/>
    <w:rsid w:val="00357A4A"/>
    <w:rsid w:val="00357AA5"/>
    <w:rsid w:val="003677B7"/>
    <w:rsid w:val="0037020A"/>
    <w:rsid w:val="00372598"/>
    <w:rsid w:val="003748AE"/>
    <w:rsid w:val="00376D45"/>
    <w:rsid w:val="00377367"/>
    <w:rsid w:val="00384DB6"/>
    <w:rsid w:val="0039119A"/>
    <w:rsid w:val="00397E7E"/>
    <w:rsid w:val="003A09F7"/>
    <w:rsid w:val="003B1229"/>
    <w:rsid w:val="003B19B0"/>
    <w:rsid w:val="003B5C47"/>
    <w:rsid w:val="003C4307"/>
    <w:rsid w:val="003D4A27"/>
    <w:rsid w:val="003E0C42"/>
    <w:rsid w:val="003E17F2"/>
    <w:rsid w:val="003E6B4F"/>
    <w:rsid w:val="003F5D79"/>
    <w:rsid w:val="003F5FDF"/>
    <w:rsid w:val="003F6AB1"/>
    <w:rsid w:val="003F7085"/>
    <w:rsid w:val="003F7A97"/>
    <w:rsid w:val="00400DBC"/>
    <w:rsid w:val="00411D45"/>
    <w:rsid w:val="00427FC6"/>
    <w:rsid w:val="0043382C"/>
    <w:rsid w:val="004407EF"/>
    <w:rsid w:val="00463FB1"/>
    <w:rsid w:val="004640A9"/>
    <w:rsid w:val="0046557E"/>
    <w:rsid w:val="00470E2B"/>
    <w:rsid w:val="004751F4"/>
    <w:rsid w:val="00476EBA"/>
    <w:rsid w:val="00493D38"/>
    <w:rsid w:val="00494769"/>
    <w:rsid w:val="0049512A"/>
    <w:rsid w:val="00496E89"/>
    <w:rsid w:val="004B2BD3"/>
    <w:rsid w:val="004B443A"/>
    <w:rsid w:val="004C1272"/>
    <w:rsid w:val="004C3613"/>
    <w:rsid w:val="004C3CB1"/>
    <w:rsid w:val="004C5BED"/>
    <w:rsid w:val="004C6EA4"/>
    <w:rsid w:val="004D26C3"/>
    <w:rsid w:val="004E2E7B"/>
    <w:rsid w:val="004E6EFF"/>
    <w:rsid w:val="00504204"/>
    <w:rsid w:val="00506293"/>
    <w:rsid w:val="00514C13"/>
    <w:rsid w:val="005213DA"/>
    <w:rsid w:val="00525AB0"/>
    <w:rsid w:val="005264F5"/>
    <w:rsid w:val="00527B97"/>
    <w:rsid w:val="0053221F"/>
    <w:rsid w:val="00536751"/>
    <w:rsid w:val="0054466B"/>
    <w:rsid w:val="00545F61"/>
    <w:rsid w:val="0054737F"/>
    <w:rsid w:val="00562211"/>
    <w:rsid w:val="00570F4F"/>
    <w:rsid w:val="00573C31"/>
    <w:rsid w:val="00580B44"/>
    <w:rsid w:val="005849A2"/>
    <w:rsid w:val="0059664B"/>
    <w:rsid w:val="005A1CD6"/>
    <w:rsid w:val="005A7F3C"/>
    <w:rsid w:val="005C47E4"/>
    <w:rsid w:val="005D1907"/>
    <w:rsid w:val="005D48D0"/>
    <w:rsid w:val="005E1EB9"/>
    <w:rsid w:val="005E5EBE"/>
    <w:rsid w:val="005F26D6"/>
    <w:rsid w:val="005F579F"/>
    <w:rsid w:val="005F5DD2"/>
    <w:rsid w:val="00605DF2"/>
    <w:rsid w:val="006072B6"/>
    <w:rsid w:val="0064649E"/>
    <w:rsid w:val="00655470"/>
    <w:rsid w:val="00666B8E"/>
    <w:rsid w:val="006679E0"/>
    <w:rsid w:val="006819FA"/>
    <w:rsid w:val="00681BEE"/>
    <w:rsid w:val="006858CE"/>
    <w:rsid w:val="006953BF"/>
    <w:rsid w:val="00697239"/>
    <w:rsid w:val="006A1DB2"/>
    <w:rsid w:val="006A626D"/>
    <w:rsid w:val="006B57CF"/>
    <w:rsid w:val="006C1332"/>
    <w:rsid w:val="006C5D03"/>
    <w:rsid w:val="006D034B"/>
    <w:rsid w:val="006D25DB"/>
    <w:rsid w:val="006E0B1E"/>
    <w:rsid w:val="006F0031"/>
    <w:rsid w:val="006F13E6"/>
    <w:rsid w:val="007058EF"/>
    <w:rsid w:val="00705995"/>
    <w:rsid w:val="007222E7"/>
    <w:rsid w:val="007307A6"/>
    <w:rsid w:val="00731C50"/>
    <w:rsid w:val="007500DC"/>
    <w:rsid w:val="0075499F"/>
    <w:rsid w:val="00757636"/>
    <w:rsid w:val="007635BB"/>
    <w:rsid w:val="00763E3A"/>
    <w:rsid w:val="0077130B"/>
    <w:rsid w:val="00771A89"/>
    <w:rsid w:val="00784093"/>
    <w:rsid w:val="00791518"/>
    <w:rsid w:val="0079497B"/>
    <w:rsid w:val="007A386E"/>
    <w:rsid w:val="007A4129"/>
    <w:rsid w:val="007A44CB"/>
    <w:rsid w:val="007A7210"/>
    <w:rsid w:val="007B6E24"/>
    <w:rsid w:val="007C0FAE"/>
    <w:rsid w:val="007C2401"/>
    <w:rsid w:val="007D253E"/>
    <w:rsid w:val="007D3469"/>
    <w:rsid w:val="007E29FF"/>
    <w:rsid w:val="007E5674"/>
    <w:rsid w:val="007E5A9B"/>
    <w:rsid w:val="007F4E73"/>
    <w:rsid w:val="007F6458"/>
    <w:rsid w:val="00807184"/>
    <w:rsid w:val="00810F4E"/>
    <w:rsid w:val="008129C9"/>
    <w:rsid w:val="00814518"/>
    <w:rsid w:val="00821984"/>
    <w:rsid w:val="00822F04"/>
    <w:rsid w:val="0083153B"/>
    <w:rsid w:val="008356A5"/>
    <w:rsid w:val="008729D2"/>
    <w:rsid w:val="008778E9"/>
    <w:rsid w:val="00895AC4"/>
    <w:rsid w:val="00897241"/>
    <w:rsid w:val="008A6356"/>
    <w:rsid w:val="008B2849"/>
    <w:rsid w:val="008B36DF"/>
    <w:rsid w:val="008B5301"/>
    <w:rsid w:val="008B7A9B"/>
    <w:rsid w:val="008C2E7D"/>
    <w:rsid w:val="008C32B5"/>
    <w:rsid w:val="008C37D7"/>
    <w:rsid w:val="008E733D"/>
    <w:rsid w:val="008F2664"/>
    <w:rsid w:val="008F77DA"/>
    <w:rsid w:val="009049B0"/>
    <w:rsid w:val="009056A5"/>
    <w:rsid w:val="00912BD8"/>
    <w:rsid w:val="00916B71"/>
    <w:rsid w:val="00917ABE"/>
    <w:rsid w:val="0092393A"/>
    <w:rsid w:val="009251F4"/>
    <w:rsid w:val="00925C60"/>
    <w:rsid w:val="009313B6"/>
    <w:rsid w:val="009356EE"/>
    <w:rsid w:val="00942943"/>
    <w:rsid w:val="00945342"/>
    <w:rsid w:val="00951643"/>
    <w:rsid w:val="00951FBC"/>
    <w:rsid w:val="00962B23"/>
    <w:rsid w:val="00965994"/>
    <w:rsid w:val="00967D95"/>
    <w:rsid w:val="009702ED"/>
    <w:rsid w:val="00972158"/>
    <w:rsid w:val="00972C23"/>
    <w:rsid w:val="00975659"/>
    <w:rsid w:val="00976237"/>
    <w:rsid w:val="009947C4"/>
    <w:rsid w:val="00995D02"/>
    <w:rsid w:val="00996FB0"/>
    <w:rsid w:val="009A4071"/>
    <w:rsid w:val="009A50B4"/>
    <w:rsid w:val="009C3A48"/>
    <w:rsid w:val="009C6C95"/>
    <w:rsid w:val="009D2231"/>
    <w:rsid w:val="009D3B24"/>
    <w:rsid w:val="009E02A4"/>
    <w:rsid w:val="009E07BC"/>
    <w:rsid w:val="009E7268"/>
    <w:rsid w:val="009F3273"/>
    <w:rsid w:val="00A05D86"/>
    <w:rsid w:val="00A06078"/>
    <w:rsid w:val="00A07D3D"/>
    <w:rsid w:val="00A15456"/>
    <w:rsid w:val="00A209FD"/>
    <w:rsid w:val="00A22AAA"/>
    <w:rsid w:val="00A245F9"/>
    <w:rsid w:val="00A35B77"/>
    <w:rsid w:val="00A368A8"/>
    <w:rsid w:val="00A45130"/>
    <w:rsid w:val="00A67EEC"/>
    <w:rsid w:val="00A75713"/>
    <w:rsid w:val="00A803E3"/>
    <w:rsid w:val="00A80B4F"/>
    <w:rsid w:val="00A9736D"/>
    <w:rsid w:val="00A977A6"/>
    <w:rsid w:val="00AA043C"/>
    <w:rsid w:val="00AC1B99"/>
    <w:rsid w:val="00AC31DA"/>
    <w:rsid w:val="00AD3A68"/>
    <w:rsid w:val="00AD43B5"/>
    <w:rsid w:val="00AD72F1"/>
    <w:rsid w:val="00B03610"/>
    <w:rsid w:val="00B07C35"/>
    <w:rsid w:val="00B20021"/>
    <w:rsid w:val="00B2771F"/>
    <w:rsid w:val="00B33C46"/>
    <w:rsid w:val="00B433D3"/>
    <w:rsid w:val="00B43C23"/>
    <w:rsid w:val="00B539A0"/>
    <w:rsid w:val="00B55C41"/>
    <w:rsid w:val="00B62258"/>
    <w:rsid w:val="00B679C0"/>
    <w:rsid w:val="00B67C54"/>
    <w:rsid w:val="00B744A2"/>
    <w:rsid w:val="00B757BD"/>
    <w:rsid w:val="00B84778"/>
    <w:rsid w:val="00B901DC"/>
    <w:rsid w:val="00B90419"/>
    <w:rsid w:val="00B91097"/>
    <w:rsid w:val="00B93878"/>
    <w:rsid w:val="00BA7C6E"/>
    <w:rsid w:val="00BB0641"/>
    <w:rsid w:val="00BB72C3"/>
    <w:rsid w:val="00BB77F5"/>
    <w:rsid w:val="00BC0582"/>
    <w:rsid w:val="00BC17C2"/>
    <w:rsid w:val="00BC234A"/>
    <w:rsid w:val="00BC55DA"/>
    <w:rsid w:val="00BC7431"/>
    <w:rsid w:val="00BD5FB0"/>
    <w:rsid w:val="00BD7950"/>
    <w:rsid w:val="00BE2954"/>
    <w:rsid w:val="00BF2E76"/>
    <w:rsid w:val="00BF52C2"/>
    <w:rsid w:val="00C06989"/>
    <w:rsid w:val="00C11731"/>
    <w:rsid w:val="00C15C13"/>
    <w:rsid w:val="00C21C65"/>
    <w:rsid w:val="00C33F0B"/>
    <w:rsid w:val="00C36ECF"/>
    <w:rsid w:val="00C429FF"/>
    <w:rsid w:val="00C43C03"/>
    <w:rsid w:val="00C62E8D"/>
    <w:rsid w:val="00C8769F"/>
    <w:rsid w:val="00C90716"/>
    <w:rsid w:val="00C94D85"/>
    <w:rsid w:val="00CA0CB0"/>
    <w:rsid w:val="00CA2297"/>
    <w:rsid w:val="00CA290A"/>
    <w:rsid w:val="00CA5941"/>
    <w:rsid w:val="00CA7ACB"/>
    <w:rsid w:val="00CA7B40"/>
    <w:rsid w:val="00CB2380"/>
    <w:rsid w:val="00CB4145"/>
    <w:rsid w:val="00CB561A"/>
    <w:rsid w:val="00CD6E88"/>
    <w:rsid w:val="00CF0300"/>
    <w:rsid w:val="00D069EB"/>
    <w:rsid w:val="00D24579"/>
    <w:rsid w:val="00D24BD1"/>
    <w:rsid w:val="00D26355"/>
    <w:rsid w:val="00D33245"/>
    <w:rsid w:val="00D35C9F"/>
    <w:rsid w:val="00D40390"/>
    <w:rsid w:val="00D507AB"/>
    <w:rsid w:val="00D56BA5"/>
    <w:rsid w:val="00D65922"/>
    <w:rsid w:val="00D7075A"/>
    <w:rsid w:val="00D82D68"/>
    <w:rsid w:val="00D832DB"/>
    <w:rsid w:val="00D97796"/>
    <w:rsid w:val="00DB7A63"/>
    <w:rsid w:val="00DC0A4A"/>
    <w:rsid w:val="00DC2C83"/>
    <w:rsid w:val="00DE2701"/>
    <w:rsid w:val="00DE2718"/>
    <w:rsid w:val="00DF1069"/>
    <w:rsid w:val="00DF20B5"/>
    <w:rsid w:val="00DF2F69"/>
    <w:rsid w:val="00E0023E"/>
    <w:rsid w:val="00E02E6B"/>
    <w:rsid w:val="00E22371"/>
    <w:rsid w:val="00E24404"/>
    <w:rsid w:val="00E34FFC"/>
    <w:rsid w:val="00E40321"/>
    <w:rsid w:val="00E40684"/>
    <w:rsid w:val="00E40CF1"/>
    <w:rsid w:val="00E62B37"/>
    <w:rsid w:val="00E66890"/>
    <w:rsid w:val="00E74A50"/>
    <w:rsid w:val="00E8351D"/>
    <w:rsid w:val="00E84077"/>
    <w:rsid w:val="00E930B8"/>
    <w:rsid w:val="00EB1588"/>
    <w:rsid w:val="00EC5F7A"/>
    <w:rsid w:val="00ED07B5"/>
    <w:rsid w:val="00ED1E7A"/>
    <w:rsid w:val="00ED4CE2"/>
    <w:rsid w:val="00EE51A3"/>
    <w:rsid w:val="00EE6F01"/>
    <w:rsid w:val="00F04FA9"/>
    <w:rsid w:val="00F14767"/>
    <w:rsid w:val="00F16556"/>
    <w:rsid w:val="00F20CDD"/>
    <w:rsid w:val="00F5103D"/>
    <w:rsid w:val="00F60A3A"/>
    <w:rsid w:val="00F70D5E"/>
    <w:rsid w:val="00F71799"/>
    <w:rsid w:val="00F775A0"/>
    <w:rsid w:val="00F8165C"/>
    <w:rsid w:val="00F85344"/>
    <w:rsid w:val="00F951D8"/>
    <w:rsid w:val="00FA74D6"/>
    <w:rsid w:val="00FA7A99"/>
    <w:rsid w:val="00FB3FFE"/>
    <w:rsid w:val="00FC1EE0"/>
    <w:rsid w:val="00FC3C6E"/>
    <w:rsid w:val="00FD1675"/>
    <w:rsid w:val="00FD318C"/>
    <w:rsid w:val="00FD4DCF"/>
    <w:rsid w:val="00FD6F43"/>
    <w:rsid w:val="00FD7A95"/>
    <w:rsid w:val="00FF1A3A"/>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D38C01-8F6A-41C1-97CE-A2822C2B63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Monica Seifers</cp:lastModifiedBy>
  <cp:revision>2</cp:revision>
  <cp:lastPrinted>2024-06-19T16:50:00Z</cp:lastPrinted>
  <dcterms:created xsi:type="dcterms:W3CDTF">2024-06-19T16:50:00Z</dcterms:created>
  <dcterms:modified xsi:type="dcterms:W3CDTF">2024-06-19T16:50:00Z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