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A1A0D" w14:textId="6802B84B" w:rsidR="00DA0719" w:rsidRDefault="00885BDC" w:rsidP="00885BDC">
      <w:pPr>
        <w:spacing w:after="120" w:line="276" w:lineRule="auto"/>
        <w:jc w:val="center"/>
        <w:rPr>
          <w:rFonts w:ascii="Century Gothic" w:hAnsi="Century Gothic" w:cs="Century Gothic"/>
          <w:sz w:val="18"/>
          <w:szCs w:val="18"/>
        </w:rPr>
      </w:pPr>
      <w:r w:rsidRPr="00885BDC">
        <w:rPr>
          <w:rFonts w:ascii="Avenir Next Condensed Medium" w:hAnsi="Avenir Next Condensed Medium" w:cs="Century Gothic"/>
          <w:b/>
          <w:bCs/>
          <w:sz w:val="36"/>
          <w:szCs w:val="28"/>
        </w:rPr>
        <w:t>Grand County Transportation Special Service District</w:t>
      </w:r>
      <w:r>
        <w:rPr>
          <w:rFonts w:ascii="Avenir Next Condensed Medium" w:hAnsi="Avenir Next Condensed Medium" w:cs="Century Gothic"/>
          <w:b/>
          <w:bCs/>
          <w:sz w:val="18"/>
          <w:szCs w:val="28"/>
        </w:rPr>
        <w:br/>
      </w:r>
      <w:r w:rsidR="00DA0719">
        <w:rPr>
          <w:rFonts w:ascii="Century Gothic" w:hAnsi="Century Gothic" w:cs="Century Gothic"/>
          <w:sz w:val="18"/>
          <w:szCs w:val="18"/>
        </w:rPr>
        <w:t>Our Mission is to bring greater funding resources to provide safer roads</w:t>
      </w:r>
      <w:r w:rsidR="00DA0719">
        <w:rPr>
          <w:rFonts w:ascii="Century Gothic" w:hAnsi="Century Gothic" w:cs="Century Gothic"/>
          <w:color w:val="FF0000"/>
          <w:sz w:val="18"/>
          <w:szCs w:val="18"/>
        </w:rPr>
        <w:t xml:space="preserve"> </w:t>
      </w:r>
      <w:r w:rsidR="00DA0719">
        <w:rPr>
          <w:rFonts w:ascii="Century Gothic" w:hAnsi="Century Gothic" w:cs="Century Gothic"/>
          <w:sz w:val="18"/>
          <w:szCs w:val="18"/>
        </w:rPr>
        <w:t>&amp; paved pathways.</w:t>
      </w:r>
    </w:p>
    <w:p w14:paraId="1D21F526" w14:textId="460FBDC9" w:rsidR="00885BDC" w:rsidRPr="00557484" w:rsidRDefault="00885BDC" w:rsidP="00557484">
      <w:pPr>
        <w:spacing w:after="120" w:line="276" w:lineRule="auto"/>
        <w:jc w:val="center"/>
        <w:rPr>
          <w:rFonts w:ascii="Avenir Next Condensed Medium" w:hAnsi="Avenir Next Condensed Medium" w:cs="Century Gothic"/>
          <w:b/>
          <w:bCs/>
          <w:sz w:val="18"/>
          <w:szCs w:val="28"/>
        </w:rPr>
      </w:pPr>
      <w:r>
        <w:rPr>
          <w:rFonts w:ascii="Avenir Next Condensed Medium" w:hAnsi="Avenir Next Condensed Medium" w:cs="Century Gothic"/>
          <w:b/>
          <w:bCs/>
          <w:sz w:val="18"/>
          <w:szCs w:val="28"/>
        </w:rPr>
        <w:t>-----------------------------------------------------------------------------------</w:t>
      </w:r>
    </w:p>
    <w:p w14:paraId="7F142F7C" w14:textId="77777777" w:rsidR="00F375DC" w:rsidRPr="0009179E" w:rsidRDefault="00F375DC" w:rsidP="00F375DC">
      <w:pPr>
        <w:spacing w:after="12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P.O. Box 1611, Moab, UT 84532</w:t>
      </w:r>
    </w:p>
    <w:p w14:paraId="446EA04F" w14:textId="77777777" w:rsidR="00F375DC" w:rsidRPr="0009179E" w:rsidRDefault="00F375DC" w:rsidP="00F375DC">
      <w:pPr>
        <w:spacing w:after="12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Grand County Road Shed</w:t>
      </w:r>
    </w:p>
    <w:p w14:paraId="6308BEB4" w14:textId="77777777" w:rsidR="00F375DC" w:rsidRPr="0009179E" w:rsidRDefault="00F375DC" w:rsidP="00F375DC">
      <w:pPr>
        <w:spacing w:after="12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3500 S Hwy 191</w:t>
      </w:r>
    </w:p>
    <w:p w14:paraId="6188EE95" w14:textId="77777777" w:rsidR="00F375DC" w:rsidRPr="0009179E" w:rsidRDefault="00F375DC" w:rsidP="00F375DC">
      <w:pPr>
        <w:spacing w:after="12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Moab, UT  84532</w:t>
      </w:r>
    </w:p>
    <w:p w14:paraId="69240483" w14:textId="77777777" w:rsidR="0009179E" w:rsidRPr="0009179E" w:rsidRDefault="0009179E" w:rsidP="0009179E">
      <w:pPr>
        <w:spacing w:after="120" w:line="240" w:lineRule="auto"/>
        <w:jc w:val="center"/>
        <w:rPr>
          <w:rFonts w:ascii="Arial Narrow" w:hAnsi="Arial Narrow" w:cs="Century Gothic"/>
          <w:sz w:val="16"/>
          <w:szCs w:val="20"/>
        </w:rPr>
      </w:pPr>
    </w:p>
    <w:p w14:paraId="6B93A215" w14:textId="2670DB61" w:rsidR="00557484" w:rsidRDefault="00E77CE1" w:rsidP="003A135B">
      <w:pPr>
        <w:spacing w:after="0" w:line="240" w:lineRule="auto"/>
        <w:jc w:val="center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b/>
          <w:sz w:val="20"/>
          <w:szCs w:val="20"/>
        </w:rPr>
        <w:t>Minutes</w:t>
      </w:r>
      <w:r w:rsidR="0009179E" w:rsidRPr="0009179E">
        <w:rPr>
          <w:rFonts w:ascii="Century Gothic" w:hAnsi="Century Gothic" w:cs="Century Gothic"/>
          <w:b/>
          <w:sz w:val="20"/>
          <w:szCs w:val="20"/>
        </w:rPr>
        <w:t xml:space="preserve"> </w:t>
      </w:r>
      <w:r w:rsidR="00E23CC8">
        <w:rPr>
          <w:rFonts w:ascii="Century Gothic" w:hAnsi="Century Gothic" w:cs="Century Gothic"/>
          <w:b/>
          <w:sz w:val="20"/>
          <w:szCs w:val="20"/>
        </w:rPr>
        <w:t>–</w:t>
      </w:r>
      <w:r w:rsidR="0009179E" w:rsidRPr="0009179E">
        <w:rPr>
          <w:rFonts w:ascii="Century Gothic" w:hAnsi="Century Gothic" w:cs="Century Gothic"/>
          <w:b/>
          <w:sz w:val="20"/>
          <w:szCs w:val="20"/>
        </w:rPr>
        <w:t xml:space="preserve"> </w:t>
      </w:r>
      <w:r w:rsidR="00182F9C">
        <w:rPr>
          <w:rFonts w:ascii="Century Gothic" w:hAnsi="Century Gothic" w:cs="Century Gothic"/>
          <w:b/>
          <w:sz w:val="20"/>
          <w:szCs w:val="20"/>
        </w:rPr>
        <w:t>A</w:t>
      </w:r>
      <w:r w:rsidR="006A150A">
        <w:rPr>
          <w:rFonts w:ascii="Century Gothic" w:hAnsi="Century Gothic" w:cs="Century Gothic"/>
          <w:b/>
          <w:sz w:val="20"/>
          <w:szCs w:val="20"/>
        </w:rPr>
        <w:t>ugust 8</w:t>
      </w:r>
      <w:r w:rsidR="002D6024">
        <w:rPr>
          <w:rFonts w:ascii="Century Gothic" w:hAnsi="Century Gothic" w:cs="Century Gothic"/>
          <w:b/>
          <w:sz w:val="20"/>
          <w:szCs w:val="20"/>
        </w:rPr>
        <w:t>,</w:t>
      </w:r>
      <w:r w:rsidR="00E72A76">
        <w:rPr>
          <w:rFonts w:ascii="Century Gothic" w:hAnsi="Century Gothic" w:cs="Century Gothic"/>
          <w:b/>
          <w:sz w:val="20"/>
          <w:szCs w:val="20"/>
        </w:rPr>
        <w:t xml:space="preserve"> 202</w:t>
      </w:r>
      <w:r w:rsidR="00680717">
        <w:rPr>
          <w:rFonts w:ascii="Century Gothic" w:hAnsi="Century Gothic" w:cs="Century Gothic"/>
          <w:b/>
          <w:sz w:val="20"/>
          <w:szCs w:val="20"/>
        </w:rPr>
        <w:t>3</w:t>
      </w:r>
    </w:p>
    <w:p w14:paraId="4397D7A8" w14:textId="77777777" w:rsidR="00772269" w:rsidRDefault="00772269" w:rsidP="00772269">
      <w:pPr>
        <w:spacing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 xml:space="preserve">General Session </w:t>
      </w:r>
    </w:p>
    <w:p w14:paraId="33392D30" w14:textId="67DB7D5D" w:rsidR="00772269" w:rsidRDefault="00772269" w:rsidP="00B976AF">
      <w:pPr>
        <w:numPr>
          <w:ilvl w:val="0"/>
          <w:numId w:val="18"/>
        </w:numPr>
        <w:spacing w:after="0" w:line="240" w:lineRule="auto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 xml:space="preserve">Call to Order: </w:t>
      </w:r>
      <w:r w:rsidR="006A150A">
        <w:rPr>
          <w:rFonts w:ascii="Century Gothic" w:hAnsi="Century Gothic" w:cs="Century Gothic"/>
          <w:b/>
          <w:bCs/>
          <w:sz w:val="20"/>
          <w:szCs w:val="20"/>
        </w:rPr>
        <w:t>5:59</w:t>
      </w:r>
      <w:r w:rsidR="009301AA">
        <w:rPr>
          <w:rFonts w:ascii="Century Gothic" w:hAnsi="Century Gothic" w:cs="Century Gothic"/>
          <w:b/>
          <w:bCs/>
          <w:sz w:val="20"/>
          <w:szCs w:val="20"/>
        </w:rPr>
        <w:t>pm</w:t>
      </w:r>
      <w:r w:rsidR="008B0734">
        <w:rPr>
          <w:rFonts w:ascii="Century Gothic" w:hAnsi="Century Gothic" w:cs="Century Gothic"/>
          <w:b/>
          <w:bCs/>
          <w:sz w:val="20"/>
          <w:szCs w:val="20"/>
        </w:rPr>
        <w:t>: Ash</w:t>
      </w:r>
      <w:r>
        <w:rPr>
          <w:rFonts w:ascii="Century Gothic" w:hAnsi="Century Gothic" w:cs="Century Gothic"/>
          <w:b/>
          <w:bCs/>
          <w:sz w:val="20"/>
          <w:szCs w:val="20"/>
        </w:rPr>
        <w:t>ley Wareham</w:t>
      </w:r>
      <w:r w:rsidR="0012690D">
        <w:rPr>
          <w:rFonts w:ascii="Century Gothic" w:hAnsi="Century Gothic" w:cs="Century Gothic"/>
          <w:b/>
          <w:bCs/>
          <w:sz w:val="20"/>
          <w:szCs w:val="20"/>
        </w:rPr>
        <w:t xml:space="preserve">, Charlie Harrison, </w:t>
      </w:r>
      <w:r w:rsidR="00680717">
        <w:rPr>
          <w:rFonts w:ascii="Century Gothic" w:hAnsi="Century Gothic" w:cs="Century Gothic"/>
          <w:b/>
          <w:bCs/>
          <w:sz w:val="20"/>
          <w:szCs w:val="20"/>
        </w:rPr>
        <w:t xml:space="preserve">Archie Walker, Bill </w:t>
      </w:r>
      <w:proofErr w:type="gramStart"/>
      <w:r w:rsidR="00680717">
        <w:rPr>
          <w:rFonts w:ascii="Century Gothic" w:hAnsi="Century Gothic" w:cs="Century Gothic"/>
          <w:b/>
          <w:bCs/>
          <w:sz w:val="20"/>
          <w:szCs w:val="20"/>
        </w:rPr>
        <w:t>Jackson</w:t>
      </w:r>
      <w:proofErr w:type="gramEnd"/>
      <w:r w:rsidR="00680717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  <w:r w:rsidR="002D6024">
        <w:rPr>
          <w:rFonts w:ascii="Century Gothic" w:hAnsi="Century Gothic" w:cs="Century Gothic"/>
          <w:b/>
          <w:bCs/>
          <w:sz w:val="20"/>
          <w:szCs w:val="20"/>
        </w:rPr>
        <w:t xml:space="preserve">and </w:t>
      </w:r>
      <w:r w:rsidR="00680717">
        <w:rPr>
          <w:rFonts w:ascii="Century Gothic" w:hAnsi="Century Gothic" w:cs="Century Gothic"/>
          <w:b/>
          <w:bCs/>
          <w:sz w:val="20"/>
          <w:szCs w:val="20"/>
        </w:rPr>
        <w:t>Bill Winfield</w:t>
      </w:r>
    </w:p>
    <w:p w14:paraId="33874628" w14:textId="77777777" w:rsidR="00772269" w:rsidRPr="008D50E0" w:rsidRDefault="00772269" w:rsidP="00B976AF">
      <w:pPr>
        <w:numPr>
          <w:ilvl w:val="0"/>
          <w:numId w:val="18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Approval of Minutes</w:t>
      </w:r>
    </w:p>
    <w:p w14:paraId="679B3D74" w14:textId="583DFABA" w:rsidR="00772269" w:rsidRPr="009F5F77" w:rsidRDefault="006A150A" w:rsidP="00B976AF">
      <w:pPr>
        <w:spacing w:after="0" w:line="240" w:lineRule="auto"/>
        <w:ind w:left="1080"/>
        <w:jc w:val="both"/>
        <w:rPr>
          <w:rFonts w:ascii="Century Gothic" w:hAnsi="Century Gothic" w:cs="Century Gothic"/>
          <w:bCs/>
          <w:sz w:val="20"/>
          <w:szCs w:val="20"/>
        </w:rPr>
      </w:pPr>
      <w:r>
        <w:rPr>
          <w:rFonts w:ascii="Century Gothic" w:hAnsi="Century Gothic" w:cs="Century Gothic"/>
          <w:bCs/>
          <w:sz w:val="20"/>
          <w:szCs w:val="20"/>
        </w:rPr>
        <w:t>April 11</w:t>
      </w:r>
      <w:r w:rsidR="00D8516A">
        <w:rPr>
          <w:rFonts w:ascii="Century Gothic" w:hAnsi="Century Gothic" w:cs="Century Gothic"/>
          <w:bCs/>
          <w:sz w:val="20"/>
          <w:szCs w:val="20"/>
        </w:rPr>
        <w:t>, 2023</w:t>
      </w:r>
      <w:r w:rsidR="009F5F77">
        <w:rPr>
          <w:rFonts w:ascii="Century Gothic" w:hAnsi="Century Gothic" w:cs="Century Gothic"/>
          <w:bCs/>
          <w:sz w:val="20"/>
          <w:szCs w:val="20"/>
        </w:rPr>
        <w:t>:</w:t>
      </w:r>
      <w:r w:rsidR="0012690D" w:rsidRPr="009F5F77">
        <w:rPr>
          <w:rFonts w:ascii="Century Gothic" w:hAnsi="Century Gothic" w:cs="Century Gothic"/>
          <w:bCs/>
          <w:sz w:val="20"/>
          <w:szCs w:val="20"/>
        </w:rPr>
        <w:t xml:space="preserve"> </w:t>
      </w:r>
      <w:r w:rsidR="00D8516A">
        <w:rPr>
          <w:rFonts w:ascii="Century Gothic" w:hAnsi="Century Gothic" w:cs="Century Gothic"/>
          <w:bCs/>
          <w:sz w:val="20"/>
          <w:szCs w:val="20"/>
        </w:rPr>
        <w:t>Archie</w:t>
      </w:r>
      <w:r w:rsidR="002D6024" w:rsidRPr="009F5F77">
        <w:rPr>
          <w:rFonts w:ascii="Century Gothic" w:hAnsi="Century Gothic" w:cs="Century Gothic"/>
          <w:bCs/>
          <w:sz w:val="20"/>
          <w:szCs w:val="20"/>
        </w:rPr>
        <w:t xml:space="preserve"> </w:t>
      </w:r>
      <w:r w:rsidR="0012690D" w:rsidRPr="009F5F77">
        <w:rPr>
          <w:rFonts w:ascii="Century Gothic" w:hAnsi="Century Gothic" w:cs="Century Gothic"/>
          <w:bCs/>
          <w:sz w:val="20"/>
          <w:szCs w:val="20"/>
        </w:rPr>
        <w:t>motioned</w:t>
      </w:r>
      <w:r w:rsidR="00D8516A">
        <w:rPr>
          <w:rFonts w:ascii="Century Gothic" w:hAnsi="Century Gothic" w:cs="Century Gothic"/>
          <w:bCs/>
          <w:sz w:val="20"/>
          <w:szCs w:val="20"/>
        </w:rPr>
        <w:t xml:space="preserve"> to approve</w:t>
      </w:r>
      <w:r w:rsidR="0012690D" w:rsidRPr="009F5F77">
        <w:rPr>
          <w:rFonts w:ascii="Century Gothic" w:hAnsi="Century Gothic" w:cs="Century Gothic"/>
          <w:bCs/>
          <w:sz w:val="20"/>
          <w:szCs w:val="20"/>
        </w:rPr>
        <w:t xml:space="preserve">, </w:t>
      </w:r>
      <w:r w:rsidR="00D8516A">
        <w:rPr>
          <w:rFonts w:ascii="Century Gothic" w:hAnsi="Century Gothic" w:cs="Century Gothic"/>
          <w:bCs/>
          <w:sz w:val="20"/>
          <w:szCs w:val="20"/>
        </w:rPr>
        <w:t>Charlie</w:t>
      </w:r>
      <w:r w:rsidR="0012690D" w:rsidRPr="009F5F77">
        <w:rPr>
          <w:rFonts w:ascii="Century Gothic" w:hAnsi="Century Gothic" w:cs="Century Gothic"/>
          <w:bCs/>
          <w:sz w:val="20"/>
          <w:szCs w:val="20"/>
        </w:rPr>
        <w:t xml:space="preserve"> 2</w:t>
      </w:r>
      <w:r w:rsidR="0012690D" w:rsidRPr="009F5F77">
        <w:rPr>
          <w:rFonts w:ascii="Century Gothic" w:hAnsi="Century Gothic" w:cs="Century Gothic"/>
          <w:bCs/>
          <w:sz w:val="20"/>
          <w:szCs w:val="20"/>
          <w:vertAlign w:val="superscript"/>
        </w:rPr>
        <w:t>nd</w:t>
      </w:r>
      <w:r w:rsidR="0012690D" w:rsidRPr="009F5F77">
        <w:rPr>
          <w:rFonts w:ascii="Century Gothic" w:hAnsi="Century Gothic" w:cs="Century Gothic"/>
          <w:bCs/>
          <w:sz w:val="20"/>
          <w:szCs w:val="20"/>
        </w:rPr>
        <w:t>, all in favor</w:t>
      </w:r>
      <w:r w:rsidR="009059DC" w:rsidRPr="009F5F77">
        <w:rPr>
          <w:rFonts w:ascii="Century Gothic" w:hAnsi="Century Gothic" w:cs="Century Gothic"/>
          <w:bCs/>
          <w:sz w:val="20"/>
          <w:szCs w:val="20"/>
        </w:rPr>
        <w:t xml:space="preserve"> </w:t>
      </w:r>
    </w:p>
    <w:p w14:paraId="49916B93" w14:textId="18798F67" w:rsidR="00772269" w:rsidRPr="00EC29A1" w:rsidRDefault="00772269" w:rsidP="00B976AF">
      <w:pPr>
        <w:numPr>
          <w:ilvl w:val="0"/>
          <w:numId w:val="18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 xml:space="preserve">Citizens to be heard: </w:t>
      </w:r>
      <w:r>
        <w:rPr>
          <w:rFonts w:ascii="Century Gothic" w:hAnsi="Century Gothic" w:cs="Century Gothic"/>
          <w:bCs/>
          <w:sz w:val="20"/>
          <w:szCs w:val="20"/>
        </w:rPr>
        <w:t xml:space="preserve"> None</w:t>
      </w:r>
    </w:p>
    <w:p w14:paraId="6AD8B779" w14:textId="1E179665" w:rsidR="00772269" w:rsidRPr="00497754" w:rsidRDefault="00772269" w:rsidP="00B976AF">
      <w:pPr>
        <w:numPr>
          <w:ilvl w:val="0"/>
          <w:numId w:val="18"/>
        </w:numPr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  <w:r w:rsidRPr="00497754">
        <w:rPr>
          <w:rFonts w:ascii="Century Gothic" w:hAnsi="Century Gothic" w:cs="Century Gothic"/>
          <w:b/>
          <w:bCs/>
          <w:sz w:val="20"/>
          <w:szCs w:val="20"/>
        </w:rPr>
        <w:t xml:space="preserve">Action Items: </w:t>
      </w:r>
      <w:r w:rsidR="006A150A">
        <w:rPr>
          <w:rFonts w:ascii="Century Gothic" w:hAnsi="Century Gothic" w:cs="Century Gothic"/>
          <w:sz w:val="20"/>
          <w:szCs w:val="20"/>
        </w:rPr>
        <w:t>Move money from savings to checking</w:t>
      </w:r>
      <w:r w:rsidR="00A018E8">
        <w:rPr>
          <w:rFonts w:ascii="Century Gothic" w:hAnsi="Century Gothic" w:cs="Century Gothic"/>
          <w:sz w:val="20"/>
          <w:szCs w:val="20"/>
        </w:rPr>
        <w:t>. Keep minimum of $3500 in checking account.</w:t>
      </w:r>
    </w:p>
    <w:p w14:paraId="17038B54" w14:textId="77777777" w:rsidR="00772269" w:rsidRDefault="00772269" w:rsidP="00B976AF">
      <w:pPr>
        <w:numPr>
          <w:ilvl w:val="0"/>
          <w:numId w:val="18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 xml:space="preserve">Expenditures: </w:t>
      </w:r>
    </w:p>
    <w:p w14:paraId="5596071F" w14:textId="53355882" w:rsidR="00D8516A" w:rsidRDefault="006A150A" w:rsidP="00D8516A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Trust $3,640.00; Archie motion to pay Trust, Charlie 2</w:t>
      </w:r>
      <w:r w:rsidRPr="006A150A">
        <w:rPr>
          <w:rFonts w:ascii="Century Gothic" w:hAnsi="Century Gothic" w:cs="Century Gothic"/>
          <w:sz w:val="20"/>
          <w:szCs w:val="20"/>
          <w:vertAlign w:val="superscript"/>
        </w:rPr>
        <w:t>nd</w:t>
      </w:r>
      <w:r>
        <w:rPr>
          <w:rFonts w:ascii="Century Gothic" w:hAnsi="Century Gothic" w:cs="Century Gothic"/>
          <w:sz w:val="20"/>
          <w:szCs w:val="20"/>
        </w:rPr>
        <w:t>, all in favor</w:t>
      </w:r>
    </w:p>
    <w:p w14:paraId="246572E6" w14:textId="473316C4" w:rsidR="006A150A" w:rsidRPr="00D8516A" w:rsidRDefault="006A150A" w:rsidP="00D8516A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UASD dues $80.00 Archie motion to pay dues, Charlie 2ne, all in favor</w:t>
      </w:r>
    </w:p>
    <w:p w14:paraId="0F56F8FA" w14:textId="77777777" w:rsidR="009F5F77" w:rsidRPr="009F5F77" w:rsidRDefault="009F5F77" w:rsidP="00B976AF">
      <w:pPr>
        <w:pStyle w:val="ListParagraph"/>
        <w:spacing w:after="0" w:line="240" w:lineRule="auto"/>
        <w:ind w:left="1440"/>
        <w:jc w:val="both"/>
        <w:rPr>
          <w:rFonts w:ascii="Century Gothic" w:hAnsi="Century Gothic" w:cs="Century Gothic"/>
          <w:bCs/>
          <w:sz w:val="20"/>
          <w:szCs w:val="20"/>
        </w:rPr>
      </w:pPr>
    </w:p>
    <w:p w14:paraId="36755638" w14:textId="53C1D60C" w:rsidR="00A67D60" w:rsidRDefault="00772269" w:rsidP="00B976AF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9F5F77">
        <w:rPr>
          <w:rFonts w:ascii="Century Gothic" w:hAnsi="Century Gothic" w:cs="Century Gothic"/>
          <w:b/>
          <w:bCs/>
          <w:sz w:val="20"/>
          <w:szCs w:val="20"/>
        </w:rPr>
        <w:t xml:space="preserve">Income: </w:t>
      </w:r>
      <w:r w:rsidR="006A150A">
        <w:rPr>
          <w:rFonts w:ascii="Century Gothic" w:hAnsi="Century Gothic" w:cs="Century Gothic"/>
          <w:b/>
          <w:bCs/>
          <w:sz w:val="20"/>
          <w:szCs w:val="20"/>
        </w:rPr>
        <w:t>3</w:t>
      </w:r>
      <w:r w:rsidR="006A150A" w:rsidRPr="006A150A">
        <w:rPr>
          <w:rFonts w:ascii="Century Gothic" w:hAnsi="Century Gothic" w:cs="Century Gothic"/>
          <w:b/>
          <w:bCs/>
          <w:sz w:val="20"/>
          <w:szCs w:val="20"/>
          <w:vertAlign w:val="superscript"/>
        </w:rPr>
        <w:t>rd</w:t>
      </w:r>
      <w:r w:rsidR="006A150A">
        <w:rPr>
          <w:rFonts w:ascii="Century Gothic" w:hAnsi="Century Gothic" w:cs="Century Gothic"/>
          <w:b/>
          <w:bCs/>
          <w:sz w:val="20"/>
          <w:szCs w:val="20"/>
        </w:rPr>
        <w:t xml:space="preserve"> quarter July - September</w:t>
      </w:r>
    </w:p>
    <w:p w14:paraId="1632B5B6" w14:textId="3EC246B0" w:rsidR="00D8516A" w:rsidRDefault="00D8516A" w:rsidP="00D8516A">
      <w:pPr>
        <w:pStyle w:val="ListParagraph"/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Deposit:</w:t>
      </w:r>
      <w:r>
        <w:rPr>
          <w:rFonts w:ascii="Century Gothic" w:hAnsi="Century Gothic" w:cs="Century Gothic"/>
          <w:sz w:val="20"/>
          <w:szCs w:val="20"/>
        </w:rPr>
        <w:t xml:space="preserve"> $</w:t>
      </w:r>
    </w:p>
    <w:p w14:paraId="347AE639" w14:textId="4408A11D" w:rsidR="00D8516A" w:rsidRPr="00D8516A" w:rsidRDefault="00D8516A" w:rsidP="00D8516A">
      <w:pPr>
        <w:pStyle w:val="ListParagraph"/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Interest:</w:t>
      </w:r>
      <w:r>
        <w:rPr>
          <w:rFonts w:ascii="Century Gothic" w:hAnsi="Century Gothic" w:cs="Century Gothic"/>
          <w:sz w:val="20"/>
          <w:szCs w:val="20"/>
        </w:rPr>
        <w:t xml:space="preserve"> $</w:t>
      </w:r>
    </w:p>
    <w:p w14:paraId="49DEB3E2" w14:textId="77777777" w:rsidR="009F5F77" w:rsidRPr="009F5F77" w:rsidRDefault="009F5F77" w:rsidP="00B976AF">
      <w:pPr>
        <w:pStyle w:val="ListParagraph"/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49E7328D" w14:textId="544013FC" w:rsidR="00772269" w:rsidRPr="009F5F77" w:rsidRDefault="00772269" w:rsidP="00B976AF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9F5F77">
        <w:rPr>
          <w:rFonts w:ascii="Century Gothic" w:hAnsi="Century Gothic" w:cs="Century Gothic"/>
          <w:b/>
          <w:bCs/>
          <w:sz w:val="20"/>
          <w:szCs w:val="20"/>
        </w:rPr>
        <w:t xml:space="preserve">Old Business: </w:t>
      </w:r>
    </w:p>
    <w:p w14:paraId="0048F47A" w14:textId="7D6D58A8" w:rsidR="00BB2473" w:rsidRDefault="00772269" w:rsidP="00B976AF">
      <w:pPr>
        <w:numPr>
          <w:ilvl w:val="0"/>
          <w:numId w:val="18"/>
        </w:numPr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  <w:r w:rsidRPr="009F5F77">
        <w:rPr>
          <w:rFonts w:ascii="Century Gothic" w:hAnsi="Century Gothic" w:cs="Century Gothic"/>
          <w:b/>
          <w:bCs/>
          <w:sz w:val="20"/>
          <w:szCs w:val="20"/>
        </w:rPr>
        <w:t>New</w:t>
      </w:r>
      <w:r w:rsidRPr="000C46B9">
        <w:rPr>
          <w:rFonts w:ascii="Century Gothic" w:hAnsi="Century Gothic" w:cs="Century Gothic"/>
          <w:b/>
          <w:bCs/>
          <w:sz w:val="20"/>
          <w:szCs w:val="20"/>
        </w:rPr>
        <w:t xml:space="preserve"> Business</w:t>
      </w:r>
      <w:r w:rsidR="002D6024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</w:p>
    <w:p w14:paraId="1D7479E2" w14:textId="3643370D" w:rsidR="00283E81" w:rsidRPr="009F5F77" w:rsidRDefault="004255E3" w:rsidP="00B976AF">
      <w:pPr>
        <w:pStyle w:val="ListParagraph"/>
        <w:numPr>
          <w:ilvl w:val="0"/>
          <w:numId w:val="19"/>
        </w:numPr>
        <w:spacing w:after="0" w:line="240" w:lineRule="auto"/>
        <w:ind w:left="1530"/>
        <w:jc w:val="both"/>
        <w:rPr>
          <w:rFonts w:ascii="Century Gothic" w:hAnsi="Century Gothic" w:cs="Century Gothic"/>
          <w:sz w:val="20"/>
          <w:szCs w:val="20"/>
        </w:rPr>
      </w:pPr>
      <w:r w:rsidRPr="009F5F77">
        <w:rPr>
          <w:rFonts w:ascii="Century Gothic" w:hAnsi="Century Gothic" w:cs="Century Gothic"/>
          <w:sz w:val="20"/>
          <w:szCs w:val="20"/>
        </w:rPr>
        <w:t>Update</w:t>
      </w:r>
      <w:r w:rsidR="00FA4090" w:rsidRPr="009F5F77">
        <w:rPr>
          <w:rFonts w:ascii="Century Gothic" w:hAnsi="Century Gothic" w:cs="Century Gothic"/>
          <w:sz w:val="20"/>
          <w:szCs w:val="20"/>
        </w:rPr>
        <w:t xml:space="preserve"> On Phase 2</w:t>
      </w:r>
      <w:r w:rsidR="00B976AF">
        <w:rPr>
          <w:rFonts w:ascii="Century Gothic" w:hAnsi="Century Gothic" w:cs="Century Gothic"/>
          <w:sz w:val="20"/>
          <w:szCs w:val="20"/>
        </w:rPr>
        <w:t xml:space="preserve"> of Jackson Street SD project</w:t>
      </w:r>
    </w:p>
    <w:p w14:paraId="11E30A71" w14:textId="71A24F4B" w:rsidR="009F5F77" w:rsidRDefault="009F5F77" w:rsidP="00B976AF">
      <w:pPr>
        <w:pStyle w:val="ListParagraph"/>
        <w:numPr>
          <w:ilvl w:val="0"/>
          <w:numId w:val="19"/>
        </w:numPr>
        <w:spacing w:after="0" w:line="240" w:lineRule="auto"/>
        <w:ind w:left="1530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 xml:space="preserve">Murphy lane drainage four spots </w:t>
      </w:r>
      <w:r w:rsidR="00182F9C">
        <w:rPr>
          <w:rFonts w:ascii="Century Gothic" w:hAnsi="Century Gothic" w:cs="Century Gothic"/>
          <w:sz w:val="20"/>
          <w:szCs w:val="20"/>
        </w:rPr>
        <w:t>–</w:t>
      </w:r>
      <w:r>
        <w:rPr>
          <w:rFonts w:ascii="Century Gothic" w:hAnsi="Century Gothic" w:cs="Century Gothic"/>
          <w:sz w:val="20"/>
          <w:szCs w:val="20"/>
        </w:rPr>
        <w:t xml:space="preserve"> fundings</w:t>
      </w:r>
    </w:p>
    <w:p w14:paraId="3610E178" w14:textId="109461F0" w:rsidR="00182F9C" w:rsidRDefault="00182F9C" w:rsidP="00B976AF">
      <w:pPr>
        <w:pStyle w:val="ListParagraph"/>
        <w:numPr>
          <w:ilvl w:val="0"/>
          <w:numId w:val="19"/>
        </w:numPr>
        <w:spacing w:after="0" w:line="240" w:lineRule="auto"/>
        <w:ind w:left="1530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Me</w:t>
      </w:r>
      <w:r w:rsidR="00D81414">
        <w:rPr>
          <w:rFonts w:ascii="Century Gothic" w:hAnsi="Century Gothic" w:cs="Century Gothic"/>
          <w:sz w:val="20"/>
          <w:szCs w:val="20"/>
        </w:rPr>
        <w:t>s</w:t>
      </w:r>
      <w:r>
        <w:rPr>
          <w:rFonts w:ascii="Century Gothic" w:hAnsi="Century Gothic" w:cs="Century Gothic"/>
          <w:sz w:val="20"/>
          <w:szCs w:val="20"/>
        </w:rPr>
        <w:t xml:space="preserve">a road </w:t>
      </w:r>
      <w:r w:rsidR="00D81414">
        <w:rPr>
          <w:rFonts w:ascii="Century Gothic" w:hAnsi="Century Gothic" w:cs="Century Gothic"/>
          <w:sz w:val="20"/>
          <w:szCs w:val="20"/>
        </w:rPr>
        <w:t>conveyance</w:t>
      </w:r>
    </w:p>
    <w:p w14:paraId="11F55E20" w14:textId="5480671D" w:rsidR="00182F9C" w:rsidRDefault="00182F9C" w:rsidP="00B976AF">
      <w:pPr>
        <w:pStyle w:val="ListParagraph"/>
        <w:numPr>
          <w:ilvl w:val="0"/>
          <w:numId w:val="19"/>
        </w:numPr>
        <w:spacing w:after="0" w:line="240" w:lineRule="auto"/>
        <w:ind w:left="1530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Rural county infrastructure</w:t>
      </w:r>
    </w:p>
    <w:p w14:paraId="2E5866DC" w14:textId="1502B5EF" w:rsidR="00D81414" w:rsidRPr="00D81414" w:rsidRDefault="00D81414" w:rsidP="00D81414">
      <w:pPr>
        <w:pStyle w:val="ListParagraph"/>
        <w:numPr>
          <w:ilvl w:val="0"/>
          <w:numId w:val="19"/>
        </w:numPr>
        <w:spacing w:after="0" w:line="240" w:lineRule="auto"/>
        <w:ind w:left="1530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Design of detention bason fund, Spanish Valley Dr.</w:t>
      </w:r>
    </w:p>
    <w:p w14:paraId="4FD36811" w14:textId="144124B5" w:rsidR="00182F9C" w:rsidRDefault="00182F9C" w:rsidP="00B976AF">
      <w:pPr>
        <w:pStyle w:val="ListParagraph"/>
        <w:numPr>
          <w:ilvl w:val="0"/>
          <w:numId w:val="19"/>
        </w:numPr>
        <w:spacing w:after="0" w:line="240" w:lineRule="auto"/>
        <w:ind w:left="1530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Storm drainage master plan, listed priorities</w:t>
      </w:r>
    </w:p>
    <w:p w14:paraId="3D2E0D62" w14:textId="2DBD58D7" w:rsidR="00182F9C" w:rsidRDefault="007A6D3C" w:rsidP="00B976AF">
      <w:pPr>
        <w:pStyle w:val="ListParagraph"/>
        <w:numPr>
          <w:ilvl w:val="0"/>
          <w:numId w:val="19"/>
        </w:numPr>
        <w:spacing w:after="0" w:line="240" w:lineRule="auto"/>
        <w:ind w:left="1530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Pack Creek retention pond. Debris removal</w:t>
      </w:r>
    </w:p>
    <w:p w14:paraId="04205877" w14:textId="0F0DBCBA" w:rsidR="007A6D3C" w:rsidRDefault="007A6D3C" w:rsidP="00B976AF">
      <w:pPr>
        <w:pStyle w:val="ListParagraph"/>
        <w:numPr>
          <w:ilvl w:val="0"/>
          <w:numId w:val="19"/>
        </w:numPr>
        <w:spacing w:after="0" w:line="240" w:lineRule="auto"/>
        <w:ind w:left="1530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B&amp;C road funds 1.7 million for rural Utah</w:t>
      </w:r>
    </w:p>
    <w:p w14:paraId="3BBC184B" w14:textId="60042BCA" w:rsidR="007A6D3C" w:rsidRPr="009F5F77" w:rsidRDefault="007A6D3C" w:rsidP="00B976AF">
      <w:pPr>
        <w:pStyle w:val="ListParagraph"/>
        <w:numPr>
          <w:ilvl w:val="0"/>
          <w:numId w:val="19"/>
        </w:numPr>
        <w:spacing w:after="0" w:line="240" w:lineRule="auto"/>
        <w:ind w:left="1530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CIB matching funds</w:t>
      </w:r>
    </w:p>
    <w:p w14:paraId="2ED41861" w14:textId="127C44EC" w:rsidR="00795D72" w:rsidRDefault="00795D72" w:rsidP="00B976AF">
      <w:pPr>
        <w:pStyle w:val="ListParagraph"/>
        <w:numPr>
          <w:ilvl w:val="0"/>
          <w:numId w:val="19"/>
        </w:numPr>
        <w:spacing w:after="0" w:line="240" w:lineRule="auto"/>
        <w:ind w:left="1530"/>
        <w:jc w:val="both"/>
        <w:rPr>
          <w:rFonts w:ascii="Century Gothic" w:hAnsi="Century Gothic" w:cs="Century Gothic"/>
          <w:sz w:val="20"/>
          <w:szCs w:val="20"/>
        </w:rPr>
      </w:pPr>
      <w:r w:rsidRPr="009F5F77">
        <w:rPr>
          <w:rFonts w:ascii="Century Gothic" w:hAnsi="Century Gothic" w:cs="Century Gothic"/>
          <w:sz w:val="20"/>
          <w:szCs w:val="20"/>
        </w:rPr>
        <w:t>Other projects for county and storm drains</w:t>
      </w:r>
    </w:p>
    <w:p w14:paraId="0919CC98" w14:textId="77777777" w:rsidR="00D8516A" w:rsidRPr="009F5F77" w:rsidRDefault="00D8516A" w:rsidP="00D8516A">
      <w:pPr>
        <w:pStyle w:val="ListParagraph"/>
        <w:spacing w:after="0" w:line="240" w:lineRule="auto"/>
        <w:ind w:left="1530"/>
        <w:jc w:val="both"/>
        <w:rPr>
          <w:rFonts w:ascii="Century Gothic" w:hAnsi="Century Gothic" w:cs="Century Gothic"/>
          <w:sz w:val="20"/>
          <w:szCs w:val="20"/>
        </w:rPr>
      </w:pPr>
    </w:p>
    <w:p w14:paraId="78B03AF8" w14:textId="7119D727" w:rsidR="00852915" w:rsidRPr="00D8516A" w:rsidRDefault="009620EB" w:rsidP="00B976AF">
      <w:pPr>
        <w:numPr>
          <w:ilvl w:val="0"/>
          <w:numId w:val="18"/>
        </w:numPr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N</w:t>
      </w:r>
      <w:r w:rsidR="00852915" w:rsidRPr="000C46B9">
        <w:rPr>
          <w:rFonts w:ascii="Century Gothic" w:hAnsi="Century Gothic" w:cs="Century Gothic"/>
          <w:b/>
          <w:bCs/>
          <w:sz w:val="20"/>
          <w:szCs w:val="20"/>
        </w:rPr>
        <w:t>o closed session</w:t>
      </w:r>
    </w:p>
    <w:p w14:paraId="1F29862B" w14:textId="77777777" w:rsidR="00D8516A" w:rsidRPr="00B976AF" w:rsidRDefault="00D8516A" w:rsidP="00D8516A">
      <w:pPr>
        <w:spacing w:after="0" w:line="240" w:lineRule="auto"/>
        <w:ind w:left="720"/>
        <w:jc w:val="both"/>
        <w:rPr>
          <w:rFonts w:ascii="Century Gothic" w:hAnsi="Century Gothic" w:cs="Century Gothic"/>
          <w:sz w:val="20"/>
          <w:szCs w:val="20"/>
        </w:rPr>
      </w:pPr>
    </w:p>
    <w:p w14:paraId="3EF9A70A" w14:textId="247B5A98" w:rsidR="00852915" w:rsidRDefault="00852915" w:rsidP="00B976AF">
      <w:pPr>
        <w:numPr>
          <w:ilvl w:val="0"/>
          <w:numId w:val="18"/>
        </w:numPr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 xml:space="preserve">Next meeting: </w:t>
      </w:r>
      <w:r>
        <w:rPr>
          <w:rFonts w:ascii="Century Gothic" w:hAnsi="Century Gothic" w:cs="Century Gothic"/>
          <w:sz w:val="20"/>
          <w:szCs w:val="20"/>
        </w:rPr>
        <w:t xml:space="preserve"> </w:t>
      </w:r>
      <w:r w:rsidR="007A6D3C">
        <w:rPr>
          <w:rFonts w:ascii="Century Gothic" w:hAnsi="Century Gothic" w:cs="Century Gothic"/>
          <w:sz w:val="20"/>
          <w:szCs w:val="20"/>
        </w:rPr>
        <w:t>October</w:t>
      </w:r>
      <w:r w:rsidR="00B976AF">
        <w:rPr>
          <w:rFonts w:ascii="Century Gothic" w:hAnsi="Century Gothic" w:cs="Century Gothic"/>
          <w:sz w:val="20"/>
          <w:szCs w:val="20"/>
        </w:rPr>
        <w:t xml:space="preserve"> </w:t>
      </w:r>
      <w:r w:rsidR="007A6D3C">
        <w:rPr>
          <w:rFonts w:ascii="Century Gothic" w:hAnsi="Century Gothic" w:cs="Century Gothic"/>
          <w:sz w:val="20"/>
          <w:szCs w:val="20"/>
        </w:rPr>
        <w:t>10</w:t>
      </w:r>
      <w:r w:rsidR="00B976AF">
        <w:rPr>
          <w:rFonts w:ascii="Century Gothic" w:hAnsi="Century Gothic" w:cs="Century Gothic"/>
          <w:sz w:val="20"/>
          <w:szCs w:val="20"/>
        </w:rPr>
        <w:t>, 2023</w:t>
      </w:r>
    </w:p>
    <w:p w14:paraId="33C3A566" w14:textId="77777777" w:rsidR="00D8516A" w:rsidRDefault="00D8516A" w:rsidP="00D8516A">
      <w:pPr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</w:p>
    <w:p w14:paraId="53F278D0" w14:textId="39C2407A" w:rsidR="00852915" w:rsidRPr="00852915" w:rsidRDefault="00852915" w:rsidP="00B976AF">
      <w:pPr>
        <w:numPr>
          <w:ilvl w:val="0"/>
          <w:numId w:val="18"/>
        </w:numPr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Adjourn:</w:t>
      </w:r>
      <w:r>
        <w:rPr>
          <w:rFonts w:ascii="Century Gothic" w:hAnsi="Century Gothic" w:cs="Century Gothic"/>
          <w:sz w:val="20"/>
          <w:szCs w:val="20"/>
        </w:rPr>
        <w:t xml:space="preserve"> </w:t>
      </w:r>
      <w:r w:rsidR="007A6D3C">
        <w:rPr>
          <w:rFonts w:ascii="Century Gothic" w:hAnsi="Century Gothic" w:cs="Century Gothic"/>
          <w:sz w:val="20"/>
          <w:szCs w:val="20"/>
        </w:rPr>
        <w:t>6:59</w:t>
      </w:r>
      <w:r w:rsidR="000E41FC">
        <w:rPr>
          <w:rFonts w:ascii="Century Gothic" w:hAnsi="Century Gothic" w:cs="Century Gothic"/>
          <w:sz w:val="20"/>
          <w:szCs w:val="20"/>
        </w:rPr>
        <w:t>pm</w:t>
      </w:r>
    </w:p>
    <w:p w14:paraId="7DC8F969" w14:textId="586C08BB" w:rsidR="001175A6" w:rsidRPr="00B648A4" w:rsidRDefault="001175A6" w:rsidP="00B976AF">
      <w:pPr>
        <w:spacing w:after="0" w:line="240" w:lineRule="auto"/>
        <w:jc w:val="both"/>
        <w:rPr>
          <w:rFonts w:ascii="Century Gothic" w:hAnsi="Century Gothic" w:cs="Century Gothic"/>
          <w:bCs/>
          <w:sz w:val="20"/>
          <w:szCs w:val="20"/>
        </w:rPr>
      </w:pPr>
    </w:p>
    <w:sectPr w:rsidR="001175A6" w:rsidRPr="00B648A4" w:rsidSect="00DA0719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720" w:right="1800" w:bottom="720" w:left="1800" w:header="125" w:footer="125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598A4" w14:textId="77777777" w:rsidR="002A266F" w:rsidRDefault="002A266F" w:rsidP="00DA0719">
      <w:pPr>
        <w:spacing w:after="0" w:line="240" w:lineRule="auto"/>
      </w:pPr>
      <w:r>
        <w:separator/>
      </w:r>
    </w:p>
  </w:endnote>
  <w:endnote w:type="continuationSeparator" w:id="0">
    <w:p w14:paraId="1D25F0F6" w14:textId="77777777" w:rsidR="002A266F" w:rsidRDefault="002A266F" w:rsidP="00DA0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venir Next Condensed Medium">
    <w:altName w:val="Calibri"/>
    <w:charset w:val="00"/>
    <w:family w:val="swiss"/>
    <w:pitch w:val="variable"/>
    <w:sig w:usb0="8000002F" w:usb1="5000204A" w:usb2="00000000" w:usb3="00000000" w:csb0="0000009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B42E7" w14:textId="77777777" w:rsidR="00040D0A" w:rsidRPr="00D17A84" w:rsidRDefault="00040D0A">
    <w:pPr>
      <w:tabs>
        <w:tab w:val="center" w:pos="4320"/>
        <w:tab w:val="right" w:pos="8640"/>
      </w:tabs>
      <w:rPr>
        <w:rFonts w:cs="Times New Roman"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C696B" w14:textId="77777777" w:rsidR="002A266F" w:rsidRDefault="002A266F" w:rsidP="00DA0719">
      <w:pPr>
        <w:spacing w:after="0" w:line="240" w:lineRule="auto"/>
      </w:pPr>
      <w:r>
        <w:separator/>
      </w:r>
    </w:p>
  </w:footnote>
  <w:footnote w:type="continuationSeparator" w:id="0">
    <w:p w14:paraId="6EC54784" w14:textId="77777777" w:rsidR="002A266F" w:rsidRDefault="002A266F" w:rsidP="00DA0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38572" w14:textId="2355C5A2" w:rsidR="007C0AD0" w:rsidRDefault="00000000">
    <w:pPr>
      <w:pStyle w:val="Header"/>
    </w:pPr>
    <w:r>
      <w:rPr>
        <w:noProof/>
      </w:rPr>
      <w:pict w14:anchorId="1E50F86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2699204" o:spid="_x0000_s1032" type="#_x0000_t136" style="position:absolute;margin-left:0;margin-top:0;width:365.45pt;height:243.6pt;rotation:315;z-index:-251655168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4014B" w14:textId="67E55070" w:rsidR="00040D0A" w:rsidRPr="00D17A84" w:rsidRDefault="00040D0A">
    <w:pPr>
      <w:tabs>
        <w:tab w:val="center" w:pos="4320"/>
        <w:tab w:val="right" w:pos="8640"/>
      </w:tabs>
      <w:rPr>
        <w:rFonts w:cs="Times New Roman"/>
        <w:kern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1D484" w14:textId="29F464DC" w:rsidR="007C0AD0" w:rsidRDefault="00000000">
    <w:pPr>
      <w:pStyle w:val="Header"/>
    </w:pPr>
    <w:r>
      <w:rPr>
        <w:noProof/>
      </w:rPr>
      <w:pict w14:anchorId="01D6D6A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2699203" o:spid="_x0000_s1031" type="#_x0000_t136" style="position:absolute;margin-left:0;margin-top:0;width:365.45pt;height:243.6pt;rotation:315;z-index:-251657216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3DC47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C0EFD"/>
    <w:multiLevelType w:val="hybridMultilevel"/>
    <w:tmpl w:val="0B2ABD06"/>
    <w:lvl w:ilvl="0" w:tplc="2ADC9D88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6A0DA9"/>
    <w:multiLevelType w:val="hybridMultilevel"/>
    <w:tmpl w:val="B0CE7B86"/>
    <w:lvl w:ilvl="0" w:tplc="EFF2AE6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46446"/>
    <w:multiLevelType w:val="hybridMultilevel"/>
    <w:tmpl w:val="AEC8C00E"/>
    <w:lvl w:ilvl="0" w:tplc="6DE8C3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01676"/>
    <w:multiLevelType w:val="hybridMultilevel"/>
    <w:tmpl w:val="E708E15C"/>
    <w:lvl w:ilvl="0" w:tplc="9E4EB75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E96AF4"/>
    <w:multiLevelType w:val="hybridMultilevel"/>
    <w:tmpl w:val="D97295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AF6EA5"/>
    <w:multiLevelType w:val="hybridMultilevel"/>
    <w:tmpl w:val="0AD02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Century Gothic" w:eastAsia="Times New Roman" w:hAnsi="Century Gothic" w:cs="Century Gothic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B2D66"/>
    <w:multiLevelType w:val="hybridMultilevel"/>
    <w:tmpl w:val="8E805B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FF95498"/>
    <w:multiLevelType w:val="hybridMultilevel"/>
    <w:tmpl w:val="B71ADA8E"/>
    <w:lvl w:ilvl="0" w:tplc="E026D632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B46BDA"/>
    <w:multiLevelType w:val="hybridMultilevel"/>
    <w:tmpl w:val="5C6ADF0C"/>
    <w:lvl w:ilvl="0" w:tplc="5E848C9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94C006CC">
      <w:numFmt w:val="bullet"/>
      <w:lvlText w:val="-"/>
      <w:lvlJc w:val="left"/>
      <w:pPr>
        <w:ind w:left="1440" w:hanging="360"/>
      </w:pPr>
      <w:rPr>
        <w:rFonts w:ascii="Century Gothic" w:eastAsia="Times New Roman" w:hAnsi="Century Gothic" w:cs="Century Gothic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DB0CA8"/>
    <w:multiLevelType w:val="hybridMultilevel"/>
    <w:tmpl w:val="8AA2F7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78E05E7"/>
    <w:multiLevelType w:val="hybridMultilevel"/>
    <w:tmpl w:val="481CBB04"/>
    <w:lvl w:ilvl="0" w:tplc="056C44E4">
      <w:start w:val="5"/>
      <w:numFmt w:val="bullet"/>
      <w:lvlText w:val="-"/>
      <w:lvlJc w:val="left"/>
      <w:pPr>
        <w:ind w:left="1224" w:hanging="360"/>
      </w:pPr>
      <w:rPr>
        <w:rFonts w:ascii="Century Gothic" w:eastAsia="Times New Roman" w:hAnsi="Century Gothic" w:cs="Century Gothic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2" w15:restartNumberingAfterBreak="0">
    <w:nsid w:val="39E543F8"/>
    <w:multiLevelType w:val="hybridMultilevel"/>
    <w:tmpl w:val="E2C4F4DE"/>
    <w:lvl w:ilvl="0" w:tplc="91E0C2C6">
      <w:start w:val="1"/>
      <w:numFmt w:val="bullet"/>
      <w:lvlText w:val="-"/>
      <w:lvlJc w:val="left"/>
      <w:pPr>
        <w:ind w:left="1224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3" w15:restartNumberingAfterBreak="0">
    <w:nsid w:val="48D84AD9"/>
    <w:multiLevelType w:val="hybridMultilevel"/>
    <w:tmpl w:val="33B6406C"/>
    <w:lvl w:ilvl="0" w:tplc="29588E64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9260CF"/>
    <w:multiLevelType w:val="hybridMultilevel"/>
    <w:tmpl w:val="8C284AB6"/>
    <w:lvl w:ilvl="0" w:tplc="58C60A96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02114F"/>
    <w:multiLevelType w:val="hybridMultilevel"/>
    <w:tmpl w:val="A45A9172"/>
    <w:lvl w:ilvl="0" w:tplc="1402EF3E">
      <w:start w:val="5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87D0E72"/>
    <w:multiLevelType w:val="hybridMultilevel"/>
    <w:tmpl w:val="50CE4362"/>
    <w:lvl w:ilvl="0" w:tplc="9634CCA0">
      <w:numFmt w:val="bullet"/>
      <w:lvlText w:val="-"/>
      <w:lvlJc w:val="left"/>
      <w:pPr>
        <w:ind w:left="1152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7" w15:restartNumberingAfterBreak="0">
    <w:nsid w:val="5D931D71"/>
    <w:multiLevelType w:val="hybridMultilevel"/>
    <w:tmpl w:val="2E562854"/>
    <w:lvl w:ilvl="0" w:tplc="7298C7DE">
      <w:numFmt w:val="bullet"/>
      <w:lvlText w:val="-"/>
      <w:lvlJc w:val="left"/>
      <w:pPr>
        <w:ind w:left="792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8" w15:restartNumberingAfterBreak="0">
    <w:nsid w:val="67A73420"/>
    <w:multiLevelType w:val="hybridMultilevel"/>
    <w:tmpl w:val="C9183AA2"/>
    <w:lvl w:ilvl="0" w:tplc="993631AA">
      <w:start w:val="5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CE5722"/>
    <w:multiLevelType w:val="hybridMultilevel"/>
    <w:tmpl w:val="0CFEA872"/>
    <w:lvl w:ilvl="0" w:tplc="C9C2997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3C4254"/>
    <w:multiLevelType w:val="hybridMultilevel"/>
    <w:tmpl w:val="F5BE4188"/>
    <w:lvl w:ilvl="0" w:tplc="B770EBF6">
      <w:numFmt w:val="bullet"/>
      <w:lvlText w:val="-"/>
      <w:lvlJc w:val="left"/>
      <w:pPr>
        <w:ind w:left="1224" w:hanging="360"/>
      </w:pPr>
      <w:rPr>
        <w:rFonts w:ascii="Century Gothic" w:eastAsia="Times New Roman" w:hAnsi="Century Gothic" w:cs="Century Gothic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num w:numId="1" w16cid:durableId="896012213">
    <w:abstractNumId w:val="3"/>
  </w:num>
  <w:num w:numId="2" w16cid:durableId="1887793494">
    <w:abstractNumId w:val="7"/>
  </w:num>
  <w:num w:numId="3" w16cid:durableId="734428223">
    <w:abstractNumId w:val="0"/>
  </w:num>
  <w:num w:numId="4" w16cid:durableId="1631403067">
    <w:abstractNumId w:val="19"/>
  </w:num>
  <w:num w:numId="5" w16cid:durableId="1759129429">
    <w:abstractNumId w:val="14"/>
  </w:num>
  <w:num w:numId="6" w16cid:durableId="1287010904">
    <w:abstractNumId w:val="1"/>
  </w:num>
  <w:num w:numId="7" w16cid:durableId="398403044">
    <w:abstractNumId w:val="4"/>
  </w:num>
  <w:num w:numId="8" w16cid:durableId="1767263070">
    <w:abstractNumId w:val="12"/>
  </w:num>
  <w:num w:numId="9" w16cid:durableId="1015613765">
    <w:abstractNumId w:val="13"/>
  </w:num>
  <w:num w:numId="10" w16cid:durableId="1772046044">
    <w:abstractNumId w:val="8"/>
  </w:num>
  <w:num w:numId="11" w16cid:durableId="269171248">
    <w:abstractNumId w:val="2"/>
  </w:num>
  <w:num w:numId="12" w16cid:durableId="543057002">
    <w:abstractNumId w:val="17"/>
  </w:num>
  <w:num w:numId="13" w16cid:durableId="862326374">
    <w:abstractNumId w:val="20"/>
  </w:num>
  <w:num w:numId="14" w16cid:durableId="364252968">
    <w:abstractNumId w:val="11"/>
  </w:num>
  <w:num w:numId="15" w16cid:durableId="470638652">
    <w:abstractNumId w:val="18"/>
  </w:num>
  <w:num w:numId="16" w16cid:durableId="493761701">
    <w:abstractNumId w:val="15"/>
  </w:num>
  <w:num w:numId="17" w16cid:durableId="823009689">
    <w:abstractNumId w:val="16"/>
  </w:num>
  <w:num w:numId="18" w16cid:durableId="352074843">
    <w:abstractNumId w:val="9"/>
  </w:num>
  <w:num w:numId="19" w16cid:durableId="2138794074">
    <w:abstractNumId w:val="6"/>
  </w:num>
  <w:num w:numId="20" w16cid:durableId="1653293044">
    <w:abstractNumId w:val="10"/>
  </w:num>
  <w:num w:numId="21" w16cid:durableId="4796591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32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DA0719"/>
    <w:rsid w:val="00002A9B"/>
    <w:rsid w:val="000134A1"/>
    <w:rsid w:val="00020C22"/>
    <w:rsid w:val="00032762"/>
    <w:rsid w:val="00040D0A"/>
    <w:rsid w:val="000549F2"/>
    <w:rsid w:val="00074131"/>
    <w:rsid w:val="00081612"/>
    <w:rsid w:val="0009179E"/>
    <w:rsid w:val="000928C5"/>
    <w:rsid w:val="0009514F"/>
    <w:rsid w:val="000A0656"/>
    <w:rsid w:val="000A31EF"/>
    <w:rsid w:val="000A36EB"/>
    <w:rsid w:val="000B7171"/>
    <w:rsid w:val="000C46B9"/>
    <w:rsid w:val="000C7531"/>
    <w:rsid w:val="000D2D03"/>
    <w:rsid w:val="000E41FC"/>
    <w:rsid w:val="000E4566"/>
    <w:rsid w:val="000F49B8"/>
    <w:rsid w:val="000F63A5"/>
    <w:rsid w:val="0011749C"/>
    <w:rsid w:val="001175A6"/>
    <w:rsid w:val="001239BE"/>
    <w:rsid w:val="0012690D"/>
    <w:rsid w:val="001314D2"/>
    <w:rsid w:val="00146620"/>
    <w:rsid w:val="00152D14"/>
    <w:rsid w:val="001572BF"/>
    <w:rsid w:val="00182F9C"/>
    <w:rsid w:val="00192DB4"/>
    <w:rsid w:val="001A7053"/>
    <w:rsid w:val="001B12AB"/>
    <w:rsid w:val="001C2825"/>
    <w:rsid w:val="001D272A"/>
    <w:rsid w:val="001E4447"/>
    <w:rsid w:val="001F0263"/>
    <w:rsid w:val="001F479C"/>
    <w:rsid w:val="00205A93"/>
    <w:rsid w:val="0021562D"/>
    <w:rsid w:val="00234A6F"/>
    <w:rsid w:val="00243D90"/>
    <w:rsid w:val="002470D5"/>
    <w:rsid w:val="002631CC"/>
    <w:rsid w:val="00272F9F"/>
    <w:rsid w:val="00283E81"/>
    <w:rsid w:val="002A266F"/>
    <w:rsid w:val="002B7BEE"/>
    <w:rsid w:val="002C3B07"/>
    <w:rsid w:val="002D327A"/>
    <w:rsid w:val="002D45AD"/>
    <w:rsid w:val="002D6024"/>
    <w:rsid w:val="002E16EE"/>
    <w:rsid w:val="002F26C4"/>
    <w:rsid w:val="002F6EE9"/>
    <w:rsid w:val="002F79E5"/>
    <w:rsid w:val="00303544"/>
    <w:rsid w:val="00305596"/>
    <w:rsid w:val="00323C65"/>
    <w:rsid w:val="00330E08"/>
    <w:rsid w:val="00350E0F"/>
    <w:rsid w:val="00355E85"/>
    <w:rsid w:val="00365A68"/>
    <w:rsid w:val="003730DD"/>
    <w:rsid w:val="00385AD7"/>
    <w:rsid w:val="00391409"/>
    <w:rsid w:val="003A0C1B"/>
    <w:rsid w:val="003A135B"/>
    <w:rsid w:val="003A2274"/>
    <w:rsid w:val="003A6443"/>
    <w:rsid w:val="003B5BAB"/>
    <w:rsid w:val="003C6AF7"/>
    <w:rsid w:val="003D1D5A"/>
    <w:rsid w:val="003D2258"/>
    <w:rsid w:val="003D3FE7"/>
    <w:rsid w:val="00413504"/>
    <w:rsid w:val="00415C55"/>
    <w:rsid w:val="004255E3"/>
    <w:rsid w:val="00456021"/>
    <w:rsid w:val="00475DCE"/>
    <w:rsid w:val="00493B39"/>
    <w:rsid w:val="00497754"/>
    <w:rsid w:val="00497873"/>
    <w:rsid w:val="004A1B7E"/>
    <w:rsid w:val="004B4AB1"/>
    <w:rsid w:val="004C30D9"/>
    <w:rsid w:val="004C3856"/>
    <w:rsid w:val="004E5DE5"/>
    <w:rsid w:val="004E73E1"/>
    <w:rsid w:val="004F4DFC"/>
    <w:rsid w:val="00507EE1"/>
    <w:rsid w:val="00533F5C"/>
    <w:rsid w:val="00537A8A"/>
    <w:rsid w:val="005448F0"/>
    <w:rsid w:val="00544BED"/>
    <w:rsid w:val="00557484"/>
    <w:rsid w:val="00560BA0"/>
    <w:rsid w:val="005A1941"/>
    <w:rsid w:val="005B60C3"/>
    <w:rsid w:val="005C1108"/>
    <w:rsid w:val="005C3AC7"/>
    <w:rsid w:val="005C3E79"/>
    <w:rsid w:val="005C5CAB"/>
    <w:rsid w:val="00606550"/>
    <w:rsid w:val="00617608"/>
    <w:rsid w:val="00621E29"/>
    <w:rsid w:val="00633205"/>
    <w:rsid w:val="00656AA1"/>
    <w:rsid w:val="00680717"/>
    <w:rsid w:val="00687DCE"/>
    <w:rsid w:val="00696A6F"/>
    <w:rsid w:val="006A150A"/>
    <w:rsid w:val="006C104C"/>
    <w:rsid w:val="006C6978"/>
    <w:rsid w:val="006D63BA"/>
    <w:rsid w:val="006E31D8"/>
    <w:rsid w:val="006F528C"/>
    <w:rsid w:val="00714FDF"/>
    <w:rsid w:val="0073753C"/>
    <w:rsid w:val="007431F4"/>
    <w:rsid w:val="00751910"/>
    <w:rsid w:val="00753307"/>
    <w:rsid w:val="007648CB"/>
    <w:rsid w:val="0076768F"/>
    <w:rsid w:val="00772269"/>
    <w:rsid w:val="00785771"/>
    <w:rsid w:val="00795D72"/>
    <w:rsid w:val="007A46B7"/>
    <w:rsid w:val="007A6D3C"/>
    <w:rsid w:val="007C0AD0"/>
    <w:rsid w:val="007E05A0"/>
    <w:rsid w:val="007E1160"/>
    <w:rsid w:val="007E15B2"/>
    <w:rsid w:val="007E47A0"/>
    <w:rsid w:val="00806CB1"/>
    <w:rsid w:val="00812952"/>
    <w:rsid w:val="0083194B"/>
    <w:rsid w:val="00852915"/>
    <w:rsid w:val="00877B14"/>
    <w:rsid w:val="00881280"/>
    <w:rsid w:val="008820BD"/>
    <w:rsid w:val="00885BDC"/>
    <w:rsid w:val="008B0734"/>
    <w:rsid w:val="008B4F48"/>
    <w:rsid w:val="008E582A"/>
    <w:rsid w:val="008F0F89"/>
    <w:rsid w:val="008F1833"/>
    <w:rsid w:val="009059DC"/>
    <w:rsid w:val="009112AE"/>
    <w:rsid w:val="009245C2"/>
    <w:rsid w:val="00927BFB"/>
    <w:rsid w:val="009301AA"/>
    <w:rsid w:val="009620EB"/>
    <w:rsid w:val="00970B45"/>
    <w:rsid w:val="00981809"/>
    <w:rsid w:val="00996058"/>
    <w:rsid w:val="0099740F"/>
    <w:rsid w:val="009C0066"/>
    <w:rsid w:val="009D53D9"/>
    <w:rsid w:val="009D6FEB"/>
    <w:rsid w:val="009F5F77"/>
    <w:rsid w:val="00A018E8"/>
    <w:rsid w:val="00A15E0F"/>
    <w:rsid w:val="00A1724A"/>
    <w:rsid w:val="00A24C84"/>
    <w:rsid w:val="00A478D5"/>
    <w:rsid w:val="00A52F4D"/>
    <w:rsid w:val="00A5652A"/>
    <w:rsid w:val="00A56FAA"/>
    <w:rsid w:val="00A63263"/>
    <w:rsid w:val="00A65870"/>
    <w:rsid w:val="00A67D60"/>
    <w:rsid w:val="00A8598C"/>
    <w:rsid w:val="00A862A9"/>
    <w:rsid w:val="00A86AC3"/>
    <w:rsid w:val="00A95D88"/>
    <w:rsid w:val="00AB2718"/>
    <w:rsid w:val="00AB5CE2"/>
    <w:rsid w:val="00AC0570"/>
    <w:rsid w:val="00AE691A"/>
    <w:rsid w:val="00AF0800"/>
    <w:rsid w:val="00B00F6F"/>
    <w:rsid w:val="00B03F00"/>
    <w:rsid w:val="00B11C14"/>
    <w:rsid w:val="00B25441"/>
    <w:rsid w:val="00B3008F"/>
    <w:rsid w:val="00B37601"/>
    <w:rsid w:val="00B648A4"/>
    <w:rsid w:val="00B651AA"/>
    <w:rsid w:val="00B801B8"/>
    <w:rsid w:val="00B976AF"/>
    <w:rsid w:val="00BB2473"/>
    <w:rsid w:val="00BE1C0B"/>
    <w:rsid w:val="00BF1447"/>
    <w:rsid w:val="00BF4001"/>
    <w:rsid w:val="00BF7531"/>
    <w:rsid w:val="00C20F4C"/>
    <w:rsid w:val="00C2294D"/>
    <w:rsid w:val="00C277AD"/>
    <w:rsid w:val="00C306DB"/>
    <w:rsid w:val="00C570EF"/>
    <w:rsid w:val="00C6071E"/>
    <w:rsid w:val="00C62D58"/>
    <w:rsid w:val="00C76660"/>
    <w:rsid w:val="00C77EFF"/>
    <w:rsid w:val="00C8584C"/>
    <w:rsid w:val="00CA6368"/>
    <w:rsid w:val="00CB4EE8"/>
    <w:rsid w:val="00CC2CAC"/>
    <w:rsid w:val="00CD0CCA"/>
    <w:rsid w:val="00CD3D87"/>
    <w:rsid w:val="00CE7164"/>
    <w:rsid w:val="00D044E0"/>
    <w:rsid w:val="00D17A84"/>
    <w:rsid w:val="00D24217"/>
    <w:rsid w:val="00D26159"/>
    <w:rsid w:val="00D37E3C"/>
    <w:rsid w:val="00D64468"/>
    <w:rsid w:val="00D7314F"/>
    <w:rsid w:val="00D736D3"/>
    <w:rsid w:val="00D773FE"/>
    <w:rsid w:val="00D81414"/>
    <w:rsid w:val="00D8516A"/>
    <w:rsid w:val="00D9403F"/>
    <w:rsid w:val="00DA0719"/>
    <w:rsid w:val="00DB0C4A"/>
    <w:rsid w:val="00DC373C"/>
    <w:rsid w:val="00DC6596"/>
    <w:rsid w:val="00DE211A"/>
    <w:rsid w:val="00DE629F"/>
    <w:rsid w:val="00DE6A77"/>
    <w:rsid w:val="00DF32C6"/>
    <w:rsid w:val="00E07617"/>
    <w:rsid w:val="00E07D61"/>
    <w:rsid w:val="00E1618E"/>
    <w:rsid w:val="00E22C40"/>
    <w:rsid w:val="00E23CC8"/>
    <w:rsid w:val="00E35D3E"/>
    <w:rsid w:val="00E4050A"/>
    <w:rsid w:val="00E54398"/>
    <w:rsid w:val="00E6151C"/>
    <w:rsid w:val="00E65E8D"/>
    <w:rsid w:val="00E72A76"/>
    <w:rsid w:val="00E77CE1"/>
    <w:rsid w:val="00E85300"/>
    <w:rsid w:val="00E94103"/>
    <w:rsid w:val="00EB2ABC"/>
    <w:rsid w:val="00EC29A1"/>
    <w:rsid w:val="00EC6EB4"/>
    <w:rsid w:val="00EE0271"/>
    <w:rsid w:val="00EE78F6"/>
    <w:rsid w:val="00F01C70"/>
    <w:rsid w:val="00F0615E"/>
    <w:rsid w:val="00F132FF"/>
    <w:rsid w:val="00F14F13"/>
    <w:rsid w:val="00F375DC"/>
    <w:rsid w:val="00F43D17"/>
    <w:rsid w:val="00F46FDC"/>
    <w:rsid w:val="00F54668"/>
    <w:rsid w:val="00F7418D"/>
    <w:rsid w:val="00FA4090"/>
    <w:rsid w:val="00FB6CA4"/>
    <w:rsid w:val="00FC4E9C"/>
    <w:rsid w:val="00FF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98274D8"/>
  <w15:docId w15:val="{DBD9ACA8-951C-2C45-88D5-191923970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  <w:spacing w:after="240" w:line="275" w:lineRule="auto"/>
    </w:pPr>
    <w:rPr>
      <w:rFonts w:cs="Calibri"/>
      <w:kern w:val="2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rsid w:val="006C6978"/>
  </w:style>
  <w:style w:type="paragraph" w:styleId="BalloonText">
    <w:name w:val="Balloon Text"/>
    <w:basedOn w:val="Normal"/>
    <w:link w:val="BalloonTextChar"/>
    <w:uiPriority w:val="99"/>
    <w:semiHidden/>
    <w:unhideWhenUsed/>
    <w:rsid w:val="00FF4169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169"/>
    <w:rPr>
      <w:rFonts w:ascii="Lucida Grande" w:hAnsi="Lucida Grande" w:cs="Calibri"/>
      <w:kern w:val="28"/>
      <w:sz w:val="18"/>
      <w:szCs w:val="18"/>
    </w:rPr>
  </w:style>
  <w:style w:type="paragraph" w:styleId="ListParagraph">
    <w:name w:val="List Paragraph"/>
    <w:basedOn w:val="Normal"/>
    <w:uiPriority w:val="72"/>
    <w:rsid w:val="00A24C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0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0AD0"/>
    <w:rPr>
      <w:rFonts w:cs="Calibri"/>
      <w:kern w:val="28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C0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0AD0"/>
    <w:rPr>
      <w:rFonts w:cs="Calibri"/>
      <w:kern w:val="28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2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E761E-585A-41E0-A295-0CD85D03B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Ceniceros</dc:creator>
  <cp:keywords/>
  <cp:lastModifiedBy>Transportation District</cp:lastModifiedBy>
  <cp:revision>4</cp:revision>
  <cp:lastPrinted>2022-04-07T02:38:00Z</cp:lastPrinted>
  <dcterms:created xsi:type="dcterms:W3CDTF">2023-10-02T16:14:00Z</dcterms:created>
  <dcterms:modified xsi:type="dcterms:W3CDTF">2023-10-09T16:07:00Z</dcterms:modified>
</cp:coreProperties>
</file>