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21EB434B" w:rsidR="002B29EF" w:rsidRPr="00604A85" w:rsidRDefault="0009179E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2662F7">
        <w:rPr>
          <w:rFonts w:ascii="Century Gothic" w:hAnsi="Century Gothic" w:cs="Century Gothic"/>
          <w:b/>
          <w:sz w:val="20"/>
          <w:szCs w:val="20"/>
        </w:rPr>
        <w:t>August 8</w:t>
      </w:r>
      <w:r w:rsidR="0082381D">
        <w:rPr>
          <w:rFonts w:ascii="Century Gothic" w:hAnsi="Century Gothic" w:cs="Century Gothic"/>
          <w:b/>
          <w:sz w:val="20"/>
          <w:szCs w:val="20"/>
        </w:rPr>
        <w:t>, 2023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792A8DA9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4E8F697" w14:textId="77777777" w:rsidR="00EC29A1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</w:p>
    <w:p w14:paraId="4848CD4E" w14:textId="4CA70B93" w:rsidR="00EC29A1" w:rsidRPr="00BE58CE" w:rsidRDefault="00687D9C" w:rsidP="001A57D2">
      <w:pPr>
        <w:pStyle w:val="ListParagraph"/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April 11</w:t>
      </w:r>
      <w:r w:rsidR="0082381D">
        <w:rPr>
          <w:rFonts w:ascii="Century Gothic" w:hAnsi="Century Gothic" w:cs="Century Gothic"/>
          <w:bCs/>
          <w:sz w:val="20"/>
          <w:szCs w:val="20"/>
        </w:rPr>
        <w:t>, 2023</w:t>
      </w:r>
    </w:p>
    <w:p w14:paraId="2BF909FF" w14:textId="641AE6FC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535BF946" w14:textId="091B2EB7" w:rsidR="00174D56" w:rsidRPr="00174D56" w:rsidRDefault="000A0656" w:rsidP="00C941A9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174D56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174D56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456021" w:rsidRPr="00174D56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74D56" w:rsidRPr="00174D56">
        <w:rPr>
          <w:rFonts w:ascii="Century Gothic" w:hAnsi="Century Gothic" w:cs="Century Gothic"/>
          <w:bCs/>
          <w:sz w:val="20"/>
          <w:szCs w:val="20"/>
        </w:rPr>
        <w:t>Interest rates for banking accounts. See separate sheet.</w:t>
      </w:r>
    </w:p>
    <w:p w14:paraId="1AF971B1" w14:textId="45057C52" w:rsidR="00174D56" w:rsidRPr="00FF4169" w:rsidRDefault="00174D56" w:rsidP="00174D56">
      <w:pPr>
        <w:spacing w:after="0" w:line="240" w:lineRule="auto"/>
        <w:ind w:left="72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60CEE05" w14:textId="315497EB" w:rsidR="00BC2C06" w:rsidRPr="004102C9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3DDD406F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174D56">
        <w:rPr>
          <w:rFonts w:ascii="Century Gothic" w:hAnsi="Century Gothic" w:cs="Century Gothic"/>
          <w:b/>
          <w:bCs/>
          <w:sz w:val="20"/>
          <w:szCs w:val="20"/>
        </w:rPr>
        <w:t>April - July</w:t>
      </w:r>
    </w:p>
    <w:p w14:paraId="6C2FB131" w14:textId="7A6E8286" w:rsidR="001A57D2" w:rsidRPr="001A57D2" w:rsidRDefault="00BE58C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D</w:t>
      </w:r>
      <w:r w:rsidR="002B29EF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eposit: </w:t>
      </w:r>
      <w:r w:rsidR="00290E8F">
        <w:rPr>
          <w:rFonts w:ascii="Century Gothic" w:hAnsi="Century Gothic" w:cs="Century Gothic"/>
          <w:sz w:val="20"/>
          <w:szCs w:val="20"/>
        </w:rPr>
        <w:t>$</w:t>
      </w:r>
      <w:r w:rsidR="00396196">
        <w:rPr>
          <w:rFonts w:ascii="Century Gothic" w:hAnsi="Century Gothic" w:cs="Century Gothic"/>
          <w:sz w:val="20"/>
          <w:szCs w:val="20"/>
        </w:rPr>
        <w:t>88,992.36</w:t>
      </w:r>
      <w:r w:rsidRPr="00BE58CE">
        <w:rPr>
          <w:rFonts w:ascii="Century Gothic" w:hAnsi="Century Gothic" w:cs="Century Gothic"/>
          <w:sz w:val="20"/>
          <w:szCs w:val="20"/>
        </w:rPr>
        <w:t xml:space="preserve"> </w:t>
      </w:r>
    </w:p>
    <w:p w14:paraId="6C1798EE" w14:textId="5720BA14" w:rsidR="002B29EF" w:rsidRPr="00BE58CE" w:rsidRDefault="002B29EF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BE58CE">
        <w:rPr>
          <w:b/>
          <w:bCs/>
          <w:color w:val="000000"/>
          <w:kern w:val="0"/>
        </w:rPr>
        <w:t xml:space="preserve">Interest: </w:t>
      </w:r>
      <w:r w:rsidRPr="00BE58CE">
        <w:rPr>
          <w:color w:val="000000"/>
          <w:kern w:val="0"/>
        </w:rPr>
        <w:t>$</w:t>
      </w:r>
      <w:r w:rsidR="00A4460C" w:rsidRPr="00BE58CE">
        <w:rPr>
          <w:color w:val="000000"/>
          <w:kern w:val="0"/>
        </w:rPr>
        <w:t xml:space="preserve"> </w:t>
      </w:r>
      <w:r w:rsidR="002662F7">
        <w:rPr>
          <w:color w:val="000000"/>
          <w:kern w:val="0"/>
        </w:rPr>
        <w:t>10,174.16 (missing Zions interest)</w:t>
      </w:r>
    </w:p>
    <w:p w14:paraId="52564FBB" w14:textId="10E73080" w:rsidR="00BE58CE" w:rsidRPr="00BE58CE" w:rsidRDefault="00BE58C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BE58CE">
        <w:rPr>
          <w:b/>
          <w:bCs/>
          <w:color w:val="000000"/>
          <w:kern w:val="0"/>
        </w:rPr>
        <w:t xml:space="preserve">Zoins’s #9007: </w:t>
      </w:r>
      <w:r w:rsidRPr="00BE58CE">
        <w:rPr>
          <w:color w:val="000000"/>
          <w:kern w:val="0"/>
        </w:rPr>
        <w:t>Charging $15.00 maintenance fee per month</w:t>
      </w:r>
      <w:r w:rsidR="00290E8F">
        <w:rPr>
          <w:color w:val="000000"/>
          <w:kern w:val="0"/>
        </w:rPr>
        <w:t xml:space="preserve"> for </w:t>
      </w:r>
      <w:r w:rsidR="00312493">
        <w:rPr>
          <w:color w:val="000000"/>
          <w:kern w:val="0"/>
        </w:rPr>
        <w:t>Apr</w:t>
      </w:r>
      <w:r w:rsidR="00290E8F">
        <w:rPr>
          <w:color w:val="000000"/>
          <w:kern w:val="0"/>
        </w:rPr>
        <w:t xml:space="preserve">. and </w:t>
      </w:r>
      <w:r w:rsidR="002E771D">
        <w:rPr>
          <w:color w:val="000000"/>
          <w:kern w:val="0"/>
        </w:rPr>
        <w:t>Ma</w:t>
      </w:r>
      <w:r w:rsidR="00312493">
        <w:rPr>
          <w:color w:val="000000"/>
          <w:kern w:val="0"/>
        </w:rPr>
        <w:t>7</w:t>
      </w:r>
      <w:r w:rsidR="00290E8F">
        <w:rPr>
          <w:color w:val="000000"/>
          <w:kern w:val="0"/>
        </w:rPr>
        <w:t>.</w:t>
      </w:r>
      <w:r w:rsidR="002E771D">
        <w:rPr>
          <w:color w:val="000000"/>
          <w:kern w:val="0"/>
        </w:rPr>
        <w:t xml:space="preserve"> Charlie will be researching different banks.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598B3AA9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703D85C" w14:textId="77777777" w:rsidR="00FE3029" w:rsidRPr="00BE58CE" w:rsidRDefault="00FE302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project.</w:t>
      </w:r>
    </w:p>
    <w:p w14:paraId="3E2F9739" w14:textId="5DA0AC80" w:rsidR="002E771D" w:rsidRPr="002E771D" w:rsidRDefault="00FE3029" w:rsidP="002E771D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EWP/pack creek flooding mitigation. </w:t>
      </w:r>
    </w:p>
    <w:p w14:paraId="655EFA27" w14:textId="1CF10999" w:rsidR="00A5520C" w:rsidRPr="002E771D" w:rsidRDefault="004102C9" w:rsidP="002E771D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Other county and storm drain projects</w:t>
      </w:r>
    </w:p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639CA4AC" w14:textId="21F70904" w:rsidR="00604A85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66FE6B53" w14:textId="7B5AC0A0" w:rsidR="00EC29A1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4D0F89DD" w:rsidR="007E05A0" w:rsidRPr="00722B90" w:rsidRDefault="007E05A0" w:rsidP="00722B90">
      <w:pPr>
        <w:spacing w:after="0" w:line="360" w:lineRule="auto"/>
        <w:ind w:left="288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22B90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722B90">
        <w:rPr>
          <w:rFonts w:ascii="Century Gothic" w:hAnsi="Century Gothic" w:cs="Century Gothic"/>
          <w:bCs/>
          <w:sz w:val="20"/>
          <w:szCs w:val="20"/>
        </w:rPr>
        <w:t>:</w:t>
      </w:r>
      <w:r w:rsidRPr="00722B90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74D56">
        <w:rPr>
          <w:rFonts w:ascii="Century Gothic" w:hAnsi="Century Gothic" w:cs="Century Gothic"/>
          <w:bCs/>
          <w:sz w:val="20"/>
          <w:szCs w:val="20"/>
        </w:rPr>
        <w:t>October</w:t>
      </w:r>
      <w:r w:rsidR="00312493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74D56">
        <w:rPr>
          <w:rFonts w:ascii="Century Gothic" w:hAnsi="Century Gothic" w:cs="Century Gothic"/>
          <w:bCs/>
          <w:sz w:val="20"/>
          <w:szCs w:val="20"/>
        </w:rPr>
        <w:t>10</w:t>
      </w:r>
      <w:r w:rsidR="00312493">
        <w:rPr>
          <w:rFonts w:ascii="Century Gothic" w:hAnsi="Century Gothic" w:cs="Century Gothic"/>
          <w:bCs/>
          <w:sz w:val="20"/>
          <w:szCs w:val="20"/>
        </w:rPr>
        <w:t>,</w:t>
      </w:r>
      <w:r w:rsidR="003152A3">
        <w:rPr>
          <w:rFonts w:ascii="Century Gothic" w:hAnsi="Century Gothic" w:cs="Century Gothic"/>
          <w:bCs/>
          <w:sz w:val="20"/>
          <w:szCs w:val="20"/>
        </w:rPr>
        <w:t xml:space="preserve"> 2023</w:t>
      </w:r>
    </w:p>
    <w:p w14:paraId="6B8E77B9" w14:textId="3B0A7B33" w:rsidR="00EC6EB4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p w14:paraId="5CC0F453" w14:textId="7169F0FC" w:rsidR="006C5F04" w:rsidRDefault="006C5F04">
      <w:pPr>
        <w:widowControl/>
        <w:overflowPunct/>
        <w:adjustRightInd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br w:type="page"/>
      </w:r>
    </w:p>
    <w:p w14:paraId="084EF5C7" w14:textId="0D262D77" w:rsidR="006C5F04" w:rsidRDefault="006C5F04" w:rsidP="006C5F04">
      <w:pPr>
        <w:pStyle w:val="ListParagraph"/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lastRenderedPageBreak/>
        <w:t>Current Interest Rates.</w:t>
      </w:r>
    </w:p>
    <w:p w14:paraId="11BBB8C6" w14:textId="104AF583" w:rsidR="006C5F04" w:rsidRDefault="006C5F04" w:rsidP="006C5F04">
      <w:pPr>
        <w:pStyle w:val="ListParagraph"/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Zions Bank Accounts</w:t>
      </w:r>
    </w:p>
    <w:p w14:paraId="2EE29EF4" w14:textId="3B1CC310" w:rsidR="006C5F04" w:rsidRDefault="006C5F04" w:rsidP="006C5F04">
      <w:pPr>
        <w:pStyle w:val="ListParagraph"/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2728 (Money Market)</w:t>
      </w:r>
      <w:r>
        <w:rPr>
          <w:rFonts w:ascii="Century Gothic" w:hAnsi="Century Gothic" w:cs="Century Gothic"/>
          <w:b/>
          <w:bCs/>
          <w:sz w:val="20"/>
          <w:szCs w:val="20"/>
        </w:rPr>
        <w:tab/>
        <w:t>1.01</w:t>
      </w:r>
    </w:p>
    <w:p w14:paraId="54794324" w14:textId="77FAE0F9" w:rsidR="006C5F04" w:rsidRDefault="006C5F04" w:rsidP="006C5F04">
      <w:pPr>
        <w:pStyle w:val="ListParagraph"/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2855 (Savings)</w:t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  <w:t>0.19</w:t>
      </w:r>
    </w:p>
    <w:p w14:paraId="558A1765" w14:textId="178A7BE0" w:rsidR="006C5F04" w:rsidRDefault="006C5F04" w:rsidP="006C5F04">
      <w:pPr>
        <w:pStyle w:val="ListParagraph"/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9007 (Checking)</w:t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  <w:t>0.10</w:t>
      </w:r>
    </w:p>
    <w:p w14:paraId="562AC90A" w14:textId="5BD1B82E" w:rsidR="006C5F04" w:rsidRDefault="006C5F04" w:rsidP="006C5F04">
      <w:pPr>
        <w:pStyle w:val="ListParagraph"/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PTIF Accounts</w:t>
      </w:r>
    </w:p>
    <w:p w14:paraId="138216B8" w14:textId="1884F9C0" w:rsidR="006C5F04" w:rsidRDefault="006C5F04" w:rsidP="006C5F04">
      <w:pPr>
        <w:pStyle w:val="ListParagraph"/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8334</w:t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  <w:t>4.74-4.81</w:t>
      </w:r>
    </w:p>
    <w:p w14:paraId="553C0E86" w14:textId="7F5ED09E" w:rsidR="006C5F04" w:rsidRPr="00BE58CE" w:rsidRDefault="006C5F04" w:rsidP="006C5F04">
      <w:pPr>
        <w:pStyle w:val="ListParagraph"/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8683</w:t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hAnsi="Century Gothic" w:cs="Century Gothic"/>
          <w:b/>
          <w:bCs/>
          <w:sz w:val="20"/>
          <w:szCs w:val="20"/>
        </w:rPr>
        <w:tab/>
        <w:t>4.75-4.81</w:t>
      </w:r>
    </w:p>
    <w:sectPr w:rsidR="006C5F04" w:rsidRPr="00BE58CE" w:rsidSect="00DA0719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AA290" w14:textId="77777777" w:rsidR="000A04F3" w:rsidRDefault="000A04F3" w:rsidP="00DA0719">
      <w:pPr>
        <w:spacing w:after="0" w:line="240" w:lineRule="auto"/>
      </w:pPr>
      <w:r>
        <w:separator/>
      </w:r>
    </w:p>
  </w:endnote>
  <w:endnote w:type="continuationSeparator" w:id="0">
    <w:p w14:paraId="65C6C463" w14:textId="77777777" w:rsidR="000A04F3" w:rsidRDefault="000A04F3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4CC2B" w14:textId="77777777" w:rsidR="000A04F3" w:rsidRDefault="000A04F3" w:rsidP="00DA0719">
      <w:pPr>
        <w:spacing w:after="0" w:line="240" w:lineRule="auto"/>
      </w:pPr>
      <w:r>
        <w:separator/>
      </w:r>
    </w:p>
  </w:footnote>
  <w:footnote w:type="continuationSeparator" w:id="0">
    <w:p w14:paraId="25E69ECF" w14:textId="77777777" w:rsidR="000A04F3" w:rsidRDefault="000A04F3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3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40D0A"/>
    <w:rsid w:val="000549F2"/>
    <w:rsid w:val="00070ECA"/>
    <w:rsid w:val="0009179E"/>
    <w:rsid w:val="000928C5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3A5"/>
    <w:rsid w:val="0011749C"/>
    <w:rsid w:val="00123C87"/>
    <w:rsid w:val="001314D2"/>
    <w:rsid w:val="001429F1"/>
    <w:rsid w:val="001572BF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37E7F"/>
    <w:rsid w:val="00243D90"/>
    <w:rsid w:val="00245E40"/>
    <w:rsid w:val="00256D5E"/>
    <w:rsid w:val="002662F7"/>
    <w:rsid w:val="002727F1"/>
    <w:rsid w:val="00290E8F"/>
    <w:rsid w:val="002B29EF"/>
    <w:rsid w:val="002B7BEE"/>
    <w:rsid w:val="002C3B07"/>
    <w:rsid w:val="002D327A"/>
    <w:rsid w:val="002D7F2E"/>
    <w:rsid w:val="002E771D"/>
    <w:rsid w:val="002F26C4"/>
    <w:rsid w:val="002F6EE9"/>
    <w:rsid w:val="002F79E5"/>
    <w:rsid w:val="00303544"/>
    <w:rsid w:val="00305596"/>
    <w:rsid w:val="00312493"/>
    <w:rsid w:val="003152A3"/>
    <w:rsid w:val="00323C65"/>
    <w:rsid w:val="00330E08"/>
    <w:rsid w:val="00385AD7"/>
    <w:rsid w:val="00391409"/>
    <w:rsid w:val="00396196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F0A45"/>
    <w:rsid w:val="004102C9"/>
    <w:rsid w:val="004241E2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87D9C"/>
    <w:rsid w:val="006C104C"/>
    <w:rsid w:val="006C5F04"/>
    <w:rsid w:val="006C6978"/>
    <w:rsid w:val="00714FDF"/>
    <w:rsid w:val="00722B90"/>
    <w:rsid w:val="00727419"/>
    <w:rsid w:val="00731160"/>
    <w:rsid w:val="00751910"/>
    <w:rsid w:val="0077110E"/>
    <w:rsid w:val="00772D37"/>
    <w:rsid w:val="00785771"/>
    <w:rsid w:val="007A46B7"/>
    <w:rsid w:val="007E05A0"/>
    <w:rsid w:val="007E1160"/>
    <w:rsid w:val="007E15B2"/>
    <w:rsid w:val="007E6459"/>
    <w:rsid w:val="00811F85"/>
    <w:rsid w:val="00812952"/>
    <w:rsid w:val="0082381D"/>
    <w:rsid w:val="00832C1B"/>
    <w:rsid w:val="008360ED"/>
    <w:rsid w:val="00861CB0"/>
    <w:rsid w:val="00877B14"/>
    <w:rsid w:val="00881280"/>
    <w:rsid w:val="0088220D"/>
    <w:rsid w:val="00885BDC"/>
    <w:rsid w:val="00894FC7"/>
    <w:rsid w:val="008A3995"/>
    <w:rsid w:val="008B4F48"/>
    <w:rsid w:val="008E582A"/>
    <w:rsid w:val="008F0F89"/>
    <w:rsid w:val="008F1833"/>
    <w:rsid w:val="00900E7D"/>
    <w:rsid w:val="0092675E"/>
    <w:rsid w:val="00927BFB"/>
    <w:rsid w:val="00970B45"/>
    <w:rsid w:val="00975840"/>
    <w:rsid w:val="009829CE"/>
    <w:rsid w:val="009F7523"/>
    <w:rsid w:val="00A24C84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5441"/>
    <w:rsid w:val="00B37601"/>
    <w:rsid w:val="00B651AA"/>
    <w:rsid w:val="00B801B8"/>
    <w:rsid w:val="00B86DAB"/>
    <w:rsid w:val="00BC2C06"/>
    <w:rsid w:val="00BC3248"/>
    <w:rsid w:val="00BD0E56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7314F"/>
    <w:rsid w:val="00D736D3"/>
    <w:rsid w:val="00DA0719"/>
    <w:rsid w:val="00DB0A21"/>
    <w:rsid w:val="00DE211A"/>
    <w:rsid w:val="00DE6A77"/>
    <w:rsid w:val="00DF32C6"/>
    <w:rsid w:val="00E07D61"/>
    <w:rsid w:val="00E209B5"/>
    <w:rsid w:val="00E22C40"/>
    <w:rsid w:val="00E23CC8"/>
    <w:rsid w:val="00E35D3E"/>
    <w:rsid w:val="00E4050A"/>
    <w:rsid w:val="00E53613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F05D1C"/>
    <w:rsid w:val="00F0615E"/>
    <w:rsid w:val="00F132FF"/>
    <w:rsid w:val="00F14F13"/>
    <w:rsid w:val="00F375DC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DBD9ACA8-951C-2C45-88D5-1919239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cp:lastModifiedBy>Transportation District</cp:lastModifiedBy>
  <cp:revision>3</cp:revision>
  <cp:lastPrinted>2022-04-10T02:32:00Z</cp:lastPrinted>
  <dcterms:created xsi:type="dcterms:W3CDTF">2023-08-08T17:34:00Z</dcterms:created>
  <dcterms:modified xsi:type="dcterms:W3CDTF">2023-08-08T17:41:00Z</dcterms:modified>
</cp:coreProperties>
</file>