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D032" w14:textId="77777777" w:rsidR="00E62EC7" w:rsidRPr="00432EDA" w:rsidRDefault="00E62EC7" w:rsidP="00E62EC7">
      <w:pPr>
        <w:jc w:val="center"/>
        <w:rPr>
          <w:rFonts w:ascii="Georgia" w:hAnsi="Georgia"/>
          <w:sz w:val="20"/>
          <w:u w:val="single"/>
        </w:rPr>
      </w:pPr>
      <w:r w:rsidRPr="00432EDA">
        <w:rPr>
          <w:rFonts w:ascii="Georgia" w:hAnsi="Georgia"/>
          <w:sz w:val="20"/>
          <w:u w:val="single"/>
        </w:rPr>
        <w:t>NOTICE TO BIDDERS</w:t>
      </w:r>
    </w:p>
    <w:p w14:paraId="7371F9FC" w14:textId="170D7F89" w:rsidR="00E62EC7" w:rsidRDefault="00E62EC7" w:rsidP="00E62EC7">
      <w:pPr>
        <w:jc w:val="center"/>
        <w:rPr>
          <w:rFonts w:ascii="Georgia" w:hAnsi="Georgia"/>
          <w:sz w:val="20"/>
          <w:u w:val="single"/>
        </w:rPr>
      </w:pPr>
    </w:p>
    <w:p w14:paraId="6D6EAB4A" w14:textId="77777777" w:rsidR="007B3A8C" w:rsidRPr="00432EDA" w:rsidRDefault="007B3A8C" w:rsidP="007B3A8C">
      <w:pPr>
        <w:rPr>
          <w:rFonts w:ascii="Georgia" w:hAnsi="Georgia"/>
          <w:sz w:val="20"/>
          <w:u w:val="single"/>
        </w:rPr>
      </w:pPr>
    </w:p>
    <w:p w14:paraId="124EB892" w14:textId="2720332D" w:rsidR="00E62EC7" w:rsidRPr="000F2485" w:rsidRDefault="005D447A" w:rsidP="00E62EC7">
      <w:pPr>
        <w:rPr>
          <w:rFonts w:ascii="Times New Roman" w:hAnsi="Times New Roman"/>
          <w:b/>
          <w:sz w:val="22"/>
          <w:szCs w:val="22"/>
        </w:rPr>
      </w:pPr>
      <w:r w:rsidRPr="00DD4DA0">
        <w:rPr>
          <w:rFonts w:ascii="Times New Roman" w:hAnsi="Times New Roman"/>
          <w:sz w:val="22"/>
          <w:szCs w:val="22"/>
        </w:rPr>
        <w:t xml:space="preserve">Sealed bids </w:t>
      </w:r>
      <w:r w:rsidR="00117981">
        <w:rPr>
          <w:rFonts w:ascii="Times New Roman" w:hAnsi="Times New Roman"/>
          <w:sz w:val="22"/>
          <w:szCs w:val="22"/>
        </w:rPr>
        <w:t>sha</w:t>
      </w:r>
      <w:r w:rsidRPr="00DD4DA0">
        <w:rPr>
          <w:rFonts w:ascii="Times New Roman" w:hAnsi="Times New Roman"/>
          <w:sz w:val="22"/>
          <w:szCs w:val="22"/>
        </w:rPr>
        <w:t xml:space="preserve">ll be received </w:t>
      </w:r>
      <w:r w:rsidR="00035364">
        <w:rPr>
          <w:rFonts w:ascii="Times New Roman" w:hAnsi="Times New Roman"/>
          <w:sz w:val="22"/>
          <w:szCs w:val="22"/>
        </w:rPr>
        <w:t xml:space="preserve">(1) </w:t>
      </w:r>
      <w:r w:rsidR="004A05CD">
        <w:rPr>
          <w:rFonts w:ascii="Times New Roman" w:hAnsi="Times New Roman"/>
          <w:sz w:val="22"/>
          <w:szCs w:val="22"/>
        </w:rPr>
        <w:t xml:space="preserve">electronically </w:t>
      </w:r>
      <w:r w:rsidR="00770ED0">
        <w:rPr>
          <w:rFonts w:ascii="Times New Roman" w:hAnsi="Times New Roman"/>
          <w:sz w:val="22"/>
          <w:szCs w:val="22"/>
        </w:rPr>
        <w:t xml:space="preserve">uploaded </w:t>
      </w:r>
      <w:r w:rsidR="004A05CD">
        <w:rPr>
          <w:rFonts w:ascii="Times New Roman" w:hAnsi="Times New Roman"/>
          <w:sz w:val="22"/>
          <w:szCs w:val="22"/>
        </w:rPr>
        <w:t>via SciQuest</w:t>
      </w:r>
      <w:r w:rsidR="00C91AAB">
        <w:rPr>
          <w:rFonts w:ascii="Times New Roman" w:hAnsi="Times New Roman"/>
          <w:sz w:val="22"/>
          <w:szCs w:val="22"/>
        </w:rPr>
        <w:t xml:space="preserve">, (2) by </w:t>
      </w:r>
      <w:r w:rsidR="00DC5F15">
        <w:rPr>
          <w:rFonts w:ascii="Times New Roman" w:hAnsi="Times New Roman"/>
          <w:sz w:val="22"/>
          <w:szCs w:val="22"/>
        </w:rPr>
        <w:t xml:space="preserve">U.S. mail addressed to </w:t>
      </w:r>
      <w:r w:rsidR="004367B5" w:rsidRPr="00424881">
        <w:rPr>
          <w:rFonts w:ascii="Times New Roman" w:hAnsi="Times New Roman"/>
          <w:sz w:val="22"/>
          <w:szCs w:val="22"/>
        </w:rPr>
        <w:t xml:space="preserve">the </w:t>
      </w:r>
      <w:r w:rsidR="004367B5" w:rsidRPr="00424881">
        <w:rPr>
          <w:rFonts w:ascii="Times New Roman" w:hAnsi="Times New Roman"/>
          <w:b/>
          <w:sz w:val="22"/>
          <w:szCs w:val="22"/>
        </w:rPr>
        <w:t>office of the City Engineer, located at 349 South 200 East, Suite 600</w:t>
      </w:r>
      <w:r w:rsidR="004367B5" w:rsidRPr="00424881">
        <w:rPr>
          <w:rFonts w:ascii="Times New Roman" w:hAnsi="Times New Roman"/>
          <w:sz w:val="22"/>
          <w:szCs w:val="22"/>
        </w:rPr>
        <w:t>, Salt Lake City, Utah 84111</w:t>
      </w:r>
      <w:r w:rsidR="004367B5">
        <w:rPr>
          <w:rFonts w:ascii="Times New Roman" w:hAnsi="Times New Roman"/>
          <w:sz w:val="22"/>
          <w:szCs w:val="22"/>
        </w:rPr>
        <w:t>,</w:t>
      </w:r>
      <w:r w:rsidR="004A05CD">
        <w:rPr>
          <w:rFonts w:ascii="Times New Roman" w:hAnsi="Times New Roman"/>
          <w:sz w:val="22"/>
          <w:szCs w:val="22"/>
        </w:rPr>
        <w:t xml:space="preserve"> or </w:t>
      </w:r>
      <w:r w:rsidR="004367B5">
        <w:rPr>
          <w:rFonts w:ascii="Times New Roman" w:hAnsi="Times New Roman"/>
          <w:sz w:val="22"/>
          <w:szCs w:val="22"/>
        </w:rPr>
        <w:t xml:space="preserve">(3) by </w:t>
      </w:r>
      <w:r w:rsidR="004A05CD">
        <w:rPr>
          <w:rFonts w:ascii="Times New Roman" w:hAnsi="Times New Roman"/>
          <w:sz w:val="22"/>
          <w:szCs w:val="22"/>
        </w:rPr>
        <w:t xml:space="preserve">in-person </w:t>
      </w:r>
      <w:r w:rsidR="004367B5">
        <w:rPr>
          <w:rFonts w:ascii="Times New Roman" w:hAnsi="Times New Roman"/>
          <w:sz w:val="22"/>
          <w:szCs w:val="22"/>
        </w:rPr>
        <w:t xml:space="preserve">hand delivery of a hard copy </w:t>
      </w:r>
      <w:r w:rsidR="006545D8" w:rsidRPr="00424881">
        <w:rPr>
          <w:rFonts w:ascii="Times New Roman" w:hAnsi="Times New Roman"/>
          <w:sz w:val="22"/>
          <w:szCs w:val="22"/>
        </w:rPr>
        <w:t>at</w:t>
      </w:r>
      <w:r w:rsidRPr="00424881">
        <w:rPr>
          <w:rFonts w:ascii="Times New Roman" w:hAnsi="Times New Roman"/>
          <w:sz w:val="22"/>
          <w:szCs w:val="22"/>
        </w:rPr>
        <w:t xml:space="preserve"> the </w:t>
      </w:r>
      <w:r w:rsidRPr="00424881">
        <w:rPr>
          <w:rFonts w:ascii="Times New Roman" w:hAnsi="Times New Roman"/>
          <w:b/>
          <w:sz w:val="22"/>
          <w:szCs w:val="22"/>
        </w:rPr>
        <w:t>office of the City Engineer, located at 349 South 200 East, Suite 600</w:t>
      </w:r>
      <w:r w:rsidRPr="00424881">
        <w:rPr>
          <w:rFonts w:ascii="Times New Roman" w:hAnsi="Times New Roman"/>
          <w:sz w:val="22"/>
          <w:szCs w:val="22"/>
        </w:rPr>
        <w:t xml:space="preserve">, Salt Lake City, Utah 84111 until 2:00 p.m. </w:t>
      </w:r>
      <w:r w:rsidRPr="000F2485">
        <w:rPr>
          <w:rFonts w:ascii="Times New Roman" w:hAnsi="Times New Roman"/>
          <w:sz w:val="22"/>
          <w:szCs w:val="22"/>
        </w:rPr>
        <w:t>local prevailing time, on Wednesday</w:t>
      </w:r>
      <w:r w:rsidR="005A4B8E" w:rsidRPr="000F2485">
        <w:rPr>
          <w:rFonts w:ascii="Times New Roman" w:hAnsi="Times New Roman"/>
          <w:sz w:val="22"/>
          <w:szCs w:val="22"/>
        </w:rPr>
        <w:t xml:space="preserve">, </w:t>
      </w:r>
      <w:r w:rsidR="000556AA" w:rsidRPr="000556AA">
        <w:rPr>
          <w:rFonts w:ascii="Times New Roman" w:hAnsi="Times New Roman"/>
          <w:b/>
          <w:bCs/>
          <w:sz w:val="22"/>
          <w:szCs w:val="22"/>
        </w:rPr>
        <w:t>June 26, 2024</w:t>
      </w:r>
      <w:r w:rsidR="00E63AF7" w:rsidRPr="000F2485">
        <w:rPr>
          <w:rFonts w:ascii="Times New Roman" w:hAnsi="Times New Roman"/>
          <w:sz w:val="22"/>
          <w:szCs w:val="22"/>
        </w:rPr>
        <w:t xml:space="preserve"> </w:t>
      </w:r>
      <w:r w:rsidR="00E62EC7" w:rsidRPr="000F2485">
        <w:rPr>
          <w:rFonts w:ascii="Times New Roman" w:hAnsi="Times New Roman"/>
          <w:sz w:val="22"/>
          <w:szCs w:val="22"/>
        </w:rPr>
        <w:t>for</w:t>
      </w:r>
      <w:r w:rsidR="00A23E2C" w:rsidRPr="000F2485">
        <w:rPr>
          <w:rFonts w:ascii="Times New Roman" w:hAnsi="Times New Roman"/>
          <w:sz w:val="22"/>
          <w:szCs w:val="22"/>
        </w:rPr>
        <w:t xml:space="preserve"> the following</w:t>
      </w:r>
      <w:r w:rsidR="007C30D4" w:rsidRPr="000F2485">
        <w:rPr>
          <w:rFonts w:ascii="Times New Roman" w:hAnsi="Times New Roman"/>
          <w:sz w:val="22"/>
          <w:szCs w:val="22"/>
        </w:rPr>
        <w:t>:</w:t>
      </w:r>
      <w:r w:rsidR="000556AA">
        <w:rPr>
          <w:rFonts w:ascii="Times New Roman" w:hAnsi="Times New Roman"/>
          <w:sz w:val="22"/>
          <w:szCs w:val="22"/>
        </w:rPr>
        <w:t xml:space="preserve">  </w:t>
      </w:r>
      <w:r w:rsidR="000556AA" w:rsidRPr="000556AA">
        <w:rPr>
          <w:b/>
        </w:rPr>
        <w:t>300 NORTH RECONSTRUCTION, JOB NO. RDW23038</w:t>
      </w:r>
      <w:r w:rsidR="00BC787F" w:rsidRPr="000F2485">
        <w:rPr>
          <w:rFonts w:ascii="Times New Roman" w:hAnsi="Times New Roman"/>
          <w:b/>
          <w:bCs/>
          <w:sz w:val="22"/>
          <w:szCs w:val="22"/>
        </w:rPr>
        <w:t>.</w:t>
      </w:r>
      <w:r w:rsidR="00E62EC7" w:rsidRPr="000F2485">
        <w:rPr>
          <w:rFonts w:ascii="Times New Roman" w:hAnsi="Times New Roman"/>
          <w:sz w:val="22"/>
          <w:szCs w:val="22"/>
        </w:rPr>
        <w:t xml:space="preserve">  </w:t>
      </w:r>
      <w:r w:rsidR="004A05CD">
        <w:rPr>
          <w:rFonts w:ascii="Times New Roman" w:hAnsi="Times New Roman"/>
          <w:b/>
          <w:bCs/>
          <w:sz w:val="22"/>
          <w:szCs w:val="22"/>
        </w:rPr>
        <w:t>Emailed</w:t>
      </w:r>
      <w:r w:rsidR="00951020" w:rsidRPr="000F2485">
        <w:rPr>
          <w:rFonts w:ascii="Times New Roman" w:hAnsi="Times New Roman"/>
          <w:b/>
          <w:bCs/>
          <w:sz w:val="22"/>
          <w:szCs w:val="22"/>
        </w:rPr>
        <w:t xml:space="preserve"> bids or bids delivered to any other location will not be accepted.</w:t>
      </w:r>
      <w:r w:rsidR="00951020" w:rsidRPr="000F2485">
        <w:rPr>
          <w:rFonts w:ascii="Times New Roman" w:hAnsi="Times New Roman"/>
          <w:sz w:val="22"/>
          <w:szCs w:val="22"/>
        </w:rPr>
        <w:t xml:space="preserve"> </w:t>
      </w:r>
      <w:r w:rsidR="00301572" w:rsidRPr="00301572">
        <w:rPr>
          <w:rFonts w:ascii="Times New Roman" w:hAnsi="Times New Roman"/>
          <w:sz w:val="22"/>
          <w:szCs w:val="22"/>
        </w:rPr>
        <w:t>When submitting a bid electronically, bidders must allow sufficient time before the deadline to complete the forms and upload documents. The bid event will end at the closing time posted on SciQuest. If a bidder is in the middle of uploading a bid when the closing time arrives, SciQuest will stop the process and the bid or bid modification will not be accepted</w:t>
      </w:r>
    </w:p>
    <w:p w14:paraId="710B7C19" w14:textId="77777777" w:rsidR="00E62EC7" w:rsidRPr="000F2485" w:rsidRDefault="00E62EC7" w:rsidP="00E62EC7">
      <w:pPr>
        <w:rPr>
          <w:rFonts w:ascii="Times New Roman" w:hAnsi="Times New Roman"/>
          <w:sz w:val="22"/>
          <w:szCs w:val="22"/>
        </w:rPr>
      </w:pPr>
    </w:p>
    <w:p w14:paraId="60A4BAB9" w14:textId="71AF7DD1" w:rsidR="00E62EC7" w:rsidRPr="000F2485" w:rsidRDefault="005D447A" w:rsidP="00E62EC7">
      <w:pPr>
        <w:rPr>
          <w:rFonts w:ascii="Times New Roman" w:hAnsi="Times New Roman"/>
          <w:sz w:val="22"/>
          <w:szCs w:val="22"/>
        </w:rPr>
      </w:pPr>
      <w:bookmarkStart w:id="0" w:name="_Hlk65481123"/>
      <w:r w:rsidRPr="000F2485">
        <w:rPr>
          <w:rFonts w:ascii="Times New Roman" w:hAnsi="Times New Roman"/>
          <w:sz w:val="22"/>
          <w:szCs w:val="22"/>
        </w:rPr>
        <w:t>Bids will be publicly opened</w:t>
      </w:r>
      <w:r w:rsidR="006545D8" w:rsidRPr="000F2485">
        <w:rPr>
          <w:rFonts w:ascii="Times New Roman" w:hAnsi="Times New Roman"/>
          <w:sz w:val="22"/>
          <w:szCs w:val="22"/>
        </w:rPr>
        <w:t xml:space="preserve"> online</w:t>
      </w:r>
      <w:r w:rsidRPr="000F2485">
        <w:rPr>
          <w:rFonts w:ascii="Times New Roman" w:hAnsi="Times New Roman"/>
          <w:sz w:val="22"/>
          <w:szCs w:val="22"/>
        </w:rPr>
        <w:t xml:space="preserve"> via Webex </w:t>
      </w:r>
      <w:bookmarkEnd w:id="0"/>
      <w:r w:rsidRPr="000F2485">
        <w:rPr>
          <w:rFonts w:ascii="Times New Roman" w:hAnsi="Times New Roman"/>
          <w:sz w:val="22"/>
          <w:szCs w:val="22"/>
        </w:rPr>
        <w:t>at or about 2:15 p.m., local prevailing time on</w:t>
      </w:r>
      <w:r w:rsidR="004A34B2" w:rsidRPr="000F2485">
        <w:rPr>
          <w:rFonts w:ascii="Times New Roman" w:hAnsi="Times New Roman"/>
          <w:sz w:val="22"/>
          <w:szCs w:val="22"/>
        </w:rPr>
        <w:t xml:space="preserve"> </w:t>
      </w:r>
      <w:r w:rsidR="000556AA">
        <w:rPr>
          <w:rFonts w:ascii="Times New Roman" w:hAnsi="Times New Roman"/>
          <w:b/>
          <w:bCs/>
          <w:sz w:val="22"/>
          <w:szCs w:val="22"/>
        </w:rPr>
        <w:t>June 26, 2024.</w:t>
      </w:r>
    </w:p>
    <w:p w14:paraId="2A9C3DED" w14:textId="77777777" w:rsidR="00E62EC7" w:rsidRPr="000F2485" w:rsidRDefault="00E62EC7" w:rsidP="00E62EC7">
      <w:pPr>
        <w:rPr>
          <w:rFonts w:ascii="Times New Roman" w:hAnsi="Times New Roman"/>
          <w:sz w:val="22"/>
          <w:szCs w:val="22"/>
        </w:rPr>
      </w:pPr>
    </w:p>
    <w:p w14:paraId="47006418" w14:textId="77777777" w:rsidR="00DD4DA0" w:rsidRPr="000F2485" w:rsidRDefault="00DD4DA0" w:rsidP="00E62EC7">
      <w:pPr>
        <w:rPr>
          <w:rFonts w:ascii="Times New Roman" w:hAnsi="Times New Roman"/>
          <w:sz w:val="22"/>
          <w:szCs w:val="22"/>
        </w:rPr>
      </w:pPr>
      <w:r w:rsidRPr="000F2485">
        <w:rPr>
          <w:rFonts w:ascii="Times New Roman" w:hAnsi="Times New Roman"/>
          <w:sz w:val="22"/>
          <w:szCs w:val="22"/>
        </w:rPr>
        <w:t>INSTRUCTIONS TO BIDDERS:  Contract Documents may be obtained for free online via SciQuest (The Utah Supplier Portal)</w:t>
      </w:r>
    </w:p>
    <w:p w14:paraId="750CD2FE" w14:textId="77777777" w:rsidR="00DD4DA0" w:rsidRPr="000F2485" w:rsidRDefault="00DD4DA0" w:rsidP="00E62EC7">
      <w:pPr>
        <w:rPr>
          <w:rFonts w:ascii="Times New Roman" w:hAnsi="Times New Roman"/>
          <w:sz w:val="22"/>
          <w:szCs w:val="22"/>
        </w:rPr>
      </w:pPr>
    </w:p>
    <w:p w14:paraId="08075828" w14:textId="77777777" w:rsidR="00E62EC7" w:rsidRPr="000F2485" w:rsidRDefault="00E62EC7" w:rsidP="00E62EC7">
      <w:pPr>
        <w:rPr>
          <w:rFonts w:ascii="Times New Roman" w:hAnsi="Times New Roman"/>
          <w:sz w:val="22"/>
          <w:szCs w:val="22"/>
        </w:rPr>
      </w:pPr>
      <w:r w:rsidRPr="000F2485">
        <w:rPr>
          <w:rFonts w:ascii="Times New Roman" w:hAnsi="Times New Roman"/>
          <w:sz w:val="22"/>
          <w:szCs w:val="22"/>
        </w:rPr>
        <w:t xml:space="preserve">The plans and specifications can be reviewed and downloaded at the following web site:  </w:t>
      </w:r>
      <w:hyperlink r:id="rId6" w:history="1">
        <w:r w:rsidR="00DD4DA0" w:rsidRPr="000F2485">
          <w:rPr>
            <w:rStyle w:val="Hyperlink"/>
            <w:rFonts w:ascii="Times New Roman" w:hAnsi="Times New Roman"/>
            <w:sz w:val="22"/>
            <w:szCs w:val="22"/>
          </w:rPr>
          <w:t>https://bids.sciquest.com/apps/Router/PublicEvent?CustomerOrg=StateOfUtah</w:t>
        </w:r>
      </w:hyperlink>
      <w:r w:rsidR="00203774" w:rsidRPr="000F2485">
        <w:rPr>
          <w:rFonts w:ascii="Times New Roman" w:hAnsi="Times New Roman"/>
          <w:sz w:val="22"/>
          <w:szCs w:val="22"/>
        </w:rPr>
        <w:t xml:space="preserve">  </w:t>
      </w:r>
      <w:r w:rsidRPr="000F2485">
        <w:rPr>
          <w:rFonts w:ascii="Times New Roman" w:hAnsi="Times New Roman"/>
          <w:sz w:val="22"/>
          <w:szCs w:val="22"/>
        </w:rPr>
        <w:t xml:space="preserve"> </w:t>
      </w:r>
    </w:p>
    <w:p w14:paraId="1CCDB001" w14:textId="77777777" w:rsidR="00E62EC7" w:rsidRPr="000F2485" w:rsidRDefault="00E62EC7" w:rsidP="00E62EC7">
      <w:pPr>
        <w:rPr>
          <w:rFonts w:ascii="Times New Roman" w:hAnsi="Times New Roman"/>
          <w:sz w:val="22"/>
          <w:szCs w:val="22"/>
        </w:rPr>
      </w:pPr>
    </w:p>
    <w:p w14:paraId="19E5D60E" w14:textId="77777777" w:rsidR="005D447A" w:rsidRPr="000F2485" w:rsidRDefault="005D447A" w:rsidP="005D447A">
      <w:pPr>
        <w:rPr>
          <w:rFonts w:ascii="Times New Roman" w:hAnsi="Times New Roman"/>
          <w:snapToGrid/>
          <w:sz w:val="22"/>
          <w:szCs w:val="22"/>
        </w:rPr>
      </w:pPr>
      <w:r w:rsidRPr="000F2485">
        <w:rPr>
          <w:rFonts w:ascii="Times New Roman" w:hAnsi="Times New Roman"/>
          <w:sz w:val="22"/>
          <w:szCs w:val="22"/>
        </w:rPr>
        <w:t xml:space="preserve">To ensure notification of addenda is received, </w:t>
      </w:r>
      <w:r w:rsidRPr="000F2485">
        <w:rPr>
          <w:rFonts w:ascii="Times New Roman" w:hAnsi="Times New Roman"/>
          <w:snapToGrid/>
          <w:sz w:val="22"/>
          <w:szCs w:val="22"/>
        </w:rPr>
        <w:t xml:space="preserve">BIDDERS </w:t>
      </w:r>
      <w:r w:rsidRPr="000F2485">
        <w:rPr>
          <w:rFonts w:ascii="Times New Roman" w:hAnsi="Times New Roman"/>
          <w:snapToGrid/>
          <w:sz w:val="22"/>
          <w:szCs w:val="22"/>
          <w:shd w:val="clear" w:color="auto" w:fill="FFFFFF"/>
        </w:rPr>
        <w:t>please register with Utah Public Procurement Place (SciQuest)</w:t>
      </w:r>
      <w:r w:rsidRPr="000F2485">
        <w:rPr>
          <w:rFonts w:ascii="Times New Roman" w:hAnsi="Times New Roman"/>
          <w:snapToGrid/>
          <w:sz w:val="22"/>
          <w:szCs w:val="22"/>
        </w:rPr>
        <w:t>.</w:t>
      </w:r>
    </w:p>
    <w:p w14:paraId="215199B3" w14:textId="77777777" w:rsidR="00262BF7" w:rsidRPr="007B3A8C" w:rsidRDefault="00262BF7" w:rsidP="005D447A">
      <w:pPr>
        <w:rPr>
          <w:rFonts w:ascii="Century Gothic" w:hAnsi="Century Gothic"/>
          <w:snapToGrid/>
          <w:sz w:val="22"/>
          <w:szCs w:val="22"/>
        </w:rPr>
      </w:pPr>
    </w:p>
    <w:p w14:paraId="572C21C1" w14:textId="1BF6D032" w:rsidR="0047429F" w:rsidRPr="000556AA" w:rsidRDefault="0047429F" w:rsidP="0047429F">
      <w:pPr>
        <w:rPr>
          <w:rFonts w:ascii="Times New Roman" w:hAnsi="Times New Roman"/>
          <w:snapToGrid/>
          <w:sz w:val="22"/>
          <w:szCs w:val="22"/>
        </w:rPr>
      </w:pPr>
      <w:r w:rsidRPr="000556AA">
        <w:rPr>
          <w:rFonts w:ascii="Times New Roman" w:hAnsi="Times New Roman"/>
          <w:snapToGrid/>
          <w:sz w:val="22"/>
          <w:szCs w:val="22"/>
        </w:rPr>
        <w:t>The Construction Contract will be awarded in compliance with Salt Lake City’s Building Improvement and Public Works Bidding Program which takes into account certain factors in the Bidder’s work environment (See Salt Lake City Code Section 3.24.115</w:t>
      </w:r>
      <w:r w:rsidR="000556AA" w:rsidRPr="000556AA">
        <w:rPr>
          <w:rFonts w:ascii="Times New Roman" w:hAnsi="Times New Roman"/>
          <w:snapToGrid/>
          <w:sz w:val="22"/>
          <w:szCs w:val="22"/>
        </w:rPr>
        <w:t>) (</w:t>
      </w:r>
      <w:r w:rsidRPr="000556AA">
        <w:rPr>
          <w:rFonts w:ascii="Times New Roman" w:hAnsi="Times New Roman"/>
          <w:snapToGrid/>
          <w:sz w:val="22"/>
          <w:szCs w:val="22"/>
        </w:rPr>
        <w:t>See Document 00 22 16, Article 1.2, paragraph “A” for a link to the City Code).</w:t>
      </w:r>
    </w:p>
    <w:p w14:paraId="2C3C2E0C" w14:textId="77777777" w:rsidR="009F6AB4" w:rsidRPr="000F2485" w:rsidRDefault="009F6AB4" w:rsidP="00E62EC7">
      <w:pPr>
        <w:rPr>
          <w:rFonts w:ascii="Times New Roman" w:hAnsi="Times New Roman"/>
          <w:i/>
          <w:sz w:val="22"/>
          <w:szCs w:val="22"/>
        </w:rPr>
      </w:pPr>
    </w:p>
    <w:p w14:paraId="3FECB95F" w14:textId="3B06C766" w:rsidR="00E62EC7" w:rsidRPr="000F2485" w:rsidRDefault="00E62EC7" w:rsidP="00E62EC7">
      <w:pPr>
        <w:rPr>
          <w:rFonts w:ascii="Times New Roman" w:hAnsi="Times New Roman"/>
          <w:sz w:val="22"/>
          <w:szCs w:val="22"/>
        </w:rPr>
      </w:pPr>
      <w:r w:rsidRPr="000F2485">
        <w:rPr>
          <w:rFonts w:ascii="Times New Roman" w:hAnsi="Times New Roman"/>
          <w:sz w:val="22"/>
          <w:szCs w:val="22"/>
        </w:rPr>
        <w:t xml:space="preserve">ATTENTION TO CONTRACTORS:  On </w:t>
      </w:r>
      <w:r w:rsidR="000556AA">
        <w:rPr>
          <w:rFonts w:ascii="Times New Roman" w:hAnsi="Times New Roman"/>
          <w:b/>
          <w:bCs/>
          <w:sz w:val="22"/>
          <w:szCs w:val="22"/>
        </w:rPr>
        <w:t>Tuesday, June 18, 2024</w:t>
      </w:r>
      <w:r w:rsidR="00EE3B16">
        <w:rPr>
          <w:rFonts w:ascii="Times New Roman" w:hAnsi="Times New Roman"/>
          <w:b/>
          <w:bCs/>
          <w:sz w:val="22"/>
          <w:szCs w:val="22"/>
        </w:rPr>
        <w:t xml:space="preserve"> at 10:00 a.m.</w:t>
      </w:r>
      <w:r w:rsidR="00886A0F" w:rsidRPr="000F2485">
        <w:rPr>
          <w:rFonts w:ascii="Times New Roman" w:hAnsi="Times New Roman"/>
          <w:sz w:val="22"/>
          <w:szCs w:val="22"/>
        </w:rPr>
        <w:t xml:space="preserve"> </w:t>
      </w:r>
      <w:r w:rsidR="00117EB3" w:rsidRPr="000F2485">
        <w:rPr>
          <w:rFonts w:ascii="Times New Roman" w:hAnsi="Times New Roman"/>
          <w:sz w:val="22"/>
          <w:szCs w:val="22"/>
        </w:rPr>
        <w:t xml:space="preserve">a pre-bid </w:t>
      </w:r>
      <w:r w:rsidR="00CE76C7" w:rsidRPr="000F2485">
        <w:rPr>
          <w:rFonts w:ascii="Times New Roman" w:hAnsi="Times New Roman"/>
          <w:sz w:val="22"/>
          <w:szCs w:val="22"/>
        </w:rPr>
        <w:t>conference</w:t>
      </w:r>
      <w:r w:rsidR="00117EB3" w:rsidRPr="000F2485">
        <w:rPr>
          <w:rFonts w:ascii="Times New Roman" w:hAnsi="Times New Roman"/>
          <w:sz w:val="22"/>
          <w:szCs w:val="22"/>
        </w:rPr>
        <w:t xml:space="preserve"> will be held </w:t>
      </w:r>
      <w:r w:rsidR="00A23DE2" w:rsidRPr="000F2485">
        <w:rPr>
          <w:rFonts w:ascii="Times New Roman" w:hAnsi="Times New Roman"/>
          <w:sz w:val="22"/>
          <w:szCs w:val="22"/>
        </w:rPr>
        <w:t>online via Webex.</w:t>
      </w:r>
      <w:r w:rsidR="00117EB3" w:rsidRPr="000F2485">
        <w:rPr>
          <w:rFonts w:ascii="Times New Roman" w:hAnsi="Times New Roman"/>
          <w:sz w:val="22"/>
          <w:szCs w:val="22"/>
        </w:rPr>
        <w:t xml:space="preserve"> Specific meeting instructions will be found on SciQuest prior to the meeting.  Attendance is highly encouraged.</w:t>
      </w:r>
      <w:r w:rsidR="003B4C86" w:rsidRPr="000F2485">
        <w:rPr>
          <w:rFonts w:ascii="Times New Roman" w:hAnsi="Times New Roman"/>
          <w:sz w:val="22"/>
          <w:szCs w:val="22"/>
        </w:rPr>
        <w:t xml:space="preserve"> </w:t>
      </w:r>
      <w:r w:rsidR="00457B62" w:rsidRPr="000F2485">
        <w:rPr>
          <w:rFonts w:ascii="Times New Roman" w:hAnsi="Times New Roman"/>
          <w:sz w:val="22"/>
          <w:szCs w:val="22"/>
        </w:rPr>
        <w:t xml:space="preserve">All contractors intending to submit a bid are invited to attend to obtain relevant information concerning the project. </w:t>
      </w:r>
      <w:r w:rsidR="00F3299C" w:rsidRPr="000F2485">
        <w:rPr>
          <w:rFonts w:ascii="Times New Roman" w:hAnsi="Times New Roman"/>
          <w:sz w:val="22"/>
          <w:szCs w:val="22"/>
        </w:rPr>
        <w:t>Bidders are advised that information affecting drawings, specifications, conditions, Scope of Work, etc. may be discussed. OWNER assumes no obligation to disclose information discussed at the pre-bid conference to Bidders who do not attend. Absent Bidders assume all risk of failure to attend.</w:t>
      </w:r>
    </w:p>
    <w:p w14:paraId="77904ECB" w14:textId="77777777" w:rsidR="00117EB3" w:rsidRPr="000F2485" w:rsidRDefault="00117EB3" w:rsidP="00E62EC7">
      <w:pPr>
        <w:rPr>
          <w:rFonts w:ascii="Times New Roman" w:hAnsi="Times New Roman"/>
          <w:sz w:val="22"/>
          <w:szCs w:val="22"/>
        </w:rPr>
      </w:pPr>
    </w:p>
    <w:p w14:paraId="06C00249" w14:textId="77777777" w:rsidR="000556AA" w:rsidRDefault="00457B62" w:rsidP="000556AA">
      <w:pPr>
        <w:widowControl/>
        <w:tabs>
          <w:tab w:val="left" w:pos="-720"/>
          <w:tab w:val="left" w:pos="576"/>
          <w:tab w:val="left" w:pos="1008"/>
          <w:tab w:val="left" w:pos="1440"/>
          <w:tab w:val="left" w:pos="1872"/>
        </w:tabs>
        <w:suppressAutoHyphens/>
        <w:ind w:left="1008" w:hanging="1008"/>
        <w:rPr>
          <w:rFonts w:ascii="Times New Roman" w:hAnsi="Times New Roman"/>
          <w:sz w:val="22"/>
          <w:szCs w:val="22"/>
        </w:rPr>
      </w:pPr>
      <w:r w:rsidRPr="000F2485">
        <w:rPr>
          <w:rFonts w:ascii="Times New Roman" w:hAnsi="Times New Roman"/>
          <w:sz w:val="22"/>
          <w:szCs w:val="22"/>
        </w:rPr>
        <w:t xml:space="preserve">The work to be performed consists of </w:t>
      </w:r>
      <w:r w:rsidR="00D616AE" w:rsidRPr="000F2485">
        <w:rPr>
          <w:rFonts w:ascii="Times New Roman" w:hAnsi="Times New Roman"/>
          <w:sz w:val="22"/>
          <w:szCs w:val="22"/>
        </w:rPr>
        <w:t>furnishing and installing the equipment, facilities, services, and appurtenances</w:t>
      </w:r>
    </w:p>
    <w:p w14:paraId="0DD9AC42" w14:textId="77777777" w:rsidR="000556AA" w:rsidRDefault="00D616AE" w:rsidP="000556AA">
      <w:pPr>
        <w:widowControl/>
        <w:tabs>
          <w:tab w:val="left" w:pos="-720"/>
          <w:tab w:val="left" w:pos="576"/>
          <w:tab w:val="left" w:pos="1008"/>
          <w:tab w:val="left" w:pos="1440"/>
          <w:tab w:val="left" w:pos="1872"/>
        </w:tabs>
        <w:suppressAutoHyphens/>
        <w:ind w:left="1008" w:hanging="1008"/>
      </w:pPr>
      <w:r w:rsidRPr="000F2485">
        <w:rPr>
          <w:rFonts w:ascii="Times New Roman" w:hAnsi="Times New Roman"/>
          <w:sz w:val="22"/>
          <w:szCs w:val="22"/>
        </w:rPr>
        <w:t>indicated in the Contract Documents.  The Work generally includes, but is not limited to</w:t>
      </w:r>
      <w:r w:rsidR="00763B8D">
        <w:rPr>
          <w:rFonts w:ascii="Times New Roman" w:hAnsi="Times New Roman"/>
          <w:sz w:val="22"/>
          <w:szCs w:val="22"/>
        </w:rPr>
        <w:t xml:space="preserve"> </w:t>
      </w:r>
      <w:r w:rsidR="000556AA">
        <w:t>street improvements (i.e.</w:t>
      </w:r>
    </w:p>
    <w:p w14:paraId="52A935EB" w14:textId="77777777" w:rsidR="000556AA" w:rsidRDefault="000556AA" w:rsidP="000556AA">
      <w:pPr>
        <w:widowControl/>
        <w:tabs>
          <w:tab w:val="left" w:pos="-720"/>
          <w:tab w:val="left" w:pos="576"/>
          <w:tab w:val="left" w:pos="1008"/>
          <w:tab w:val="left" w:pos="1440"/>
          <w:tab w:val="left" w:pos="1872"/>
        </w:tabs>
        <w:suppressAutoHyphens/>
        <w:ind w:left="1008" w:hanging="1008"/>
      </w:pPr>
      <w:r>
        <w:t>replacement of concrete flatwork, ADA ramps, curb &amp; gutter; reclaimed aggregate, asphalt pavement),</w:t>
      </w:r>
    </w:p>
    <w:p w14:paraId="1CA93A56" w14:textId="35928FF3" w:rsidR="000556AA" w:rsidRDefault="000556AA" w:rsidP="000556AA">
      <w:pPr>
        <w:widowControl/>
        <w:tabs>
          <w:tab w:val="left" w:pos="-720"/>
          <w:tab w:val="left" w:pos="576"/>
          <w:tab w:val="left" w:pos="1008"/>
          <w:tab w:val="left" w:pos="1440"/>
          <w:tab w:val="left" w:pos="1872"/>
        </w:tabs>
        <w:suppressAutoHyphens/>
        <w:ind w:left="1008" w:hanging="1008"/>
      </w:pPr>
      <w:r>
        <w:t>traffic signal and storm drainage upgrades.</w:t>
      </w:r>
    </w:p>
    <w:p w14:paraId="088E2F83" w14:textId="77777777" w:rsidR="00861715" w:rsidRPr="000556AA" w:rsidRDefault="00861715" w:rsidP="00E62EC7">
      <w:pPr>
        <w:rPr>
          <w:rFonts w:ascii="Times New Roman" w:hAnsi="Times New Roman"/>
          <w:iCs/>
          <w:sz w:val="22"/>
          <w:szCs w:val="22"/>
        </w:rPr>
      </w:pPr>
    </w:p>
    <w:p w14:paraId="51C16DC2" w14:textId="77777777" w:rsidR="00E62EC7" w:rsidRPr="00424881" w:rsidRDefault="00E62EC7" w:rsidP="00E62EC7">
      <w:pPr>
        <w:rPr>
          <w:rFonts w:ascii="Times New Roman" w:hAnsi="Times New Roman"/>
          <w:sz w:val="22"/>
          <w:szCs w:val="22"/>
        </w:rPr>
      </w:pPr>
      <w:r w:rsidRPr="00424881">
        <w:rPr>
          <w:rFonts w:ascii="Times New Roman" w:hAnsi="Times New Roman"/>
          <w:sz w:val="22"/>
          <w:szCs w:val="22"/>
        </w:rPr>
        <w:t>The City reserves the right to reject any or all bids or to waive any informality or technicality in any Bid if deemed to be in the best interest of the City.</w:t>
      </w:r>
    </w:p>
    <w:p w14:paraId="049C9C06" w14:textId="77777777" w:rsidR="00E62EC7" w:rsidRPr="00424881" w:rsidRDefault="00E62EC7" w:rsidP="00E62EC7">
      <w:pPr>
        <w:rPr>
          <w:rFonts w:ascii="Times New Roman" w:hAnsi="Times New Roman"/>
          <w:sz w:val="22"/>
          <w:szCs w:val="22"/>
        </w:rPr>
      </w:pPr>
    </w:p>
    <w:p w14:paraId="48404062" w14:textId="2D1931D0" w:rsidR="00067D1C" w:rsidRDefault="00E62EC7">
      <w:pPr>
        <w:rPr>
          <w:rFonts w:ascii="Times New Roman" w:hAnsi="Times New Roman"/>
          <w:sz w:val="22"/>
          <w:szCs w:val="22"/>
        </w:rPr>
      </w:pPr>
      <w:r w:rsidRPr="00424881">
        <w:rPr>
          <w:rFonts w:ascii="Times New Roman" w:hAnsi="Times New Roman"/>
          <w:sz w:val="22"/>
          <w:szCs w:val="22"/>
        </w:rPr>
        <w:t>In compliance with Americans with Disabilities Act (ADA), the following information is provided:  FAX number 801.535-</w:t>
      </w:r>
      <w:r w:rsidR="00230E8F" w:rsidRPr="00424881">
        <w:rPr>
          <w:rFonts w:ascii="Times New Roman" w:hAnsi="Times New Roman"/>
          <w:sz w:val="22"/>
          <w:szCs w:val="22"/>
        </w:rPr>
        <w:t>6</w:t>
      </w:r>
      <w:r w:rsidR="00E63AF7" w:rsidRPr="00424881">
        <w:rPr>
          <w:rFonts w:ascii="Times New Roman" w:hAnsi="Times New Roman"/>
          <w:sz w:val="22"/>
          <w:szCs w:val="22"/>
        </w:rPr>
        <w:t>093</w:t>
      </w:r>
      <w:r w:rsidRPr="00424881">
        <w:rPr>
          <w:rFonts w:ascii="Times New Roman" w:hAnsi="Times New Roman"/>
          <w:sz w:val="22"/>
          <w:szCs w:val="22"/>
        </w:rPr>
        <w:t xml:space="preserve">, TDD Number 801.535-6219, contact person: </w:t>
      </w:r>
      <w:r w:rsidR="00E3329E">
        <w:rPr>
          <w:rFonts w:ascii="Times New Roman" w:hAnsi="Times New Roman"/>
          <w:sz w:val="22"/>
          <w:szCs w:val="22"/>
        </w:rPr>
        <w:t>Fel Fano</w:t>
      </w:r>
      <w:r w:rsidR="006C37DD" w:rsidRPr="00424881">
        <w:rPr>
          <w:rFonts w:ascii="Times New Roman" w:hAnsi="Times New Roman"/>
          <w:sz w:val="22"/>
          <w:szCs w:val="22"/>
        </w:rPr>
        <w:t xml:space="preserve">, </w:t>
      </w:r>
      <w:r w:rsidR="00E3329E">
        <w:rPr>
          <w:rFonts w:ascii="Times New Roman" w:hAnsi="Times New Roman"/>
          <w:sz w:val="22"/>
          <w:szCs w:val="22"/>
        </w:rPr>
        <w:t>801-535-6210</w:t>
      </w:r>
      <w:r w:rsidR="006C37DD" w:rsidRPr="00424881">
        <w:rPr>
          <w:rFonts w:ascii="Times New Roman" w:hAnsi="Times New Roman"/>
          <w:sz w:val="22"/>
          <w:szCs w:val="22"/>
        </w:rPr>
        <w:t xml:space="preserve">, </w:t>
      </w:r>
      <w:r w:rsidRPr="00424881">
        <w:rPr>
          <w:rFonts w:ascii="Times New Roman" w:hAnsi="Times New Roman"/>
          <w:sz w:val="22"/>
          <w:szCs w:val="22"/>
        </w:rPr>
        <w:t>City Engineer’s Office.  If assistance is required</w:t>
      </w:r>
      <w:r w:rsidR="00EE334C">
        <w:rPr>
          <w:rFonts w:ascii="Times New Roman" w:hAnsi="Times New Roman"/>
          <w:sz w:val="22"/>
          <w:szCs w:val="22"/>
        </w:rPr>
        <w:t>,</w:t>
      </w:r>
      <w:r w:rsidRPr="00424881">
        <w:rPr>
          <w:rFonts w:ascii="Times New Roman" w:hAnsi="Times New Roman"/>
          <w:sz w:val="22"/>
          <w:szCs w:val="22"/>
        </w:rPr>
        <w:t xml:space="preserve"> please contact the above office 72 hours before the bid opening.</w:t>
      </w:r>
    </w:p>
    <w:p w14:paraId="5BD33C3E" w14:textId="51BAFFA6" w:rsidR="00763B8D" w:rsidRDefault="00763B8D">
      <w:pPr>
        <w:rPr>
          <w:rFonts w:ascii="Times New Roman" w:hAnsi="Times New Roman"/>
          <w:sz w:val="22"/>
          <w:szCs w:val="22"/>
        </w:rPr>
      </w:pPr>
    </w:p>
    <w:p w14:paraId="0B8F5098" w14:textId="5FC51C21" w:rsidR="00763B8D" w:rsidRPr="00424881" w:rsidRDefault="00763B8D" w:rsidP="00763B8D">
      <w:pPr>
        <w:tabs>
          <w:tab w:val="left" w:pos="5040"/>
        </w:tabs>
        <w:rPr>
          <w:rFonts w:ascii="Times New Roman" w:hAnsi="Times New Roman"/>
          <w:sz w:val="22"/>
          <w:szCs w:val="22"/>
        </w:rPr>
      </w:pPr>
      <w:r w:rsidRPr="00821713">
        <w:rPr>
          <w:rFonts w:ascii="Times New Roman" w:hAnsi="Times New Roman"/>
          <w:sz w:val="22"/>
          <w:szCs w:val="22"/>
        </w:rPr>
        <w:t>Publication:</w:t>
      </w:r>
      <w:bookmarkStart w:id="1" w:name="_Hlk65160244"/>
      <w:r w:rsidRPr="00821713">
        <w:rPr>
          <w:rFonts w:ascii="Times New Roman" w:hAnsi="Times New Roman"/>
          <w:sz w:val="22"/>
          <w:szCs w:val="22"/>
        </w:rPr>
        <w:t xml:space="preserve"> </w:t>
      </w:r>
      <w:bookmarkEnd w:id="1"/>
      <w:r w:rsidR="000556AA">
        <w:rPr>
          <w:rFonts w:ascii="Times New Roman" w:hAnsi="Times New Roman"/>
          <w:b/>
          <w:bCs/>
          <w:sz w:val="22"/>
          <w:szCs w:val="22"/>
        </w:rPr>
        <w:t>June 9, June 16 and June 23, 2024</w:t>
      </w:r>
    </w:p>
    <w:p w14:paraId="14137EC9" w14:textId="77777777" w:rsidR="00763B8D" w:rsidRPr="00424881" w:rsidRDefault="00763B8D" w:rsidP="00763B8D">
      <w:pPr>
        <w:tabs>
          <w:tab w:val="left" w:pos="5040"/>
        </w:tabs>
        <w:rPr>
          <w:rFonts w:ascii="Times New Roman" w:hAnsi="Times New Roman"/>
          <w:sz w:val="22"/>
          <w:szCs w:val="22"/>
        </w:rPr>
      </w:pPr>
    </w:p>
    <w:p w14:paraId="4AF394E6" w14:textId="77777777" w:rsidR="00763B8D" w:rsidRPr="00424881" w:rsidRDefault="00763B8D" w:rsidP="00763B8D">
      <w:pPr>
        <w:pStyle w:val="NoSpacing"/>
        <w:rPr>
          <w:rFonts w:ascii="Times New Roman" w:hAnsi="Times New Roman"/>
          <w:sz w:val="22"/>
          <w:szCs w:val="22"/>
        </w:rPr>
      </w:pPr>
      <w:r w:rsidRPr="00424881">
        <w:rPr>
          <w:rFonts w:ascii="Times New Roman" w:hAnsi="Times New Roman"/>
          <w:sz w:val="22"/>
          <w:szCs w:val="22"/>
        </w:rPr>
        <w:t>Account No. 9001495733(Tribune only)</w:t>
      </w:r>
    </w:p>
    <w:p w14:paraId="7DA41803" w14:textId="77777777" w:rsidR="00763B8D" w:rsidRPr="00424881" w:rsidRDefault="00763B8D" w:rsidP="00763B8D">
      <w:pPr>
        <w:pStyle w:val="NoSpacing"/>
        <w:rPr>
          <w:rFonts w:ascii="Times New Roman" w:hAnsi="Times New Roman"/>
          <w:sz w:val="22"/>
          <w:szCs w:val="22"/>
        </w:rPr>
      </w:pPr>
      <w:r w:rsidRPr="00424881">
        <w:rPr>
          <w:rFonts w:ascii="Times New Roman" w:hAnsi="Times New Roman"/>
          <w:sz w:val="22"/>
          <w:szCs w:val="22"/>
        </w:rPr>
        <w:t>Contract Information for New Engineering account</w:t>
      </w:r>
    </w:p>
    <w:p w14:paraId="0DEE5714" w14:textId="14EFD2CD" w:rsidR="00763B8D" w:rsidRPr="00C72793" w:rsidRDefault="00763B8D">
      <w:pPr>
        <w:rPr>
          <w:rFonts w:ascii="Times New Roman" w:hAnsi="Times New Roman"/>
          <w:sz w:val="22"/>
          <w:szCs w:val="22"/>
        </w:rPr>
      </w:pPr>
      <w:r w:rsidRPr="00424881">
        <w:rPr>
          <w:rFonts w:ascii="Times New Roman" w:hAnsi="Times New Roman"/>
          <w:sz w:val="22"/>
          <w:szCs w:val="22"/>
        </w:rPr>
        <w:t>Salt Lake City Engineering</w:t>
      </w:r>
    </w:p>
    <w:sectPr w:rsidR="00763B8D" w:rsidRPr="00C72793" w:rsidSect="007C2708">
      <w:footerReference w:type="default" r:id="rId7"/>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D2BE" w14:textId="77777777" w:rsidR="008B2D5E" w:rsidRDefault="008B2D5E" w:rsidP="00E62EC7">
      <w:r>
        <w:separator/>
      </w:r>
    </w:p>
  </w:endnote>
  <w:endnote w:type="continuationSeparator" w:id="0">
    <w:p w14:paraId="5BC8EDEA" w14:textId="77777777" w:rsidR="008B2D5E" w:rsidRDefault="008B2D5E" w:rsidP="00E6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9D53" w14:textId="5E431D97" w:rsidR="00AB7AD9" w:rsidRPr="009411A5" w:rsidRDefault="00AB7AD9" w:rsidP="00386A34">
    <w:pPr>
      <w:tabs>
        <w:tab w:val="center" w:pos="4680"/>
        <w:tab w:val="right" w:pos="9360"/>
      </w:tabs>
      <w:suppressAutoHyphens/>
      <w:rPr>
        <w:rStyle w:val="PageNumber"/>
        <w:sz w:val="20"/>
        <w:szCs w:val="20"/>
      </w:rPr>
    </w:pPr>
    <w:r w:rsidRPr="009411A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40BD" w14:textId="77777777" w:rsidR="008B2D5E" w:rsidRDefault="008B2D5E" w:rsidP="00E62EC7">
      <w:r>
        <w:separator/>
      </w:r>
    </w:p>
  </w:footnote>
  <w:footnote w:type="continuationSeparator" w:id="0">
    <w:p w14:paraId="14937F7B" w14:textId="77777777" w:rsidR="008B2D5E" w:rsidRDefault="008B2D5E" w:rsidP="00E62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2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7"/>
    <w:rsid w:val="00010F25"/>
    <w:rsid w:val="00035364"/>
    <w:rsid w:val="000556AA"/>
    <w:rsid w:val="00067D1C"/>
    <w:rsid w:val="00067DE2"/>
    <w:rsid w:val="000723BF"/>
    <w:rsid w:val="000934E6"/>
    <w:rsid w:val="000A2992"/>
    <w:rsid w:val="000B5A6B"/>
    <w:rsid w:val="000C30E1"/>
    <w:rsid w:val="000D356A"/>
    <w:rsid w:val="000E06E7"/>
    <w:rsid w:val="000F12EF"/>
    <w:rsid w:val="000F2485"/>
    <w:rsid w:val="000F4A70"/>
    <w:rsid w:val="0011305D"/>
    <w:rsid w:val="00117981"/>
    <w:rsid w:val="00117EB3"/>
    <w:rsid w:val="00147AA7"/>
    <w:rsid w:val="00160162"/>
    <w:rsid w:val="0016162A"/>
    <w:rsid w:val="0016406C"/>
    <w:rsid w:val="00195724"/>
    <w:rsid w:val="001E0CB6"/>
    <w:rsid w:val="00203774"/>
    <w:rsid w:val="002265DB"/>
    <w:rsid w:val="00227B36"/>
    <w:rsid w:val="00230E8F"/>
    <w:rsid w:val="00262BF7"/>
    <w:rsid w:val="00265CED"/>
    <w:rsid w:val="0026772F"/>
    <w:rsid w:val="00273991"/>
    <w:rsid w:val="00281CA8"/>
    <w:rsid w:val="002B7F28"/>
    <w:rsid w:val="002C1D5B"/>
    <w:rsid w:val="002C581B"/>
    <w:rsid w:val="002D01FA"/>
    <w:rsid w:val="002D54F7"/>
    <w:rsid w:val="002E003F"/>
    <w:rsid w:val="002F77D0"/>
    <w:rsid w:val="00301572"/>
    <w:rsid w:val="00321109"/>
    <w:rsid w:val="00322984"/>
    <w:rsid w:val="00324747"/>
    <w:rsid w:val="00354AB7"/>
    <w:rsid w:val="00375DBC"/>
    <w:rsid w:val="00386A34"/>
    <w:rsid w:val="00391E53"/>
    <w:rsid w:val="003B42EF"/>
    <w:rsid w:val="003B4C86"/>
    <w:rsid w:val="003B6FF5"/>
    <w:rsid w:val="003F203E"/>
    <w:rsid w:val="00424881"/>
    <w:rsid w:val="00426E99"/>
    <w:rsid w:val="00431BAD"/>
    <w:rsid w:val="00432356"/>
    <w:rsid w:val="00432EDA"/>
    <w:rsid w:val="004367B5"/>
    <w:rsid w:val="00444A89"/>
    <w:rsid w:val="00457B62"/>
    <w:rsid w:val="0047051D"/>
    <w:rsid w:val="00472351"/>
    <w:rsid w:val="0047429F"/>
    <w:rsid w:val="00493E1F"/>
    <w:rsid w:val="004A05CD"/>
    <w:rsid w:val="004A190A"/>
    <w:rsid w:val="004A34B2"/>
    <w:rsid w:val="004A5898"/>
    <w:rsid w:val="004B613A"/>
    <w:rsid w:val="004E4C53"/>
    <w:rsid w:val="00504126"/>
    <w:rsid w:val="00505370"/>
    <w:rsid w:val="0054367A"/>
    <w:rsid w:val="00547A9C"/>
    <w:rsid w:val="005605F5"/>
    <w:rsid w:val="005A4B8E"/>
    <w:rsid w:val="005A5AAB"/>
    <w:rsid w:val="005D447A"/>
    <w:rsid w:val="005D48D3"/>
    <w:rsid w:val="005F3CD6"/>
    <w:rsid w:val="005F60D2"/>
    <w:rsid w:val="00604220"/>
    <w:rsid w:val="0060765F"/>
    <w:rsid w:val="006119E3"/>
    <w:rsid w:val="00641FE7"/>
    <w:rsid w:val="006545D8"/>
    <w:rsid w:val="00673538"/>
    <w:rsid w:val="00675AEA"/>
    <w:rsid w:val="00692D6D"/>
    <w:rsid w:val="0069400C"/>
    <w:rsid w:val="00694167"/>
    <w:rsid w:val="00694B43"/>
    <w:rsid w:val="006A447C"/>
    <w:rsid w:val="006B673F"/>
    <w:rsid w:val="006C37DD"/>
    <w:rsid w:val="006C5920"/>
    <w:rsid w:val="006D7F64"/>
    <w:rsid w:val="00702CD9"/>
    <w:rsid w:val="00703580"/>
    <w:rsid w:val="007336D3"/>
    <w:rsid w:val="00756C67"/>
    <w:rsid w:val="00763B8D"/>
    <w:rsid w:val="00770ED0"/>
    <w:rsid w:val="007746D7"/>
    <w:rsid w:val="00780049"/>
    <w:rsid w:val="007802DF"/>
    <w:rsid w:val="007B3A8C"/>
    <w:rsid w:val="007C2708"/>
    <w:rsid w:val="007C30D4"/>
    <w:rsid w:val="007C435A"/>
    <w:rsid w:val="007D55C7"/>
    <w:rsid w:val="007D6E75"/>
    <w:rsid w:val="0081325C"/>
    <w:rsid w:val="00821713"/>
    <w:rsid w:val="00822B6A"/>
    <w:rsid w:val="00861715"/>
    <w:rsid w:val="00886A0F"/>
    <w:rsid w:val="00891C1D"/>
    <w:rsid w:val="008B2D5E"/>
    <w:rsid w:val="008C3FB3"/>
    <w:rsid w:val="008D1F4B"/>
    <w:rsid w:val="008D7B8D"/>
    <w:rsid w:val="008E7F4E"/>
    <w:rsid w:val="008F631A"/>
    <w:rsid w:val="009411A5"/>
    <w:rsid w:val="00951020"/>
    <w:rsid w:val="00954995"/>
    <w:rsid w:val="00955156"/>
    <w:rsid w:val="009612F7"/>
    <w:rsid w:val="009903AD"/>
    <w:rsid w:val="009E1AA3"/>
    <w:rsid w:val="009F4914"/>
    <w:rsid w:val="009F6AB4"/>
    <w:rsid w:val="00A15797"/>
    <w:rsid w:val="00A23DE2"/>
    <w:rsid w:val="00A23E2C"/>
    <w:rsid w:val="00A3268E"/>
    <w:rsid w:val="00A52A3E"/>
    <w:rsid w:val="00A56CF5"/>
    <w:rsid w:val="00A64C72"/>
    <w:rsid w:val="00A96B1F"/>
    <w:rsid w:val="00A97F62"/>
    <w:rsid w:val="00AB4EED"/>
    <w:rsid w:val="00AB7AD9"/>
    <w:rsid w:val="00B014A7"/>
    <w:rsid w:val="00B20060"/>
    <w:rsid w:val="00B41EE3"/>
    <w:rsid w:val="00B439FC"/>
    <w:rsid w:val="00B7720B"/>
    <w:rsid w:val="00B87FF2"/>
    <w:rsid w:val="00BA3D82"/>
    <w:rsid w:val="00BA4BD5"/>
    <w:rsid w:val="00BA7586"/>
    <w:rsid w:val="00BB6230"/>
    <w:rsid w:val="00BC787F"/>
    <w:rsid w:val="00BD15EE"/>
    <w:rsid w:val="00BD4272"/>
    <w:rsid w:val="00BE5546"/>
    <w:rsid w:val="00BE6836"/>
    <w:rsid w:val="00C03133"/>
    <w:rsid w:val="00C1395D"/>
    <w:rsid w:val="00C37819"/>
    <w:rsid w:val="00C72793"/>
    <w:rsid w:val="00C83300"/>
    <w:rsid w:val="00C91AAB"/>
    <w:rsid w:val="00C91EE3"/>
    <w:rsid w:val="00CA457E"/>
    <w:rsid w:val="00CE4244"/>
    <w:rsid w:val="00CE76C7"/>
    <w:rsid w:val="00CE797B"/>
    <w:rsid w:val="00CE7A7A"/>
    <w:rsid w:val="00CF00C1"/>
    <w:rsid w:val="00D01D5F"/>
    <w:rsid w:val="00D114B4"/>
    <w:rsid w:val="00D36461"/>
    <w:rsid w:val="00D5679C"/>
    <w:rsid w:val="00D607E2"/>
    <w:rsid w:val="00D616AE"/>
    <w:rsid w:val="00DB61E3"/>
    <w:rsid w:val="00DC5F15"/>
    <w:rsid w:val="00DD211E"/>
    <w:rsid w:val="00DD4DA0"/>
    <w:rsid w:val="00E04B56"/>
    <w:rsid w:val="00E32405"/>
    <w:rsid w:val="00E3329E"/>
    <w:rsid w:val="00E335C0"/>
    <w:rsid w:val="00E42A88"/>
    <w:rsid w:val="00E62EC7"/>
    <w:rsid w:val="00E63AF7"/>
    <w:rsid w:val="00E73D30"/>
    <w:rsid w:val="00E76612"/>
    <w:rsid w:val="00EA7A0A"/>
    <w:rsid w:val="00EC1B2D"/>
    <w:rsid w:val="00EC2A87"/>
    <w:rsid w:val="00ED4174"/>
    <w:rsid w:val="00EE334C"/>
    <w:rsid w:val="00EE3B16"/>
    <w:rsid w:val="00F10BB3"/>
    <w:rsid w:val="00F16BDC"/>
    <w:rsid w:val="00F3299C"/>
    <w:rsid w:val="00F434FA"/>
    <w:rsid w:val="00F51F33"/>
    <w:rsid w:val="00F937D7"/>
    <w:rsid w:val="00FA76CB"/>
    <w:rsid w:val="00FB0669"/>
    <w:rsid w:val="00FB3910"/>
    <w:rsid w:val="00FE48F7"/>
    <w:rsid w:val="00FE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8D1C"/>
  <w15:docId w15:val="{5F1E16C5-494F-4618-8DDD-37E7A191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C7"/>
    <w:pPr>
      <w:widowControl w:val="0"/>
    </w:pPr>
    <w:rPr>
      <w:rFonts w:ascii="CG Times" w:eastAsia="Times New Roman" w:hAnsi="CG Times"/>
      <w:snapToGrid w:val="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62EC7"/>
  </w:style>
  <w:style w:type="character" w:styleId="Hyperlink">
    <w:name w:val="Hyperlink"/>
    <w:rsid w:val="00E62EC7"/>
    <w:rPr>
      <w:color w:val="0000FF"/>
      <w:u w:val="single"/>
    </w:rPr>
  </w:style>
  <w:style w:type="paragraph" w:styleId="Header">
    <w:name w:val="header"/>
    <w:basedOn w:val="Normal"/>
    <w:link w:val="HeaderChar"/>
    <w:uiPriority w:val="99"/>
    <w:unhideWhenUsed/>
    <w:rsid w:val="00E62EC7"/>
    <w:pPr>
      <w:tabs>
        <w:tab w:val="center" w:pos="4680"/>
        <w:tab w:val="right" w:pos="9360"/>
      </w:tabs>
    </w:pPr>
  </w:style>
  <w:style w:type="character" w:customStyle="1" w:styleId="HeaderChar">
    <w:name w:val="Header Char"/>
    <w:link w:val="Header"/>
    <w:uiPriority w:val="99"/>
    <w:rsid w:val="00E62EC7"/>
    <w:rPr>
      <w:rFonts w:ascii="CG Times" w:eastAsia="Times New Roman" w:hAnsi="CG Times" w:cs="Times New Roman"/>
      <w:snapToGrid w:val="0"/>
      <w:spacing w:val="-3"/>
      <w:sz w:val="24"/>
      <w:szCs w:val="24"/>
    </w:rPr>
  </w:style>
  <w:style w:type="paragraph" w:styleId="Footer">
    <w:name w:val="footer"/>
    <w:basedOn w:val="Normal"/>
    <w:link w:val="FooterChar"/>
    <w:uiPriority w:val="99"/>
    <w:unhideWhenUsed/>
    <w:rsid w:val="00E62EC7"/>
    <w:pPr>
      <w:tabs>
        <w:tab w:val="center" w:pos="4680"/>
        <w:tab w:val="right" w:pos="9360"/>
      </w:tabs>
    </w:pPr>
  </w:style>
  <w:style w:type="character" w:customStyle="1" w:styleId="FooterChar">
    <w:name w:val="Footer Char"/>
    <w:link w:val="Footer"/>
    <w:uiPriority w:val="99"/>
    <w:rsid w:val="00E62EC7"/>
    <w:rPr>
      <w:rFonts w:ascii="CG Times" w:eastAsia="Times New Roman" w:hAnsi="CG Times" w:cs="Times New Roman"/>
      <w:snapToGrid w:val="0"/>
      <w:spacing w:val="-3"/>
      <w:sz w:val="24"/>
      <w:szCs w:val="24"/>
    </w:rPr>
  </w:style>
  <w:style w:type="paragraph" w:styleId="NoSpacing">
    <w:name w:val="No Spacing"/>
    <w:basedOn w:val="Normal"/>
    <w:uiPriority w:val="1"/>
    <w:qFormat/>
    <w:rsid w:val="00273991"/>
    <w:pPr>
      <w:widowControl/>
      <w:snapToGrid w:val="0"/>
    </w:pPr>
    <w:rPr>
      <w:rFonts w:eastAsia="Calibri"/>
      <w:snapToGrid/>
      <w:spacing w:val="0"/>
    </w:rPr>
  </w:style>
  <w:style w:type="paragraph" w:styleId="BalloonText">
    <w:name w:val="Balloon Text"/>
    <w:basedOn w:val="Normal"/>
    <w:link w:val="BalloonTextChar"/>
    <w:uiPriority w:val="99"/>
    <w:semiHidden/>
    <w:unhideWhenUsed/>
    <w:rsid w:val="005605F5"/>
    <w:rPr>
      <w:rFonts w:ascii="Segoe UI" w:hAnsi="Segoe UI" w:cs="Segoe UI"/>
      <w:sz w:val="18"/>
      <w:szCs w:val="18"/>
    </w:rPr>
  </w:style>
  <w:style w:type="character" w:customStyle="1" w:styleId="BalloonTextChar">
    <w:name w:val="Balloon Text Char"/>
    <w:link w:val="BalloonText"/>
    <w:uiPriority w:val="99"/>
    <w:semiHidden/>
    <w:rsid w:val="005605F5"/>
    <w:rPr>
      <w:rFonts w:ascii="Segoe UI" w:eastAsia="Times New Roman" w:hAnsi="Segoe UI" w:cs="Segoe UI"/>
      <w:snapToGrid w:val="0"/>
      <w:spacing w:val="-3"/>
      <w:sz w:val="18"/>
      <w:szCs w:val="18"/>
    </w:rPr>
  </w:style>
  <w:style w:type="character" w:styleId="UnresolvedMention">
    <w:name w:val="Unresolved Mention"/>
    <w:uiPriority w:val="99"/>
    <w:semiHidden/>
    <w:unhideWhenUsed/>
    <w:rsid w:val="006545D8"/>
    <w:rPr>
      <w:color w:val="605E5C"/>
      <w:shd w:val="clear" w:color="auto" w:fill="E1DFDD"/>
    </w:rPr>
  </w:style>
  <w:style w:type="character" w:styleId="FollowedHyperlink">
    <w:name w:val="FollowedHyperlink"/>
    <w:uiPriority w:val="99"/>
    <w:semiHidden/>
    <w:unhideWhenUsed/>
    <w:rsid w:val="00DD211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ds.sciquest.com/apps/Router/PublicEvent?CustomerOrg=StateOfUta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3526</CharactersWithSpaces>
  <SharedDoc>false</SharedDoc>
  <HLinks>
    <vt:vector size="6" baseType="variant">
      <vt:variant>
        <vt:i4>4194378</vt:i4>
      </vt:variant>
      <vt:variant>
        <vt:i4>0</vt:i4>
      </vt:variant>
      <vt:variant>
        <vt:i4>0</vt:i4>
      </vt:variant>
      <vt:variant>
        <vt:i4>5</vt:i4>
      </vt:variant>
      <vt:variant>
        <vt:lpwstr>https://bids.sciquest.com/apps/Router/PublicEvent?CustomerOrg=StateOfUtah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wj8069</dc:creator>
  <cp:keywords/>
  <cp:lastModifiedBy>Fano, Felafoai</cp:lastModifiedBy>
  <cp:revision>2</cp:revision>
  <cp:lastPrinted>2018-08-01T14:13:00Z</cp:lastPrinted>
  <dcterms:created xsi:type="dcterms:W3CDTF">2024-06-06T15:12:00Z</dcterms:created>
  <dcterms:modified xsi:type="dcterms:W3CDTF">2024-06-06T15:12:00Z</dcterms:modified>
</cp:coreProperties>
</file>