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Title"/>
        <w:spacing w:line="242" w:lineRule="auto"/>
      </w:pPr>
      <w:r>
        <w:rPr/>
        <mc:AlternateContent>
          <mc:Choice Requires="wps">
            <w:drawing>
              <wp:anchor distT="0" distB="0" distL="0" distR="0" allowOverlap="1" layoutInCell="1" locked="0" behindDoc="0" simplePos="0" relativeHeight="15728640">
                <wp:simplePos x="0" y="0"/>
                <wp:positionH relativeFrom="page">
                  <wp:posOffset>610362</wp:posOffset>
                </wp:positionH>
                <wp:positionV relativeFrom="page">
                  <wp:posOffset>5286755</wp:posOffset>
                </wp:positionV>
                <wp:extent cx="8890" cy="280035"/>
                <wp:effectExtent l="0" t="0" r="0" b="0"/>
                <wp:wrapNone/>
                <wp:docPr id="1" name="Graphic 1"/>
                <wp:cNvGraphicFramePr>
                  <a:graphicFrameLocks/>
                </wp:cNvGraphicFramePr>
                <a:graphic>
                  <a:graphicData uri="http://schemas.microsoft.com/office/word/2010/wordprocessingShape">
                    <wps:wsp>
                      <wps:cNvPr id="1" name="Graphic 1"/>
                      <wps:cNvSpPr/>
                      <wps:spPr>
                        <a:xfrm>
                          <a:off x="0" y="0"/>
                          <a:ext cx="8890" cy="280035"/>
                        </a:xfrm>
                        <a:custGeom>
                          <a:avLst/>
                          <a:gdLst/>
                          <a:ahLst/>
                          <a:cxnLst/>
                          <a:rect l="l" t="t" r="r" b="b"/>
                          <a:pathLst>
                            <a:path w="8890" h="280035">
                              <a:moveTo>
                                <a:pt x="8381" y="0"/>
                              </a:moveTo>
                              <a:lnTo>
                                <a:pt x="0" y="0"/>
                              </a:lnTo>
                              <a:lnTo>
                                <a:pt x="0" y="279653"/>
                              </a:lnTo>
                              <a:lnTo>
                                <a:pt x="8381" y="279653"/>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416.279999pt;width:.66pt;height:22.02pt;mso-position-horizontal-relative:page;mso-position-vertical-relative:page;z-index:15728640" id="docshape1"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29152">
                <wp:simplePos x="0" y="0"/>
                <wp:positionH relativeFrom="page">
                  <wp:posOffset>610362</wp:posOffset>
                </wp:positionH>
                <wp:positionV relativeFrom="page">
                  <wp:posOffset>6987540</wp:posOffset>
                </wp:positionV>
                <wp:extent cx="8890" cy="317500"/>
                <wp:effectExtent l="0" t="0" r="0" b="0"/>
                <wp:wrapNone/>
                <wp:docPr id="2" name="Graphic 2"/>
                <wp:cNvGraphicFramePr>
                  <a:graphicFrameLocks/>
                </wp:cNvGraphicFramePr>
                <a:graphic>
                  <a:graphicData uri="http://schemas.microsoft.com/office/word/2010/wordprocessingShape">
                    <wps:wsp>
                      <wps:cNvPr id="2" name="Graphic 2"/>
                      <wps:cNvSpPr/>
                      <wps:spPr>
                        <a:xfrm>
                          <a:off x="0" y="0"/>
                          <a:ext cx="8890" cy="317500"/>
                        </a:xfrm>
                        <a:custGeom>
                          <a:avLst/>
                          <a:gdLst/>
                          <a:ahLst/>
                          <a:cxnLst/>
                          <a:rect l="l" t="t" r="r" b="b"/>
                          <a:pathLst>
                            <a:path w="8890" h="317500">
                              <a:moveTo>
                                <a:pt x="8381" y="0"/>
                              </a:moveTo>
                              <a:lnTo>
                                <a:pt x="0" y="0"/>
                              </a:lnTo>
                              <a:lnTo>
                                <a:pt x="0" y="316991"/>
                              </a:lnTo>
                              <a:lnTo>
                                <a:pt x="8381" y="316991"/>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550.200012pt;width:.66pt;height:24.96pt;mso-position-horizontal-relative:page;mso-position-vertical-relative:page;z-index:15729152" id="docshape2" filled="true" fillcolor="#000000" stroked="false">
                <v:fill type="solid"/>
                <w10:wrap type="none"/>
              </v:rect>
            </w:pict>
          </mc:Fallback>
        </mc:AlternateContent>
      </w:r>
      <w:r>
        <w:rPr/>
        <w:t>Proposed Policy </w:t>
      </w:r>
      <w:r>
        <w:rPr/>
        <w:t>Revision 1100 – Filling Positions</w:t>
      </w:r>
    </w:p>
    <w:p>
      <w:pPr>
        <w:spacing w:line="170" w:lineRule="exact" w:before="0"/>
        <w:ind w:left="102" w:right="0" w:firstLine="0"/>
        <w:jc w:val="left"/>
        <w:rPr>
          <w:sz w:val="15"/>
        </w:rPr>
      </w:pPr>
      <w:r>
        <w:rPr>
          <w:sz w:val="15"/>
        </w:rPr>
        <w:t>Board</w:t>
      </w:r>
      <w:r>
        <w:rPr>
          <w:spacing w:val="-2"/>
          <w:sz w:val="15"/>
        </w:rPr>
        <w:t> </w:t>
      </w:r>
      <w:r>
        <w:rPr>
          <w:sz w:val="15"/>
        </w:rPr>
        <w:t>Meeting</w:t>
      </w:r>
      <w:r>
        <w:rPr>
          <w:spacing w:val="-1"/>
          <w:sz w:val="15"/>
        </w:rPr>
        <w:t> </w:t>
      </w:r>
      <w:r>
        <w:rPr>
          <w:sz w:val="15"/>
        </w:rPr>
        <w:t>Discussion</w:t>
      </w:r>
      <w:r>
        <w:rPr>
          <w:spacing w:val="-2"/>
          <w:sz w:val="15"/>
        </w:rPr>
        <w:t> </w:t>
      </w:r>
      <w:r>
        <w:rPr>
          <w:sz w:val="15"/>
        </w:rPr>
        <w:t>Item</w:t>
      </w:r>
      <w:r>
        <w:rPr>
          <w:spacing w:val="-2"/>
          <w:sz w:val="15"/>
        </w:rPr>
        <w:t> </w:t>
      </w:r>
      <w:r>
        <w:rPr>
          <w:sz w:val="15"/>
        </w:rPr>
        <w:t>March</w:t>
      </w:r>
      <w:r>
        <w:rPr>
          <w:spacing w:val="-1"/>
          <w:sz w:val="15"/>
        </w:rPr>
        <w:t> </w:t>
      </w:r>
      <w:r>
        <w:rPr>
          <w:sz w:val="15"/>
        </w:rPr>
        <w:t>5,</w:t>
      </w:r>
      <w:r>
        <w:rPr>
          <w:spacing w:val="-2"/>
          <w:sz w:val="15"/>
        </w:rPr>
        <w:t> </w:t>
      </w:r>
      <w:r>
        <w:rPr>
          <w:spacing w:val="-4"/>
          <w:sz w:val="15"/>
        </w:rPr>
        <w:t>2024</w:t>
      </w:r>
    </w:p>
    <w:p>
      <w:pPr>
        <w:pStyle w:val="BodyText"/>
        <w:rPr>
          <w:sz w:val="16"/>
        </w:rPr>
      </w:pPr>
    </w:p>
    <w:p>
      <w:pPr>
        <w:pStyle w:val="BodyText"/>
        <w:spacing w:before="6"/>
        <w:rPr>
          <w:sz w:val="18"/>
        </w:rPr>
      </w:pPr>
    </w:p>
    <w:p>
      <w:pPr>
        <w:pStyle w:val="Heading1"/>
        <w:numPr>
          <w:ilvl w:val="0"/>
          <w:numId w:val="1"/>
        </w:numPr>
        <w:tabs>
          <w:tab w:pos="460" w:val="left" w:leader="none"/>
        </w:tabs>
        <w:spacing w:line="240" w:lineRule="auto" w:before="0" w:after="0"/>
        <w:ind w:left="460" w:right="0" w:hanging="250"/>
        <w:jc w:val="left"/>
      </w:pPr>
      <w:r>
        <w:rPr>
          <w:spacing w:val="-2"/>
        </w:rPr>
        <w:t>Purpose</w:t>
      </w:r>
    </w:p>
    <w:p>
      <w:pPr>
        <w:pStyle w:val="BodyText"/>
        <w:spacing w:before="3"/>
        <w:rPr>
          <w:sz w:val="24"/>
        </w:rPr>
      </w:pPr>
    </w:p>
    <w:p>
      <w:pPr>
        <w:pStyle w:val="BodyText"/>
        <w:spacing w:line="314" w:lineRule="auto"/>
        <w:ind w:left="210" w:right="264"/>
      </w:pPr>
      <w:r>
        <w:rPr>
          <w:w w:val="105"/>
        </w:rPr>
        <w:t>The Purpose of this policy and the associated procedure is to establish a framework for effective and efficient</w:t>
      </w:r>
      <w:r>
        <w:rPr>
          <w:spacing w:val="-2"/>
          <w:w w:val="105"/>
        </w:rPr>
        <w:t> </w:t>
      </w:r>
      <w:r>
        <w:rPr>
          <w:w w:val="105"/>
        </w:rPr>
        <w:t>human</w:t>
      </w:r>
      <w:r>
        <w:rPr>
          <w:spacing w:val="-2"/>
          <w:w w:val="105"/>
        </w:rPr>
        <w:t> </w:t>
      </w:r>
      <w:r>
        <w:rPr>
          <w:w w:val="105"/>
        </w:rPr>
        <w:t>resource</w:t>
      </w:r>
      <w:r>
        <w:rPr>
          <w:spacing w:val="-1"/>
          <w:w w:val="105"/>
        </w:rPr>
        <w:t> </w:t>
      </w:r>
      <w:r>
        <w:rPr>
          <w:w w:val="105"/>
        </w:rPr>
        <w:t>management. It</w:t>
      </w:r>
      <w:r>
        <w:rPr>
          <w:spacing w:val="-1"/>
          <w:w w:val="105"/>
        </w:rPr>
        <w:t> </w:t>
      </w:r>
      <w:r>
        <w:rPr>
          <w:w w:val="105"/>
        </w:rPr>
        <w:t>will</w:t>
      </w:r>
      <w:r>
        <w:rPr>
          <w:spacing w:val="-2"/>
          <w:w w:val="105"/>
        </w:rPr>
        <w:t> </w:t>
      </w:r>
      <w:r>
        <w:rPr>
          <w:w w:val="105"/>
        </w:rPr>
        <w:t>establish</w:t>
      </w:r>
      <w:r>
        <w:rPr>
          <w:spacing w:val="-2"/>
          <w:w w:val="105"/>
        </w:rPr>
        <w:t> </w:t>
      </w:r>
      <w:r>
        <w:rPr>
          <w:w w:val="105"/>
        </w:rPr>
        <w:t>guidelines</w:t>
      </w:r>
      <w:r>
        <w:rPr>
          <w:spacing w:val="-1"/>
          <w:w w:val="105"/>
        </w:rPr>
        <w:t> </w:t>
      </w:r>
      <w:r>
        <w:rPr>
          <w:w w:val="105"/>
        </w:rPr>
        <w:t>to</w:t>
      </w:r>
      <w:r>
        <w:rPr>
          <w:spacing w:val="-1"/>
          <w:w w:val="105"/>
        </w:rPr>
        <w:t> </w:t>
      </w:r>
      <w:r>
        <w:rPr>
          <w:w w:val="105"/>
        </w:rPr>
        <w:t>insure</w:t>
      </w:r>
      <w:r>
        <w:rPr>
          <w:spacing w:val="-1"/>
          <w:w w:val="105"/>
        </w:rPr>
        <w:t> </w:t>
      </w:r>
      <w:r>
        <w:rPr>
          <w:w w:val="105"/>
        </w:rPr>
        <w:t>District</w:t>
      </w:r>
      <w:r>
        <w:rPr>
          <w:spacing w:val="-1"/>
          <w:w w:val="105"/>
        </w:rPr>
        <w:t> </w:t>
      </w:r>
      <w:r>
        <w:rPr>
          <w:w w:val="105"/>
        </w:rPr>
        <w:t>funds</w:t>
      </w:r>
      <w:r>
        <w:rPr>
          <w:spacing w:val="-2"/>
          <w:w w:val="105"/>
        </w:rPr>
        <w:t> </w:t>
      </w:r>
      <w:r>
        <w:rPr>
          <w:w w:val="105"/>
        </w:rPr>
        <w:t>are</w:t>
      </w:r>
      <w:r>
        <w:rPr>
          <w:spacing w:val="-1"/>
          <w:w w:val="105"/>
        </w:rPr>
        <w:t> </w:t>
      </w:r>
      <w:r>
        <w:rPr>
          <w:w w:val="105"/>
        </w:rPr>
        <w:t>efficiently managed</w:t>
      </w:r>
      <w:r>
        <w:rPr>
          <w:spacing w:val="-14"/>
          <w:w w:val="105"/>
        </w:rPr>
        <w:t> </w:t>
      </w:r>
      <w:r>
        <w:rPr>
          <w:w w:val="105"/>
        </w:rPr>
        <w:t>and</w:t>
      </w:r>
      <w:r>
        <w:rPr>
          <w:spacing w:val="-13"/>
          <w:w w:val="105"/>
        </w:rPr>
        <w:t> </w:t>
      </w:r>
      <w:r>
        <w:rPr>
          <w:w w:val="105"/>
        </w:rPr>
        <w:t>appropriately</w:t>
      </w:r>
      <w:r>
        <w:rPr>
          <w:spacing w:val="-13"/>
          <w:w w:val="105"/>
        </w:rPr>
        <w:t> </w:t>
      </w:r>
      <w:r>
        <w:rPr>
          <w:w w:val="105"/>
        </w:rPr>
        <w:t>utilized</w:t>
      </w:r>
      <w:r>
        <w:rPr>
          <w:spacing w:val="-13"/>
          <w:w w:val="105"/>
        </w:rPr>
        <w:t> </w:t>
      </w:r>
      <w:r>
        <w:rPr>
          <w:w w:val="105"/>
        </w:rPr>
        <w:t>and</w:t>
      </w:r>
      <w:r>
        <w:rPr>
          <w:spacing w:val="-12"/>
          <w:w w:val="105"/>
        </w:rPr>
        <w:t> </w:t>
      </w:r>
      <w:r>
        <w:rPr>
          <w:w w:val="105"/>
        </w:rPr>
        <w:t>make</w:t>
      </w:r>
      <w:r>
        <w:rPr>
          <w:spacing w:val="-13"/>
          <w:w w:val="105"/>
        </w:rPr>
        <w:t> </w:t>
      </w:r>
      <w:r>
        <w:rPr>
          <w:w w:val="105"/>
        </w:rPr>
        <w:t>sure</w:t>
      </w:r>
      <w:r>
        <w:rPr>
          <w:spacing w:val="-12"/>
          <w:w w:val="105"/>
        </w:rPr>
        <w:t> </w:t>
      </w:r>
      <w:r>
        <w:rPr>
          <w:w w:val="105"/>
        </w:rPr>
        <w:t>all</w:t>
      </w:r>
      <w:r>
        <w:rPr>
          <w:spacing w:val="-14"/>
          <w:w w:val="105"/>
        </w:rPr>
        <w:t> </w:t>
      </w:r>
      <w:r>
        <w:rPr>
          <w:w w:val="105"/>
        </w:rPr>
        <w:t>employment</w:t>
      </w:r>
      <w:r>
        <w:rPr>
          <w:spacing w:val="-13"/>
          <w:w w:val="105"/>
        </w:rPr>
        <w:t> </w:t>
      </w:r>
      <w:r>
        <w:rPr>
          <w:w w:val="105"/>
        </w:rPr>
        <w:t>selections</w:t>
      </w:r>
      <w:r>
        <w:rPr>
          <w:spacing w:val="-12"/>
          <w:w w:val="105"/>
        </w:rPr>
        <w:t> </w:t>
      </w:r>
      <w:r>
        <w:rPr>
          <w:w w:val="105"/>
        </w:rPr>
        <w:t>are</w:t>
      </w:r>
      <w:r>
        <w:rPr>
          <w:spacing w:val="-12"/>
          <w:w w:val="105"/>
        </w:rPr>
        <w:t> </w:t>
      </w:r>
      <w:r>
        <w:rPr>
          <w:w w:val="105"/>
        </w:rPr>
        <w:t>based</w:t>
      </w:r>
      <w:r>
        <w:rPr>
          <w:spacing w:val="-13"/>
          <w:w w:val="105"/>
        </w:rPr>
        <w:t> </w:t>
      </w:r>
      <w:r>
        <w:rPr>
          <w:w w:val="105"/>
        </w:rPr>
        <w:t>on</w:t>
      </w:r>
      <w:r>
        <w:rPr>
          <w:spacing w:val="-12"/>
          <w:w w:val="105"/>
        </w:rPr>
        <w:t> </w:t>
      </w:r>
      <w:r>
        <w:rPr>
          <w:w w:val="105"/>
        </w:rPr>
        <w:t>the</w:t>
      </w:r>
      <w:r>
        <w:rPr>
          <w:spacing w:val="-12"/>
          <w:w w:val="105"/>
        </w:rPr>
        <w:t> </w:t>
      </w:r>
      <w:r>
        <w:rPr>
          <w:w w:val="105"/>
        </w:rPr>
        <w:t>principle of merit and qualifications without discrimination because of race, religion, sex, color, age, national origin, disability, marital status, political affiliation, or any other non-merit factor.</w:t>
      </w:r>
    </w:p>
    <w:p>
      <w:pPr>
        <w:pStyle w:val="BodyText"/>
        <w:spacing w:before="6"/>
        <w:rPr>
          <w:sz w:val="30"/>
        </w:rPr>
      </w:pPr>
    </w:p>
    <w:p>
      <w:pPr>
        <w:pStyle w:val="Heading1"/>
        <w:numPr>
          <w:ilvl w:val="0"/>
          <w:numId w:val="1"/>
        </w:numPr>
        <w:tabs>
          <w:tab w:pos="460" w:val="left" w:leader="none"/>
        </w:tabs>
        <w:spacing w:line="240" w:lineRule="auto" w:before="1" w:after="0"/>
        <w:ind w:left="460" w:right="0" w:hanging="250"/>
        <w:jc w:val="left"/>
      </w:pPr>
      <w:r>
        <w:rPr>
          <w:spacing w:val="-2"/>
        </w:rPr>
        <w:t>Policy:</w:t>
      </w:r>
    </w:p>
    <w:p>
      <w:pPr>
        <w:pStyle w:val="BodyText"/>
        <w:spacing w:before="3"/>
        <w:rPr>
          <w:sz w:val="24"/>
        </w:rPr>
      </w:pPr>
    </w:p>
    <w:p>
      <w:pPr>
        <w:pStyle w:val="ListParagraph"/>
        <w:numPr>
          <w:ilvl w:val="1"/>
          <w:numId w:val="1"/>
        </w:numPr>
        <w:tabs>
          <w:tab w:pos="1016" w:val="left" w:leader="none"/>
        </w:tabs>
        <w:spacing w:line="314" w:lineRule="auto" w:before="0" w:after="0"/>
        <w:ind w:left="634" w:right="436" w:firstLine="0"/>
        <w:jc w:val="left"/>
        <w:rPr>
          <w:sz w:val="19"/>
        </w:rPr>
      </w:pPr>
      <w:r>
        <w:rPr>
          <w:w w:val="105"/>
          <w:sz w:val="19"/>
        </w:rPr>
        <w:t>It is the policy of the Washington County School District to provide equal employment opportunity</w:t>
      </w:r>
      <w:r>
        <w:rPr>
          <w:spacing w:val="-12"/>
          <w:w w:val="105"/>
          <w:sz w:val="19"/>
        </w:rPr>
        <w:t> </w:t>
      </w:r>
      <w:r>
        <w:rPr>
          <w:w w:val="105"/>
          <w:sz w:val="19"/>
        </w:rPr>
        <w:t>for</w:t>
      </w:r>
      <w:r>
        <w:rPr>
          <w:spacing w:val="-12"/>
          <w:w w:val="105"/>
          <w:sz w:val="19"/>
        </w:rPr>
        <w:t> </w:t>
      </w:r>
      <w:r>
        <w:rPr>
          <w:w w:val="105"/>
          <w:sz w:val="19"/>
        </w:rPr>
        <w:t>all</w:t>
      </w:r>
      <w:r>
        <w:rPr>
          <w:spacing w:val="-13"/>
          <w:w w:val="105"/>
          <w:sz w:val="19"/>
        </w:rPr>
        <w:t> </w:t>
      </w:r>
      <w:r>
        <w:rPr>
          <w:w w:val="105"/>
          <w:sz w:val="19"/>
        </w:rPr>
        <w:t>persons</w:t>
      </w:r>
      <w:r>
        <w:rPr>
          <w:spacing w:val="-12"/>
          <w:w w:val="105"/>
          <w:sz w:val="19"/>
        </w:rPr>
        <w:t> </w:t>
      </w:r>
      <w:r>
        <w:rPr>
          <w:w w:val="105"/>
          <w:sz w:val="19"/>
        </w:rPr>
        <w:t>and</w:t>
      </w:r>
      <w:r>
        <w:rPr>
          <w:spacing w:val="-13"/>
          <w:w w:val="105"/>
          <w:sz w:val="19"/>
        </w:rPr>
        <w:t> </w:t>
      </w:r>
      <w:r>
        <w:rPr>
          <w:w w:val="105"/>
          <w:sz w:val="19"/>
        </w:rPr>
        <w:t>to</w:t>
      </w:r>
      <w:r>
        <w:rPr>
          <w:spacing w:val="-11"/>
          <w:w w:val="105"/>
          <w:sz w:val="19"/>
        </w:rPr>
        <w:t> </w:t>
      </w:r>
      <w:r>
        <w:rPr>
          <w:w w:val="105"/>
          <w:sz w:val="19"/>
        </w:rPr>
        <w:t>remove</w:t>
      </w:r>
      <w:r>
        <w:rPr>
          <w:spacing w:val="-11"/>
          <w:w w:val="105"/>
          <w:sz w:val="19"/>
        </w:rPr>
        <w:t> </w:t>
      </w:r>
      <w:r>
        <w:rPr>
          <w:w w:val="105"/>
          <w:sz w:val="19"/>
        </w:rPr>
        <w:t>artificial</w:t>
      </w:r>
      <w:r>
        <w:rPr>
          <w:spacing w:val="-12"/>
          <w:w w:val="105"/>
          <w:sz w:val="19"/>
        </w:rPr>
        <w:t> </w:t>
      </w:r>
      <w:r>
        <w:rPr>
          <w:w w:val="105"/>
          <w:sz w:val="19"/>
        </w:rPr>
        <w:t>barriers</w:t>
      </w:r>
      <w:r>
        <w:rPr>
          <w:spacing w:val="-12"/>
          <w:w w:val="105"/>
          <w:sz w:val="19"/>
        </w:rPr>
        <w:t> </w:t>
      </w:r>
      <w:r>
        <w:rPr>
          <w:w w:val="105"/>
          <w:sz w:val="19"/>
        </w:rPr>
        <w:t>in</w:t>
      </w:r>
      <w:r>
        <w:rPr>
          <w:spacing w:val="-12"/>
          <w:w w:val="105"/>
          <w:sz w:val="19"/>
        </w:rPr>
        <w:t> </w:t>
      </w:r>
      <w:r>
        <w:rPr>
          <w:w w:val="105"/>
          <w:sz w:val="19"/>
        </w:rPr>
        <w:t>personnel</w:t>
      </w:r>
      <w:r>
        <w:rPr>
          <w:spacing w:val="-12"/>
          <w:w w:val="105"/>
          <w:sz w:val="19"/>
        </w:rPr>
        <w:t> </w:t>
      </w:r>
      <w:r>
        <w:rPr>
          <w:w w:val="105"/>
          <w:sz w:val="19"/>
        </w:rPr>
        <w:t>systems</w:t>
      </w:r>
      <w:r>
        <w:rPr>
          <w:spacing w:val="-13"/>
          <w:w w:val="105"/>
          <w:sz w:val="19"/>
        </w:rPr>
        <w:t> </w:t>
      </w:r>
      <w:r>
        <w:rPr>
          <w:w w:val="105"/>
          <w:sz w:val="19"/>
        </w:rPr>
        <w:t>and</w:t>
      </w:r>
      <w:r>
        <w:rPr>
          <w:spacing w:val="-13"/>
          <w:w w:val="105"/>
          <w:sz w:val="19"/>
        </w:rPr>
        <w:t> </w:t>
      </w:r>
      <w:r>
        <w:rPr>
          <w:w w:val="105"/>
          <w:sz w:val="19"/>
        </w:rPr>
        <w:t>practices</w:t>
      </w:r>
      <w:r>
        <w:rPr>
          <w:spacing w:val="-12"/>
          <w:w w:val="105"/>
          <w:sz w:val="19"/>
        </w:rPr>
        <w:t> </w:t>
      </w:r>
      <w:r>
        <w:rPr>
          <w:w w:val="105"/>
          <w:sz w:val="19"/>
        </w:rPr>
        <w:t>and to eliminate discrimination by act or inference.</w:t>
      </w:r>
    </w:p>
    <w:p>
      <w:pPr>
        <w:pStyle w:val="BodyText"/>
        <w:spacing w:before="5"/>
        <w:rPr>
          <w:sz w:val="18"/>
        </w:rPr>
      </w:pPr>
    </w:p>
    <w:p>
      <w:pPr>
        <w:pStyle w:val="ListParagraph"/>
        <w:numPr>
          <w:ilvl w:val="1"/>
          <w:numId w:val="1"/>
        </w:numPr>
        <w:tabs>
          <w:tab w:pos="1016" w:val="left" w:leader="none"/>
        </w:tabs>
        <w:spacing w:line="314" w:lineRule="auto" w:before="1" w:after="0"/>
        <w:ind w:left="634" w:right="381" w:firstLine="0"/>
        <w:jc w:val="left"/>
        <w:rPr>
          <w:sz w:val="19"/>
        </w:rPr>
      </w:pPr>
      <w:r>
        <w:rPr>
          <w:w w:val="105"/>
          <w:sz w:val="19"/>
        </w:rPr>
        <w:t>Board</w:t>
      </w:r>
      <w:r>
        <w:rPr>
          <w:spacing w:val="-12"/>
          <w:w w:val="105"/>
          <w:sz w:val="19"/>
        </w:rPr>
        <w:t> </w:t>
      </w:r>
      <w:r>
        <w:rPr>
          <w:w w:val="105"/>
          <w:sz w:val="19"/>
        </w:rPr>
        <w:t>policy</w:t>
      </w:r>
      <w:r>
        <w:rPr>
          <w:spacing w:val="-11"/>
          <w:w w:val="105"/>
          <w:sz w:val="19"/>
        </w:rPr>
        <w:t> </w:t>
      </w:r>
      <w:r>
        <w:rPr>
          <w:w w:val="105"/>
          <w:sz w:val="19"/>
        </w:rPr>
        <w:t>does</w:t>
      </w:r>
      <w:r>
        <w:rPr>
          <w:spacing w:val="-11"/>
          <w:w w:val="105"/>
          <w:sz w:val="19"/>
        </w:rPr>
        <w:t> </w:t>
      </w:r>
      <w:r>
        <w:rPr>
          <w:w w:val="105"/>
          <w:sz w:val="19"/>
        </w:rPr>
        <w:t>not</w:t>
      </w:r>
      <w:r>
        <w:rPr>
          <w:spacing w:val="-11"/>
          <w:w w:val="105"/>
          <w:sz w:val="19"/>
        </w:rPr>
        <w:t> </w:t>
      </w:r>
      <w:r>
        <w:rPr>
          <w:w w:val="105"/>
          <w:sz w:val="19"/>
        </w:rPr>
        <w:t>advocate,</w:t>
      </w:r>
      <w:r>
        <w:rPr>
          <w:spacing w:val="-12"/>
          <w:w w:val="105"/>
          <w:sz w:val="19"/>
        </w:rPr>
        <w:t> </w:t>
      </w:r>
      <w:r>
        <w:rPr>
          <w:w w:val="105"/>
          <w:sz w:val="19"/>
        </w:rPr>
        <w:t>permit</w:t>
      </w:r>
      <w:r>
        <w:rPr>
          <w:spacing w:val="-11"/>
          <w:w w:val="105"/>
          <w:sz w:val="19"/>
        </w:rPr>
        <w:t> </w:t>
      </w:r>
      <w:r>
        <w:rPr>
          <w:w w:val="105"/>
          <w:sz w:val="19"/>
        </w:rPr>
        <w:t>or</w:t>
      </w:r>
      <w:r>
        <w:rPr>
          <w:spacing w:val="-11"/>
          <w:w w:val="105"/>
          <w:sz w:val="19"/>
        </w:rPr>
        <w:t> </w:t>
      </w:r>
      <w:r>
        <w:rPr>
          <w:w w:val="105"/>
          <w:sz w:val="19"/>
        </w:rPr>
        <w:t>practice</w:t>
      </w:r>
      <w:r>
        <w:rPr>
          <w:spacing w:val="-11"/>
          <w:w w:val="105"/>
          <w:sz w:val="19"/>
        </w:rPr>
        <w:t> </w:t>
      </w:r>
      <w:r>
        <w:rPr>
          <w:w w:val="105"/>
          <w:sz w:val="19"/>
        </w:rPr>
        <w:t>discrimination</w:t>
      </w:r>
      <w:r>
        <w:rPr>
          <w:spacing w:val="-10"/>
          <w:w w:val="105"/>
          <w:sz w:val="19"/>
        </w:rPr>
        <w:t> </w:t>
      </w:r>
      <w:r>
        <w:rPr>
          <w:w w:val="105"/>
          <w:sz w:val="19"/>
        </w:rPr>
        <w:t>on</w:t>
      </w:r>
      <w:r>
        <w:rPr>
          <w:spacing w:val="-12"/>
          <w:w w:val="105"/>
          <w:sz w:val="19"/>
        </w:rPr>
        <w:t> </w:t>
      </w:r>
      <w:r>
        <w:rPr>
          <w:w w:val="105"/>
          <w:sz w:val="19"/>
        </w:rPr>
        <w:t>the</w:t>
      </w:r>
      <w:r>
        <w:rPr>
          <w:spacing w:val="-12"/>
          <w:w w:val="105"/>
          <w:sz w:val="19"/>
        </w:rPr>
        <w:t> </w:t>
      </w:r>
      <w:r>
        <w:rPr>
          <w:w w:val="105"/>
          <w:sz w:val="19"/>
        </w:rPr>
        <w:t>basis</w:t>
      </w:r>
      <w:r>
        <w:rPr>
          <w:spacing w:val="-12"/>
          <w:w w:val="105"/>
          <w:sz w:val="19"/>
        </w:rPr>
        <w:t> </w:t>
      </w:r>
      <w:r>
        <w:rPr>
          <w:w w:val="105"/>
          <w:sz w:val="19"/>
        </w:rPr>
        <w:t>of</w:t>
      </w:r>
      <w:r>
        <w:rPr>
          <w:spacing w:val="-11"/>
          <w:w w:val="105"/>
          <w:sz w:val="19"/>
        </w:rPr>
        <w:t> </w:t>
      </w:r>
      <w:r>
        <w:rPr>
          <w:w w:val="105"/>
          <w:sz w:val="19"/>
        </w:rPr>
        <w:t>race,</w:t>
      </w:r>
      <w:r>
        <w:rPr>
          <w:spacing w:val="-11"/>
          <w:w w:val="105"/>
          <w:sz w:val="19"/>
        </w:rPr>
        <w:t> </w:t>
      </w:r>
      <w:r>
        <w:rPr>
          <w:w w:val="105"/>
          <w:sz w:val="19"/>
        </w:rPr>
        <w:t>religion, sex, color, age, national origin, disability, marital status, political affiliation, or any other non-merit factor. (10-94)</w:t>
      </w:r>
      <w:r>
        <w:rPr>
          <w:spacing w:val="40"/>
          <w:w w:val="105"/>
          <w:sz w:val="19"/>
        </w:rPr>
        <w:t> </w:t>
      </w:r>
      <w:r>
        <w:rPr>
          <w:w w:val="105"/>
          <w:sz w:val="19"/>
        </w:rPr>
        <w:t>In filling positions, all managers, administrators, and principals of the District will make sure that selections are based on the principle of merit and qualifications.</w:t>
      </w:r>
    </w:p>
    <w:p>
      <w:pPr>
        <w:pStyle w:val="BodyText"/>
        <w:spacing w:before="7"/>
        <w:rPr>
          <w:sz w:val="18"/>
        </w:rPr>
      </w:pPr>
    </w:p>
    <w:p>
      <w:pPr>
        <w:pStyle w:val="ListParagraph"/>
        <w:numPr>
          <w:ilvl w:val="1"/>
          <w:numId w:val="1"/>
        </w:numPr>
        <w:tabs>
          <w:tab w:pos="1016" w:val="left" w:leader="none"/>
        </w:tabs>
        <w:spacing w:line="240" w:lineRule="auto" w:before="0" w:after="0"/>
        <w:ind w:left="1016" w:right="0" w:hanging="382"/>
        <w:jc w:val="left"/>
        <w:rPr>
          <w:sz w:val="19"/>
        </w:rPr>
      </w:pPr>
      <w:r>
        <w:rPr>
          <w:spacing w:val="-2"/>
          <w:w w:val="105"/>
          <w:sz w:val="19"/>
        </w:rPr>
        <w:t>Job</w:t>
      </w:r>
      <w:r>
        <w:rPr>
          <w:spacing w:val="-3"/>
          <w:w w:val="105"/>
          <w:sz w:val="19"/>
        </w:rPr>
        <w:t> </w:t>
      </w:r>
      <w:r>
        <w:rPr>
          <w:spacing w:val="-2"/>
          <w:w w:val="105"/>
          <w:sz w:val="19"/>
        </w:rPr>
        <w:t>qualifications</w:t>
      </w:r>
      <w:r>
        <w:rPr>
          <w:spacing w:val="-3"/>
          <w:w w:val="105"/>
          <w:sz w:val="19"/>
        </w:rPr>
        <w:t> </w:t>
      </w:r>
      <w:r>
        <w:rPr>
          <w:spacing w:val="-2"/>
          <w:w w:val="105"/>
          <w:sz w:val="19"/>
        </w:rPr>
        <w:t>and advancement</w:t>
      </w:r>
      <w:r>
        <w:rPr>
          <w:spacing w:val="-3"/>
          <w:w w:val="105"/>
          <w:sz w:val="19"/>
        </w:rPr>
        <w:t> </w:t>
      </w:r>
      <w:r>
        <w:rPr>
          <w:spacing w:val="-2"/>
          <w:w w:val="105"/>
          <w:sz w:val="19"/>
        </w:rPr>
        <w:t>will be</w:t>
      </w:r>
      <w:r>
        <w:rPr>
          <w:spacing w:val="-1"/>
          <w:w w:val="105"/>
          <w:sz w:val="19"/>
        </w:rPr>
        <w:t> </w:t>
      </w:r>
      <w:r>
        <w:rPr>
          <w:spacing w:val="-2"/>
          <w:w w:val="105"/>
          <w:sz w:val="19"/>
        </w:rPr>
        <w:t>based</w:t>
      </w:r>
      <w:r>
        <w:rPr>
          <w:spacing w:val="-3"/>
          <w:w w:val="105"/>
          <w:sz w:val="19"/>
        </w:rPr>
        <w:t> </w:t>
      </w:r>
      <w:r>
        <w:rPr>
          <w:spacing w:val="-5"/>
          <w:w w:val="105"/>
          <w:sz w:val="19"/>
        </w:rPr>
        <w:t>on:</w:t>
      </w:r>
    </w:p>
    <w:p>
      <w:pPr>
        <w:pStyle w:val="BodyText"/>
        <w:spacing w:before="4"/>
        <w:rPr>
          <w:sz w:val="24"/>
        </w:rPr>
      </w:pPr>
    </w:p>
    <w:p>
      <w:pPr>
        <w:pStyle w:val="ListParagraph"/>
        <w:numPr>
          <w:ilvl w:val="2"/>
          <w:numId w:val="1"/>
        </w:numPr>
        <w:tabs>
          <w:tab w:pos="1603" w:val="left" w:leader="none"/>
        </w:tabs>
        <w:spacing w:line="314" w:lineRule="auto" w:before="0" w:after="0"/>
        <w:ind w:left="1050" w:right="465" w:firstLine="0"/>
        <w:jc w:val="left"/>
        <w:rPr>
          <w:sz w:val="19"/>
        </w:rPr>
      </w:pPr>
      <w:r>
        <w:rPr>
          <w:w w:val="105"/>
          <w:sz w:val="19"/>
        </w:rPr>
        <w:t>valid</w:t>
      </w:r>
      <w:r>
        <w:rPr>
          <w:spacing w:val="-14"/>
          <w:w w:val="105"/>
          <w:sz w:val="19"/>
        </w:rPr>
        <w:t> </w:t>
      </w:r>
      <w:r>
        <w:rPr>
          <w:w w:val="105"/>
          <w:sz w:val="19"/>
        </w:rPr>
        <w:t>job</w:t>
      </w:r>
      <w:r>
        <w:rPr>
          <w:spacing w:val="-14"/>
          <w:w w:val="105"/>
          <w:sz w:val="19"/>
        </w:rPr>
        <w:t> </w:t>
      </w:r>
      <w:r>
        <w:rPr>
          <w:w w:val="105"/>
          <w:sz w:val="19"/>
        </w:rPr>
        <w:t>entrance</w:t>
      </w:r>
      <w:r>
        <w:rPr>
          <w:spacing w:val="-14"/>
          <w:w w:val="105"/>
          <w:sz w:val="19"/>
        </w:rPr>
        <w:t> </w:t>
      </w:r>
      <w:r>
        <w:rPr>
          <w:w w:val="105"/>
          <w:sz w:val="19"/>
        </w:rPr>
        <w:t>requirements</w:t>
      </w:r>
      <w:r>
        <w:rPr>
          <w:spacing w:val="-14"/>
          <w:w w:val="105"/>
          <w:sz w:val="19"/>
        </w:rPr>
        <w:t> </w:t>
      </w:r>
      <w:r>
        <w:rPr>
          <w:w w:val="105"/>
          <w:sz w:val="19"/>
        </w:rPr>
        <w:t>that</w:t>
      </w:r>
      <w:r>
        <w:rPr>
          <w:spacing w:val="-14"/>
          <w:w w:val="105"/>
          <w:sz w:val="19"/>
        </w:rPr>
        <w:t> </w:t>
      </w:r>
      <w:r>
        <w:rPr>
          <w:w w:val="105"/>
          <w:sz w:val="19"/>
        </w:rPr>
        <w:t>relate</w:t>
      </w:r>
      <w:r>
        <w:rPr>
          <w:spacing w:val="-14"/>
          <w:w w:val="105"/>
          <w:sz w:val="19"/>
        </w:rPr>
        <w:t> </w:t>
      </w:r>
      <w:r>
        <w:rPr>
          <w:w w:val="105"/>
          <w:sz w:val="19"/>
        </w:rPr>
        <w:t>closely</w:t>
      </w:r>
      <w:r>
        <w:rPr>
          <w:spacing w:val="-13"/>
          <w:w w:val="105"/>
          <w:sz w:val="19"/>
        </w:rPr>
        <w:t> </w:t>
      </w:r>
      <w:r>
        <w:rPr>
          <w:w w:val="105"/>
          <w:sz w:val="19"/>
        </w:rPr>
        <w:t>to</w:t>
      </w:r>
      <w:r>
        <w:rPr>
          <w:spacing w:val="-14"/>
          <w:w w:val="105"/>
          <w:sz w:val="19"/>
        </w:rPr>
        <w:t> </w:t>
      </w:r>
      <w:r>
        <w:rPr>
          <w:w w:val="105"/>
          <w:sz w:val="19"/>
        </w:rPr>
        <w:t>necessary</w:t>
      </w:r>
      <w:r>
        <w:rPr>
          <w:spacing w:val="-14"/>
          <w:w w:val="105"/>
          <w:sz w:val="19"/>
        </w:rPr>
        <w:t> </w:t>
      </w:r>
      <w:r>
        <w:rPr>
          <w:w w:val="105"/>
          <w:sz w:val="19"/>
        </w:rPr>
        <w:t>education,</w:t>
      </w:r>
      <w:r>
        <w:rPr>
          <w:spacing w:val="-14"/>
          <w:w w:val="105"/>
          <w:sz w:val="19"/>
        </w:rPr>
        <w:t> </w:t>
      </w:r>
      <w:r>
        <w:rPr>
          <w:w w:val="105"/>
          <w:sz w:val="19"/>
        </w:rPr>
        <w:t>experience, skill, knowledge and abilities;</w:t>
      </w:r>
    </w:p>
    <w:p>
      <w:pPr>
        <w:pStyle w:val="BodyText"/>
        <w:spacing w:before="6"/>
        <w:rPr>
          <w:sz w:val="18"/>
        </w:rPr>
      </w:pPr>
    </w:p>
    <w:p>
      <w:pPr>
        <w:pStyle w:val="ListParagraph"/>
        <w:numPr>
          <w:ilvl w:val="2"/>
          <w:numId w:val="1"/>
        </w:numPr>
        <w:tabs>
          <w:tab w:pos="1603" w:val="left" w:leader="none"/>
          <w:tab w:pos="1606" w:val="left" w:leader="none"/>
        </w:tabs>
        <w:spacing w:line="249" w:lineRule="auto" w:before="1" w:after="0"/>
        <w:ind w:left="1606" w:right="401" w:hanging="549"/>
        <w:jc w:val="left"/>
        <w:rPr>
          <w:sz w:val="19"/>
        </w:rPr>
      </w:pPr>
      <w:r>
        <w:rPr>
          <w:w w:val="105"/>
          <w:sz w:val="19"/>
        </w:rPr>
        <w:t>a</w:t>
      </w:r>
      <w:r>
        <w:rPr>
          <w:spacing w:val="-9"/>
          <w:w w:val="105"/>
          <w:sz w:val="19"/>
        </w:rPr>
        <w:t> </w:t>
      </w:r>
      <w:r>
        <w:rPr>
          <w:w w:val="105"/>
          <w:sz w:val="19"/>
        </w:rPr>
        <w:t>standard</w:t>
      </w:r>
      <w:r>
        <w:rPr>
          <w:spacing w:val="-9"/>
          <w:w w:val="105"/>
          <w:sz w:val="19"/>
        </w:rPr>
        <w:t> </w:t>
      </w:r>
      <w:r>
        <w:rPr>
          <w:w w:val="105"/>
          <w:sz w:val="19"/>
        </w:rPr>
        <w:t>to</w:t>
      </w:r>
      <w:r>
        <w:rPr>
          <w:spacing w:val="-8"/>
          <w:w w:val="105"/>
          <w:sz w:val="19"/>
        </w:rPr>
        <w:t> </w:t>
      </w:r>
      <w:r>
        <w:rPr>
          <w:strike/>
          <w:color w:val="B5072D"/>
          <w:w w:val="105"/>
          <w:sz w:val="19"/>
        </w:rPr>
        <w:t>insure</w:t>
      </w:r>
      <w:r>
        <w:rPr>
          <w:strike/>
          <w:color w:val="B5072D"/>
          <w:spacing w:val="-10"/>
          <w:w w:val="105"/>
          <w:sz w:val="19"/>
        </w:rPr>
        <w:t> </w:t>
      </w:r>
      <w:r>
        <w:rPr>
          <w:strike w:val="0"/>
          <w:color w:val="B5072D"/>
          <w:w w:val="105"/>
          <w:sz w:val="19"/>
          <w:u w:val="single" w:color="B5072D"/>
        </w:rPr>
        <w:t>ensure</w:t>
      </w:r>
      <w:r>
        <w:rPr>
          <w:strike w:val="0"/>
          <w:color w:val="B5072D"/>
          <w:spacing w:val="-9"/>
          <w:w w:val="105"/>
          <w:sz w:val="19"/>
          <w:u w:val="single" w:color="B5072D"/>
        </w:rPr>
        <w:t> </w:t>
      </w:r>
      <w:r>
        <w:rPr>
          <w:strike w:val="0"/>
          <w:w w:val="105"/>
          <w:sz w:val="19"/>
        </w:rPr>
        <w:t>candidates</w:t>
      </w:r>
      <w:r>
        <w:rPr>
          <w:strike w:val="0"/>
          <w:spacing w:val="-8"/>
          <w:w w:val="105"/>
          <w:sz w:val="19"/>
        </w:rPr>
        <w:t> </w:t>
      </w:r>
      <w:r>
        <w:rPr>
          <w:strike w:val="0"/>
          <w:w w:val="105"/>
          <w:sz w:val="19"/>
        </w:rPr>
        <w:t>meet</w:t>
      </w:r>
      <w:r>
        <w:rPr>
          <w:strike w:val="0"/>
          <w:spacing w:val="-9"/>
          <w:w w:val="105"/>
          <w:sz w:val="19"/>
        </w:rPr>
        <w:t> </w:t>
      </w:r>
      <w:r>
        <w:rPr>
          <w:strike w:val="0"/>
          <w:w w:val="105"/>
          <w:sz w:val="19"/>
        </w:rPr>
        <w:t>at</w:t>
      </w:r>
      <w:r>
        <w:rPr>
          <w:strike w:val="0"/>
          <w:spacing w:val="-8"/>
          <w:w w:val="105"/>
          <w:sz w:val="19"/>
        </w:rPr>
        <w:t> </w:t>
      </w:r>
      <w:r>
        <w:rPr>
          <w:strike w:val="0"/>
          <w:w w:val="105"/>
          <w:sz w:val="19"/>
        </w:rPr>
        <w:t>least</w:t>
      </w:r>
      <w:r>
        <w:rPr>
          <w:strike w:val="0"/>
          <w:spacing w:val="-8"/>
          <w:w w:val="105"/>
          <w:sz w:val="19"/>
        </w:rPr>
        <w:t> </w:t>
      </w:r>
      <w:r>
        <w:rPr>
          <w:strike w:val="0"/>
          <w:w w:val="105"/>
          <w:sz w:val="19"/>
        </w:rPr>
        <w:t>the</w:t>
      </w:r>
      <w:r>
        <w:rPr>
          <w:strike w:val="0"/>
          <w:spacing w:val="-9"/>
          <w:w w:val="105"/>
          <w:sz w:val="19"/>
        </w:rPr>
        <w:t> </w:t>
      </w:r>
      <w:r>
        <w:rPr>
          <w:strike w:val="0"/>
          <w:w w:val="105"/>
          <w:sz w:val="19"/>
        </w:rPr>
        <w:t>minimum</w:t>
      </w:r>
      <w:r>
        <w:rPr>
          <w:strike w:val="0"/>
          <w:spacing w:val="-8"/>
          <w:w w:val="105"/>
          <w:sz w:val="19"/>
        </w:rPr>
        <w:t> </w:t>
      </w:r>
      <w:r>
        <w:rPr>
          <w:strike w:val="0"/>
          <w:w w:val="105"/>
          <w:sz w:val="19"/>
        </w:rPr>
        <w:t>qualifications</w:t>
      </w:r>
      <w:r>
        <w:rPr>
          <w:strike w:val="0"/>
          <w:spacing w:val="-8"/>
          <w:w w:val="105"/>
          <w:sz w:val="19"/>
        </w:rPr>
        <w:t> </w:t>
      </w:r>
      <w:r>
        <w:rPr>
          <w:strike w:val="0"/>
          <w:w w:val="105"/>
          <w:sz w:val="19"/>
        </w:rPr>
        <w:t>for</w:t>
      </w:r>
      <w:r>
        <w:rPr>
          <w:strike w:val="0"/>
          <w:spacing w:val="-8"/>
          <w:w w:val="105"/>
          <w:sz w:val="19"/>
        </w:rPr>
        <w:t> </w:t>
      </w:r>
      <w:r>
        <w:rPr>
          <w:strike w:val="0"/>
          <w:w w:val="105"/>
          <w:sz w:val="19"/>
        </w:rPr>
        <w:t>job </w:t>
      </w:r>
      <w:r>
        <w:rPr>
          <w:strike w:val="0"/>
          <w:spacing w:val="-2"/>
          <w:w w:val="105"/>
          <w:sz w:val="19"/>
        </w:rPr>
        <w:t>entrance;</w:t>
      </w:r>
    </w:p>
    <w:p>
      <w:pPr>
        <w:pStyle w:val="BodyText"/>
        <w:spacing w:before="5"/>
        <w:rPr>
          <w:sz w:val="18"/>
        </w:rPr>
      </w:pPr>
    </w:p>
    <w:p>
      <w:pPr>
        <w:pStyle w:val="ListParagraph"/>
        <w:numPr>
          <w:ilvl w:val="2"/>
          <w:numId w:val="1"/>
        </w:numPr>
        <w:tabs>
          <w:tab w:pos="1603" w:val="left" w:leader="none"/>
        </w:tabs>
        <w:spacing w:line="240" w:lineRule="auto" w:before="0" w:after="0"/>
        <w:ind w:left="1603" w:right="0" w:hanging="546"/>
        <w:jc w:val="left"/>
        <w:rPr>
          <w:sz w:val="19"/>
        </w:rPr>
      </w:pPr>
      <w:r>
        <w:rPr>
          <w:sz w:val="19"/>
        </w:rPr>
        <w:t>removal</w:t>
      </w:r>
      <w:r>
        <w:rPr>
          <w:spacing w:val="23"/>
          <w:sz w:val="19"/>
        </w:rPr>
        <w:t> </w:t>
      </w:r>
      <w:r>
        <w:rPr>
          <w:sz w:val="19"/>
        </w:rPr>
        <w:t>of</w:t>
      </w:r>
      <w:r>
        <w:rPr>
          <w:spacing w:val="24"/>
          <w:sz w:val="19"/>
        </w:rPr>
        <w:t> </w:t>
      </w:r>
      <w:r>
        <w:rPr>
          <w:sz w:val="19"/>
        </w:rPr>
        <w:t>unnecessary</w:t>
      </w:r>
      <w:r>
        <w:rPr>
          <w:spacing w:val="22"/>
          <w:sz w:val="19"/>
        </w:rPr>
        <w:t> </w:t>
      </w:r>
      <w:r>
        <w:rPr>
          <w:sz w:val="19"/>
        </w:rPr>
        <w:t>education</w:t>
      </w:r>
      <w:r>
        <w:rPr>
          <w:spacing w:val="26"/>
          <w:sz w:val="19"/>
        </w:rPr>
        <w:t> </w:t>
      </w:r>
      <w:r>
        <w:rPr>
          <w:sz w:val="19"/>
        </w:rPr>
        <w:t>requirements</w:t>
      </w:r>
      <w:r>
        <w:rPr>
          <w:spacing w:val="25"/>
          <w:sz w:val="19"/>
        </w:rPr>
        <w:t> </w:t>
      </w:r>
      <w:r>
        <w:rPr>
          <w:sz w:val="19"/>
        </w:rPr>
        <w:t>precluding</w:t>
      </w:r>
      <w:r>
        <w:rPr>
          <w:spacing w:val="24"/>
          <w:sz w:val="19"/>
        </w:rPr>
        <w:t> </w:t>
      </w:r>
      <w:r>
        <w:rPr>
          <w:sz w:val="19"/>
        </w:rPr>
        <w:t>advancement;</w:t>
      </w:r>
      <w:r>
        <w:rPr>
          <w:spacing w:val="22"/>
          <w:sz w:val="19"/>
        </w:rPr>
        <w:t> </w:t>
      </w:r>
      <w:r>
        <w:rPr>
          <w:spacing w:val="-5"/>
          <w:sz w:val="19"/>
        </w:rPr>
        <w:t>and</w:t>
      </w:r>
    </w:p>
    <w:p>
      <w:pPr>
        <w:pStyle w:val="BodyText"/>
        <w:spacing w:before="5"/>
      </w:pPr>
    </w:p>
    <w:p>
      <w:pPr>
        <w:pStyle w:val="ListParagraph"/>
        <w:numPr>
          <w:ilvl w:val="2"/>
          <w:numId w:val="1"/>
        </w:numPr>
        <w:tabs>
          <w:tab w:pos="1603" w:val="left" w:leader="none"/>
        </w:tabs>
        <w:spacing w:line="314" w:lineRule="auto" w:before="0" w:after="0"/>
        <w:ind w:left="1057" w:right="533" w:firstLine="0"/>
        <w:jc w:val="left"/>
        <w:rPr>
          <w:sz w:val="19"/>
        </w:rPr>
      </w:pPr>
      <w:r>
        <w:rPr>
          <w:w w:val="105"/>
          <w:sz w:val="19"/>
        </w:rPr>
        <w:t>employee</w:t>
      </w:r>
      <w:r>
        <w:rPr>
          <w:spacing w:val="-14"/>
          <w:w w:val="105"/>
          <w:sz w:val="19"/>
        </w:rPr>
        <w:t> </w:t>
      </w:r>
      <w:r>
        <w:rPr>
          <w:w w:val="105"/>
          <w:sz w:val="19"/>
        </w:rPr>
        <w:t>participation.</w:t>
      </w:r>
      <w:r>
        <w:rPr>
          <w:spacing w:val="-13"/>
          <w:w w:val="105"/>
          <w:sz w:val="19"/>
        </w:rPr>
        <w:t> </w:t>
      </w:r>
      <w:r>
        <w:rPr>
          <w:w w:val="105"/>
          <w:sz w:val="19"/>
        </w:rPr>
        <w:t>Employees</w:t>
      </w:r>
      <w:r>
        <w:rPr>
          <w:spacing w:val="-13"/>
          <w:w w:val="105"/>
          <w:sz w:val="19"/>
        </w:rPr>
        <w:t> </w:t>
      </w:r>
      <w:r>
        <w:rPr>
          <w:w w:val="105"/>
          <w:sz w:val="19"/>
        </w:rPr>
        <w:t>who</w:t>
      </w:r>
      <w:r>
        <w:rPr>
          <w:spacing w:val="-13"/>
          <w:w w:val="105"/>
          <w:sz w:val="19"/>
        </w:rPr>
        <w:t> </w:t>
      </w:r>
      <w:r>
        <w:rPr>
          <w:w w:val="105"/>
          <w:sz w:val="19"/>
        </w:rPr>
        <w:t>are</w:t>
      </w:r>
      <w:r>
        <w:rPr>
          <w:spacing w:val="-13"/>
          <w:w w:val="105"/>
          <w:sz w:val="19"/>
        </w:rPr>
        <w:t> </w:t>
      </w:r>
      <w:r>
        <w:rPr>
          <w:w w:val="105"/>
          <w:sz w:val="19"/>
        </w:rPr>
        <w:t>capable</w:t>
      </w:r>
      <w:r>
        <w:rPr>
          <w:spacing w:val="-13"/>
          <w:w w:val="105"/>
          <w:sz w:val="19"/>
        </w:rPr>
        <w:t> </w:t>
      </w:r>
      <w:r>
        <w:rPr>
          <w:w w:val="105"/>
          <w:sz w:val="19"/>
        </w:rPr>
        <w:t>of</w:t>
      </w:r>
      <w:r>
        <w:rPr>
          <w:spacing w:val="-13"/>
          <w:w w:val="105"/>
          <w:sz w:val="19"/>
        </w:rPr>
        <w:t> </w:t>
      </w:r>
      <w:r>
        <w:rPr>
          <w:w w:val="105"/>
          <w:sz w:val="19"/>
        </w:rPr>
        <w:t>performing</w:t>
      </w:r>
      <w:r>
        <w:rPr>
          <w:spacing w:val="-13"/>
          <w:w w:val="105"/>
          <w:sz w:val="19"/>
        </w:rPr>
        <w:t> </w:t>
      </w:r>
      <w:r>
        <w:rPr>
          <w:w w:val="105"/>
          <w:sz w:val="19"/>
        </w:rPr>
        <w:t>at</w:t>
      </w:r>
      <w:r>
        <w:rPr>
          <w:spacing w:val="-13"/>
          <w:w w:val="105"/>
          <w:sz w:val="19"/>
        </w:rPr>
        <w:t> </w:t>
      </w:r>
      <w:r>
        <w:rPr>
          <w:w w:val="105"/>
          <w:sz w:val="19"/>
        </w:rPr>
        <w:t>higher</w:t>
      </w:r>
      <w:r>
        <w:rPr>
          <w:spacing w:val="-13"/>
          <w:w w:val="105"/>
          <w:sz w:val="19"/>
        </w:rPr>
        <w:t> </w:t>
      </w:r>
      <w:r>
        <w:rPr>
          <w:w w:val="105"/>
          <w:sz w:val="19"/>
        </w:rPr>
        <w:t>job</w:t>
      </w:r>
      <w:r>
        <w:rPr>
          <w:spacing w:val="-13"/>
          <w:w w:val="105"/>
          <w:sz w:val="19"/>
        </w:rPr>
        <w:t> </w:t>
      </w:r>
      <w:r>
        <w:rPr>
          <w:w w:val="105"/>
          <w:sz w:val="19"/>
        </w:rPr>
        <w:t>levels should seek opportunities for advancement.</w:t>
      </w:r>
    </w:p>
    <w:p>
      <w:pPr>
        <w:pStyle w:val="BodyText"/>
        <w:spacing w:before="5"/>
        <w:rPr>
          <w:sz w:val="18"/>
        </w:rPr>
      </w:pPr>
    </w:p>
    <w:p>
      <w:pPr>
        <w:pStyle w:val="ListParagraph"/>
        <w:numPr>
          <w:ilvl w:val="2"/>
          <w:numId w:val="1"/>
        </w:numPr>
        <w:tabs>
          <w:tab w:pos="1603" w:val="left" w:leader="none"/>
        </w:tabs>
        <w:spacing w:line="314" w:lineRule="auto" w:before="0" w:after="0"/>
        <w:ind w:left="1057" w:right="832" w:firstLine="0"/>
        <w:jc w:val="left"/>
        <w:rPr>
          <w:sz w:val="19"/>
        </w:rPr>
      </w:pPr>
      <w:r>
        <w:rPr>
          <w:w w:val="105"/>
          <w:sz w:val="19"/>
        </w:rPr>
        <w:t>The</w:t>
      </w:r>
      <w:r>
        <w:rPr>
          <w:spacing w:val="-12"/>
          <w:w w:val="105"/>
          <w:sz w:val="19"/>
        </w:rPr>
        <w:t> </w:t>
      </w:r>
      <w:r>
        <w:rPr>
          <w:w w:val="105"/>
          <w:sz w:val="19"/>
        </w:rPr>
        <w:t>District</w:t>
      </w:r>
      <w:r>
        <w:rPr>
          <w:spacing w:val="-13"/>
          <w:w w:val="105"/>
          <w:sz w:val="19"/>
        </w:rPr>
        <w:t> </w:t>
      </w:r>
      <w:r>
        <w:rPr>
          <w:w w:val="105"/>
          <w:sz w:val="19"/>
        </w:rPr>
        <w:t>will</w:t>
      </w:r>
      <w:r>
        <w:rPr>
          <w:spacing w:val="-12"/>
          <w:w w:val="105"/>
          <w:sz w:val="19"/>
        </w:rPr>
        <w:t> </w:t>
      </w:r>
      <w:r>
        <w:rPr>
          <w:w w:val="105"/>
          <w:sz w:val="19"/>
        </w:rPr>
        <w:t>consider</w:t>
      </w:r>
      <w:r>
        <w:rPr>
          <w:spacing w:val="-12"/>
          <w:w w:val="105"/>
          <w:sz w:val="19"/>
        </w:rPr>
        <w:t> </w:t>
      </w:r>
      <w:r>
        <w:rPr>
          <w:w w:val="105"/>
          <w:sz w:val="19"/>
        </w:rPr>
        <w:t>convictions</w:t>
      </w:r>
      <w:r>
        <w:rPr>
          <w:spacing w:val="-13"/>
          <w:w w:val="105"/>
          <w:sz w:val="19"/>
        </w:rPr>
        <w:t> </w:t>
      </w:r>
      <w:r>
        <w:rPr>
          <w:w w:val="105"/>
          <w:sz w:val="19"/>
        </w:rPr>
        <w:t>and</w:t>
      </w:r>
      <w:r>
        <w:rPr>
          <w:spacing w:val="-11"/>
          <w:w w:val="105"/>
          <w:sz w:val="19"/>
        </w:rPr>
        <w:t> </w:t>
      </w:r>
      <w:r>
        <w:rPr>
          <w:w w:val="105"/>
          <w:sz w:val="19"/>
        </w:rPr>
        <w:t>information</w:t>
      </w:r>
      <w:r>
        <w:rPr>
          <w:spacing w:val="-12"/>
          <w:w w:val="105"/>
          <w:sz w:val="19"/>
        </w:rPr>
        <w:t> </w:t>
      </w:r>
      <w:r>
        <w:rPr>
          <w:w w:val="105"/>
          <w:sz w:val="19"/>
        </w:rPr>
        <w:t>obtained</w:t>
      </w:r>
      <w:r>
        <w:rPr>
          <w:spacing w:val="-11"/>
          <w:w w:val="105"/>
          <w:sz w:val="19"/>
        </w:rPr>
        <w:t> </w:t>
      </w:r>
      <w:r>
        <w:rPr>
          <w:w w:val="105"/>
          <w:sz w:val="19"/>
        </w:rPr>
        <w:t>from</w:t>
      </w:r>
      <w:r>
        <w:rPr>
          <w:spacing w:val="-13"/>
          <w:w w:val="105"/>
          <w:sz w:val="19"/>
        </w:rPr>
        <w:t> </w:t>
      </w:r>
      <w:r>
        <w:rPr>
          <w:w w:val="105"/>
          <w:sz w:val="19"/>
        </w:rPr>
        <w:t>the</w:t>
      </w:r>
      <w:r>
        <w:rPr>
          <w:spacing w:val="-12"/>
          <w:w w:val="105"/>
          <w:sz w:val="19"/>
        </w:rPr>
        <w:t> </w:t>
      </w:r>
      <w:r>
        <w:rPr>
          <w:w w:val="105"/>
          <w:sz w:val="19"/>
        </w:rPr>
        <w:t>results</w:t>
      </w:r>
      <w:r>
        <w:rPr>
          <w:spacing w:val="-12"/>
          <w:w w:val="105"/>
          <w:sz w:val="19"/>
        </w:rPr>
        <w:t> </w:t>
      </w:r>
      <w:r>
        <w:rPr>
          <w:w w:val="105"/>
          <w:sz w:val="19"/>
        </w:rPr>
        <w:t>of</w:t>
      </w:r>
      <w:r>
        <w:rPr>
          <w:spacing w:val="-13"/>
          <w:w w:val="105"/>
          <w:sz w:val="19"/>
        </w:rPr>
        <w:t> </w:t>
      </w:r>
      <w:r>
        <w:rPr>
          <w:w w:val="105"/>
          <w:sz w:val="19"/>
        </w:rPr>
        <w:t>a complete Criminal Background Investigation (CBI) and/or other record inquiries.</w:t>
      </w:r>
    </w:p>
    <w:p>
      <w:pPr>
        <w:pStyle w:val="BodyText"/>
        <w:spacing w:before="6"/>
        <w:rPr>
          <w:sz w:val="18"/>
        </w:rPr>
      </w:pPr>
    </w:p>
    <w:p>
      <w:pPr>
        <w:pStyle w:val="ListParagraph"/>
        <w:numPr>
          <w:ilvl w:val="1"/>
          <w:numId w:val="1"/>
        </w:numPr>
        <w:tabs>
          <w:tab w:pos="1016" w:val="left" w:leader="none"/>
        </w:tabs>
        <w:spacing w:line="314" w:lineRule="auto" w:before="0" w:after="0"/>
        <w:ind w:left="634" w:right="1282" w:firstLine="0"/>
        <w:jc w:val="left"/>
        <w:rPr>
          <w:sz w:val="19"/>
        </w:rPr>
      </w:pPr>
      <w:r>
        <w:rPr>
          <w:w w:val="105"/>
          <w:sz w:val="19"/>
        </w:rPr>
        <w:t>The</w:t>
      </w:r>
      <w:r>
        <w:rPr>
          <w:spacing w:val="-14"/>
          <w:w w:val="105"/>
          <w:sz w:val="19"/>
        </w:rPr>
        <w:t> </w:t>
      </w:r>
      <w:r>
        <w:rPr>
          <w:w w:val="105"/>
          <w:sz w:val="19"/>
        </w:rPr>
        <w:t>District</w:t>
      </w:r>
      <w:r>
        <w:rPr>
          <w:spacing w:val="-14"/>
          <w:w w:val="105"/>
          <w:sz w:val="19"/>
        </w:rPr>
        <w:t> </w:t>
      </w:r>
      <w:r>
        <w:rPr>
          <w:w w:val="105"/>
          <w:sz w:val="19"/>
        </w:rPr>
        <w:t>will</w:t>
      </w:r>
      <w:r>
        <w:rPr>
          <w:spacing w:val="-13"/>
          <w:w w:val="105"/>
          <w:sz w:val="19"/>
        </w:rPr>
        <w:t> </w:t>
      </w:r>
      <w:r>
        <w:rPr>
          <w:w w:val="105"/>
          <w:sz w:val="19"/>
        </w:rPr>
        <w:t>develop</w:t>
      </w:r>
      <w:r>
        <w:rPr>
          <w:spacing w:val="-13"/>
          <w:w w:val="105"/>
          <w:sz w:val="19"/>
        </w:rPr>
        <w:t> </w:t>
      </w:r>
      <w:r>
        <w:rPr>
          <w:w w:val="105"/>
          <w:sz w:val="19"/>
        </w:rPr>
        <w:t>procedures</w:t>
      </w:r>
      <w:r>
        <w:rPr>
          <w:spacing w:val="-13"/>
          <w:w w:val="105"/>
          <w:sz w:val="19"/>
        </w:rPr>
        <w:t> </w:t>
      </w:r>
      <w:r>
        <w:rPr>
          <w:w w:val="105"/>
          <w:sz w:val="19"/>
        </w:rPr>
        <w:t>to</w:t>
      </w:r>
      <w:r>
        <w:rPr>
          <w:spacing w:val="-13"/>
          <w:w w:val="105"/>
          <w:sz w:val="19"/>
        </w:rPr>
        <w:t> </w:t>
      </w:r>
      <w:r>
        <w:rPr>
          <w:strike/>
          <w:color w:val="B5072D"/>
          <w:w w:val="105"/>
          <w:sz w:val="19"/>
        </w:rPr>
        <w:t>insure</w:t>
      </w:r>
      <w:r>
        <w:rPr>
          <w:strike/>
          <w:color w:val="B5072D"/>
          <w:spacing w:val="-13"/>
          <w:w w:val="105"/>
          <w:sz w:val="19"/>
        </w:rPr>
        <w:t> </w:t>
      </w:r>
      <w:r>
        <w:rPr>
          <w:strike w:val="0"/>
          <w:color w:val="B5072D"/>
          <w:w w:val="105"/>
          <w:sz w:val="19"/>
          <w:u w:val="single" w:color="B5072D"/>
        </w:rPr>
        <w:t>ensure</w:t>
      </w:r>
      <w:r>
        <w:rPr>
          <w:strike w:val="0"/>
          <w:color w:val="B5072D"/>
          <w:spacing w:val="-14"/>
          <w:w w:val="105"/>
          <w:sz w:val="19"/>
        </w:rPr>
        <w:t> </w:t>
      </w:r>
      <w:r>
        <w:rPr>
          <w:strike w:val="0"/>
          <w:w w:val="105"/>
          <w:sz w:val="19"/>
        </w:rPr>
        <w:t>District</w:t>
      </w:r>
      <w:r>
        <w:rPr>
          <w:strike w:val="0"/>
          <w:spacing w:val="-13"/>
          <w:w w:val="105"/>
          <w:sz w:val="19"/>
        </w:rPr>
        <w:t> </w:t>
      </w:r>
      <w:r>
        <w:rPr>
          <w:strike w:val="0"/>
          <w:w w:val="105"/>
          <w:sz w:val="19"/>
        </w:rPr>
        <w:t>hiring</w:t>
      </w:r>
      <w:r>
        <w:rPr>
          <w:strike w:val="0"/>
          <w:spacing w:val="-13"/>
          <w:w w:val="105"/>
          <w:sz w:val="19"/>
        </w:rPr>
        <w:t> </w:t>
      </w:r>
      <w:r>
        <w:rPr>
          <w:strike w:val="0"/>
          <w:w w:val="105"/>
          <w:sz w:val="19"/>
        </w:rPr>
        <w:t>levels</w:t>
      </w:r>
      <w:r>
        <w:rPr>
          <w:strike w:val="0"/>
          <w:spacing w:val="-13"/>
          <w:w w:val="105"/>
          <w:sz w:val="19"/>
        </w:rPr>
        <w:t> </w:t>
      </w:r>
      <w:r>
        <w:rPr>
          <w:strike w:val="0"/>
          <w:w w:val="105"/>
          <w:sz w:val="19"/>
        </w:rPr>
        <w:t>are</w:t>
      </w:r>
      <w:r>
        <w:rPr>
          <w:strike w:val="0"/>
          <w:spacing w:val="-13"/>
          <w:w w:val="105"/>
          <w:sz w:val="19"/>
        </w:rPr>
        <w:t> </w:t>
      </w:r>
      <w:r>
        <w:rPr>
          <w:strike w:val="0"/>
          <w:w w:val="105"/>
          <w:sz w:val="19"/>
        </w:rPr>
        <w:t>closely monitored to maintain efficient and effective utilization within allowed funding levels.</w:t>
      </w:r>
    </w:p>
    <w:p>
      <w:pPr>
        <w:pStyle w:val="BodyText"/>
        <w:spacing w:before="5"/>
        <w:rPr>
          <w:sz w:val="18"/>
        </w:rPr>
      </w:pPr>
    </w:p>
    <w:p>
      <w:pPr>
        <w:pStyle w:val="ListParagraph"/>
        <w:numPr>
          <w:ilvl w:val="1"/>
          <w:numId w:val="1"/>
        </w:numPr>
        <w:tabs>
          <w:tab w:pos="1016" w:val="left" w:leader="none"/>
        </w:tabs>
        <w:spacing w:line="314" w:lineRule="auto" w:before="0" w:after="0"/>
        <w:ind w:left="634" w:right="628" w:firstLine="0"/>
        <w:jc w:val="left"/>
        <w:rPr>
          <w:sz w:val="19"/>
        </w:rPr>
      </w:pPr>
      <w:r>
        <w:rPr>
          <w:w w:val="105"/>
          <w:sz w:val="19"/>
        </w:rPr>
        <w:t>The</w:t>
      </w:r>
      <w:r>
        <w:rPr>
          <w:spacing w:val="-10"/>
          <w:w w:val="105"/>
          <w:sz w:val="19"/>
        </w:rPr>
        <w:t> </w:t>
      </w:r>
      <w:r>
        <w:rPr>
          <w:w w:val="105"/>
          <w:sz w:val="19"/>
        </w:rPr>
        <w:t>District</w:t>
      </w:r>
      <w:r>
        <w:rPr>
          <w:spacing w:val="-9"/>
          <w:w w:val="105"/>
          <w:sz w:val="19"/>
        </w:rPr>
        <w:t> </w:t>
      </w:r>
      <w:r>
        <w:rPr>
          <w:w w:val="105"/>
          <w:sz w:val="19"/>
        </w:rPr>
        <w:t>will</w:t>
      </w:r>
      <w:r>
        <w:rPr>
          <w:spacing w:val="-9"/>
          <w:w w:val="105"/>
          <w:sz w:val="19"/>
        </w:rPr>
        <w:t> </w:t>
      </w:r>
      <w:r>
        <w:rPr>
          <w:w w:val="105"/>
          <w:sz w:val="19"/>
        </w:rPr>
        <w:t>not</w:t>
      </w:r>
      <w:r>
        <w:rPr>
          <w:spacing w:val="-10"/>
          <w:w w:val="105"/>
          <w:sz w:val="19"/>
        </w:rPr>
        <w:t> </w:t>
      </w:r>
      <w:r>
        <w:rPr>
          <w:w w:val="105"/>
          <w:sz w:val="19"/>
        </w:rPr>
        <w:t>hire</w:t>
      </w:r>
      <w:r>
        <w:rPr>
          <w:spacing w:val="-9"/>
          <w:w w:val="105"/>
          <w:sz w:val="19"/>
        </w:rPr>
        <w:t> </w:t>
      </w:r>
      <w:r>
        <w:rPr>
          <w:w w:val="105"/>
          <w:sz w:val="19"/>
        </w:rPr>
        <w:t>into</w:t>
      </w:r>
      <w:r>
        <w:rPr>
          <w:spacing w:val="-8"/>
          <w:w w:val="105"/>
          <w:sz w:val="19"/>
        </w:rPr>
        <w:t> </w:t>
      </w:r>
      <w:r>
        <w:rPr>
          <w:w w:val="105"/>
          <w:sz w:val="19"/>
        </w:rPr>
        <w:t>the</w:t>
      </w:r>
      <w:r>
        <w:rPr>
          <w:spacing w:val="-8"/>
          <w:w w:val="105"/>
          <w:sz w:val="19"/>
        </w:rPr>
        <w:t> </w:t>
      </w:r>
      <w:r>
        <w:rPr>
          <w:w w:val="105"/>
          <w:sz w:val="19"/>
        </w:rPr>
        <w:t>same</w:t>
      </w:r>
      <w:r>
        <w:rPr>
          <w:spacing w:val="-9"/>
          <w:w w:val="105"/>
          <w:sz w:val="19"/>
        </w:rPr>
        <w:t> </w:t>
      </w:r>
      <w:r>
        <w:rPr>
          <w:w w:val="105"/>
          <w:sz w:val="19"/>
        </w:rPr>
        <w:t>school</w:t>
      </w:r>
      <w:r>
        <w:rPr>
          <w:spacing w:val="-10"/>
          <w:w w:val="105"/>
          <w:sz w:val="19"/>
        </w:rPr>
        <w:t> </w:t>
      </w:r>
      <w:r>
        <w:rPr>
          <w:w w:val="105"/>
          <w:sz w:val="19"/>
        </w:rPr>
        <w:t>an</w:t>
      </w:r>
      <w:r>
        <w:rPr>
          <w:spacing w:val="-8"/>
          <w:w w:val="105"/>
          <w:sz w:val="19"/>
        </w:rPr>
        <w:t> </w:t>
      </w:r>
      <w:r>
        <w:rPr>
          <w:w w:val="105"/>
          <w:sz w:val="19"/>
        </w:rPr>
        <w:t>individual</w:t>
      </w:r>
      <w:r>
        <w:rPr>
          <w:spacing w:val="-9"/>
          <w:w w:val="105"/>
          <w:sz w:val="19"/>
        </w:rPr>
        <w:t> </w:t>
      </w:r>
      <w:r>
        <w:rPr>
          <w:w w:val="105"/>
          <w:sz w:val="19"/>
        </w:rPr>
        <w:t>to</w:t>
      </w:r>
      <w:r>
        <w:rPr>
          <w:spacing w:val="-9"/>
          <w:w w:val="105"/>
          <w:sz w:val="19"/>
        </w:rPr>
        <w:t> </w:t>
      </w:r>
      <w:r>
        <w:rPr>
          <w:w w:val="105"/>
          <w:sz w:val="19"/>
        </w:rPr>
        <w:t>occupy</w:t>
      </w:r>
      <w:r>
        <w:rPr>
          <w:spacing w:val="-10"/>
          <w:w w:val="105"/>
          <w:sz w:val="19"/>
        </w:rPr>
        <w:t> </w:t>
      </w:r>
      <w:r>
        <w:rPr>
          <w:w w:val="105"/>
          <w:sz w:val="19"/>
        </w:rPr>
        <w:t>both</w:t>
      </w:r>
      <w:r>
        <w:rPr>
          <w:spacing w:val="-9"/>
          <w:w w:val="105"/>
          <w:sz w:val="19"/>
        </w:rPr>
        <w:t> </w:t>
      </w:r>
      <w:r>
        <w:rPr>
          <w:w w:val="105"/>
          <w:sz w:val="19"/>
        </w:rPr>
        <w:t>a</w:t>
      </w:r>
      <w:r>
        <w:rPr>
          <w:spacing w:val="-10"/>
          <w:w w:val="105"/>
          <w:sz w:val="19"/>
        </w:rPr>
        <w:t> </w:t>
      </w:r>
      <w:r>
        <w:rPr>
          <w:w w:val="105"/>
          <w:sz w:val="19"/>
        </w:rPr>
        <w:t>classified</w:t>
      </w:r>
      <w:r>
        <w:rPr>
          <w:spacing w:val="-9"/>
          <w:w w:val="105"/>
          <w:sz w:val="19"/>
        </w:rPr>
        <w:t> </w:t>
      </w:r>
      <w:r>
        <w:rPr>
          <w:w w:val="105"/>
          <w:sz w:val="19"/>
        </w:rPr>
        <w:t>and</w:t>
      </w:r>
      <w:r>
        <w:rPr>
          <w:spacing w:val="-8"/>
          <w:w w:val="105"/>
          <w:sz w:val="19"/>
        </w:rPr>
        <w:t> </w:t>
      </w:r>
      <w:r>
        <w:rPr>
          <w:w w:val="105"/>
          <w:sz w:val="19"/>
        </w:rPr>
        <w:t>a certified position.</w:t>
      </w:r>
    </w:p>
    <w:p>
      <w:pPr>
        <w:spacing w:after="0" w:line="314" w:lineRule="auto"/>
        <w:jc w:val="left"/>
        <w:rPr>
          <w:sz w:val="19"/>
        </w:rPr>
        <w:sectPr>
          <w:type w:val="continuous"/>
          <w:pgSz w:w="12240" w:h="15840"/>
          <w:pgMar w:top="740" w:bottom="280" w:left="1300" w:right="1340"/>
        </w:sectPr>
      </w:pPr>
    </w:p>
    <w:p>
      <w:pPr>
        <w:pStyle w:val="Heading1"/>
        <w:numPr>
          <w:ilvl w:val="0"/>
          <w:numId w:val="1"/>
        </w:numPr>
        <w:tabs>
          <w:tab w:pos="460" w:val="left" w:leader="none"/>
        </w:tabs>
        <w:spacing w:line="240" w:lineRule="auto" w:before="80" w:after="0"/>
        <w:ind w:left="460" w:right="0" w:hanging="250"/>
        <w:jc w:val="left"/>
      </w:pPr>
      <w:r>
        <w:rPr/>
        <mc:AlternateContent>
          <mc:Choice Requires="wps">
            <w:drawing>
              <wp:anchor distT="0" distB="0" distL="0" distR="0" allowOverlap="1" layoutInCell="1" locked="0" behindDoc="0" simplePos="0" relativeHeight="15729664">
                <wp:simplePos x="0" y="0"/>
                <wp:positionH relativeFrom="page">
                  <wp:posOffset>610362</wp:posOffset>
                </wp:positionH>
                <wp:positionV relativeFrom="page">
                  <wp:posOffset>9203435</wp:posOffset>
                </wp:positionV>
                <wp:extent cx="8890" cy="181610"/>
                <wp:effectExtent l="0" t="0" r="0" b="0"/>
                <wp:wrapNone/>
                <wp:docPr id="3" name="Graphic 3"/>
                <wp:cNvGraphicFramePr>
                  <a:graphicFrameLocks/>
                </wp:cNvGraphicFramePr>
                <a:graphic>
                  <a:graphicData uri="http://schemas.microsoft.com/office/word/2010/wordprocessingShape">
                    <wps:wsp>
                      <wps:cNvPr id="3" name="Graphic 3"/>
                      <wps:cNvSpPr/>
                      <wps:spPr>
                        <a:xfrm>
                          <a:off x="0" y="0"/>
                          <a:ext cx="8890" cy="181610"/>
                        </a:xfrm>
                        <a:custGeom>
                          <a:avLst/>
                          <a:gdLst/>
                          <a:ahLst/>
                          <a:cxnLst/>
                          <a:rect l="l" t="t" r="r" b="b"/>
                          <a:pathLst>
                            <a:path w="8890" h="181610">
                              <a:moveTo>
                                <a:pt x="8381" y="0"/>
                              </a:moveTo>
                              <a:lnTo>
                                <a:pt x="0" y="0"/>
                              </a:lnTo>
                              <a:lnTo>
                                <a:pt x="0" y="181355"/>
                              </a:lnTo>
                              <a:lnTo>
                                <a:pt x="8381" y="181355"/>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724.679993pt;width:.66pt;height:14.28pt;mso-position-horizontal-relative:page;mso-position-vertical-relative:page;z-index:15729664" id="docshape3" filled="true" fillcolor="#000000" stroked="false">
                <v:fill type="solid"/>
                <w10:wrap type="none"/>
              </v:rect>
            </w:pict>
          </mc:Fallback>
        </mc:AlternateContent>
      </w:r>
      <w:r>
        <w:rPr>
          <w:spacing w:val="-2"/>
        </w:rPr>
        <w:t>Procedure:</w:t>
      </w:r>
    </w:p>
    <w:p>
      <w:pPr>
        <w:pStyle w:val="BodyText"/>
        <w:spacing w:before="3"/>
        <w:rPr>
          <w:sz w:val="24"/>
        </w:rPr>
      </w:pPr>
    </w:p>
    <w:p>
      <w:pPr>
        <w:pStyle w:val="ListParagraph"/>
        <w:numPr>
          <w:ilvl w:val="1"/>
          <w:numId w:val="1"/>
        </w:numPr>
        <w:tabs>
          <w:tab w:pos="1016" w:val="left" w:leader="none"/>
        </w:tabs>
        <w:spacing w:line="240" w:lineRule="auto" w:before="0" w:after="0"/>
        <w:ind w:left="1016" w:right="0" w:hanging="382"/>
        <w:jc w:val="left"/>
        <w:rPr>
          <w:sz w:val="19"/>
        </w:rPr>
      </w:pPr>
      <w:r>
        <w:rPr>
          <w:spacing w:val="-2"/>
          <w:w w:val="105"/>
          <w:sz w:val="19"/>
        </w:rPr>
        <w:t>Definitions</w:t>
      </w:r>
    </w:p>
    <w:p>
      <w:pPr>
        <w:pStyle w:val="BodyText"/>
        <w:spacing w:before="3"/>
        <w:rPr>
          <w:sz w:val="24"/>
        </w:rPr>
      </w:pPr>
    </w:p>
    <w:p>
      <w:pPr>
        <w:pStyle w:val="ListParagraph"/>
        <w:numPr>
          <w:ilvl w:val="2"/>
          <w:numId w:val="1"/>
        </w:numPr>
        <w:tabs>
          <w:tab w:pos="1603" w:val="left" w:leader="none"/>
        </w:tabs>
        <w:spacing w:line="240" w:lineRule="auto" w:before="0" w:after="0"/>
        <w:ind w:left="1603" w:right="0" w:hanging="546"/>
        <w:jc w:val="left"/>
        <w:rPr>
          <w:sz w:val="19"/>
        </w:rPr>
      </w:pPr>
      <w:r>
        <w:rPr>
          <w:w w:val="105"/>
          <w:sz w:val="19"/>
        </w:rPr>
        <w:t>Association:</w:t>
      </w:r>
      <w:r>
        <w:rPr>
          <w:spacing w:val="-13"/>
          <w:w w:val="105"/>
          <w:sz w:val="19"/>
        </w:rPr>
        <w:t> </w:t>
      </w:r>
      <w:r>
        <w:rPr>
          <w:w w:val="105"/>
          <w:sz w:val="19"/>
        </w:rPr>
        <w:t>As</w:t>
      </w:r>
      <w:r>
        <w:rPr>
          <w:spacing w:val="-13"/>
          <w:w w:val="105"/>
          <w:sz w:val="19"/>
        </w:rPr>
        <w:t> </w:t>
      </w:r>
      <w:r>
        <w:rPr>
          <w:w w:val="105"/>
          <w:sz w:val="19"/>
        </w:rPr>
        <w:t>defined</w:t>
      </w:r>
      <w:r>
        <w:rPr>
          <w:spacing w:val="-13"/>
          <w:w w:val="105"/>
          <w:sz w:val="19"/>
        </w:rPr>
        <w:t> </w:t>
      </w:r>
      <w:r>
        <w:rPr>
          <w:w w:val="105"/>
          <w:sz w:val="19"/>
        </w:rPr>
        <w:t>in</w:t>
      </w:r>
      <w:r>
        <w:rPr>
          <w:spacing w:val="-13"/>
          <w:w w:val="105"/>
          <w:sz w:val="19"/>
        </w:rPr>
        <w:t> </w:t>
      </w:r>
      <w:r>
        <w:rPr>
          <w:w w:val="105"/>
          <w:sz w:val="19"/>
        </w:rPr>
        <w:t>policy</w:t>
      </w:r>
      <w:r>
        <w:rPr>
          <w:spacing w:val="-13"/>
          <w:w w:val="105"/>
          <w:sz w:val="19"/>
        </w:rPr>
        <w:t> </w:t>
      </w:r>
      <w:r>
        <w:rPr>
          <w:spacing w:val="-2"/>
          <w:w w:val="105"/>
          <w:sz w:val="19"/>
        </w:rPr>
        <w:t>1600.</w:t>
      </w:r>
    </w:p>
    <w:p>
      <w:pPr>
        <w:pStyle w:val="BodyText"/>
        <w:spacing w:before="5"/>
        <w:rPr>
          <w:sz w:val="24"/>
        </w:rPr>
      </w:pPr>
    </w:p>
    <w:p>
      <w:pPr>
        <w:pStyle w:val="ListParagraph"/>
        <w:numPr>
          <w:ilvl w:val="2"/>
          <w:numId w:val="1"/>
        </w:numPr>
        <w:tabs>
          <w:tab w:pos="1603" w:val="left" w:leader="none"/>
        </w:tabs>
        <w:spacing w:line="314" w:lineRule="auto" w:before="0" w:after="0"/>
        <w:ind w:left="1057" w:right="275" w:firstLine="0"/>
        <w:jc w:val="left"/>
        <w:rPr>
          <w:sz w:val="19"/>
        </w:rPr>
      </w:pPr>
      <w:r>
        <w:rPr>
          <w:w w:val="105"/>
          <w:sz w:val="19"/>
        </w:rPr>
        <w:t>Career Employees: Career employees are those who have completed at least three years of provisional employment with the District and are deemed to have a reasonable expectation of continued employment with the District in successive years. Certificated personnel</w:t>
      </w:r>
      <w:r>
        <w:rPr>
          <w:spacing w:val="-13"/>
          <w:w w:val="105"/>
          <w:sz w:val="19"/>
        </w:rPr>
        <w:t> </w:t>
      </w:r>
      <w:r>
        <w:rPr>
          <w:w w:val="105"/>
          <w:sz w:val="19"/>
        </w:rPr>
        <w:t>may</w:t>
      </w:r>
      <w:r>
        <w:rPr>
          <w:spacing w:val="-11"/>
          <w:w w:val="105"/>
          <w:sz w:val="19"/>
        </w:rPr>
        <w:t> </w:t>
      </w:r>
      <w:r>
        <w:rPr>
          <w:w w:val="105"/>
          <w:sz w:val="19"/>
        </w:rPr>
        <w:t>be</w:t>
      </w:r>
      <w:r>
        <w:rPr>
          <w:spacing w:val="-11"/>
          <w:w w:val="105"/>
          <w:sz w:val="19"/>
        </w:rPr>
        <w:t> </w:t>
      </w:r>
      <w:r>
        <w:rPr>
          <w:w w:val="105"/>
          <w:sz w:val="19"/>
        </w:rPr>
        <w:t>deemed</w:t>
      </w:r>
      <w:r>
        <w:rPr>
          <w:spacing w:val="-10"/>
          <w:w w:val="105"/>
          <w:sz w:val="19"/>
        </w:rPr>
        <w:t> </w:t>
      </w:r>
      <w:r>
        <w:rPr>
          <w:w w:val="105"/>
          <w:sz w:val="19"/>
        </w:rPr>
        <w:t>career</w:t>
      </w:r>
      <w:r>
        <w:rPr>
          <w:spacing w:val="-11"/>
          <w:w w:val="105"/>
          <w:sz w:val="19"/>
        </w:rPr>
        <w:t> </w:t>
      </w:r>
      <w:r>
        <w:rPr>
          <w:w w:val="105"/>
          <w:sz w:val="19"/>
        </w:rPr>
        <w:t>educators</w:t>
      </w:r>
      <w:r>
        <w:rPr>
          <w:spacing w:val="-11"/>
          <w:w w:val="105"/>
          <w:sz w:val="19"/>
        </w:rPr>
        <w:t> </w:t>
      </w:r>
      <w:r>
        <w:rPr>
          <w:w w:val="105"/>
          <w:sz w:val="19"/>
        </w:rPr>
        <w:t>with</w:t>
      </w:r>
      <w:r>
        <w:rPr>
          <w:spacing w:val="-12"/>
          <w:w w:val="105"/>
          <w:sz w:val="19"/>
        </w:rPr>
        <w:t> </w:t>
      </w:r>
      <w:r>
        <w:rPr>
          <w:w w:val="105"/>
          <w:sz w:val="19"/>
        </w:rPr>
        <w:t>one</w:t>
      </w:r>
      <w:r>
        <w:rPr>
          <w:spacing w:val="-11"/>
          <w:w w:val="105"/>
          <w:sz w:val="19"/>
        </w:rPr>
        <w:t> </w:t>
      </w:r>
      <w:r>
        <w:rPr>
          <w:w w:val="105"/>
          <w:sz w:val="19"/>
        </w:rPr>
        <w:t>year</w:t>
      </w:r>
      <w:r>
        <w:rPr>
          <w:spacing w:val="-13"/>
          <w:w w:val="105"/>
          <w:sz w:val="19"/>
        </w:rPr>
        <w:t> </w:t>
      </w:r>
      <w:r>
        <w:rPr>
          <w:w w:val="105"/>
          <w:sz w:val="19"/>
        </w:rPr>
        <w:t>of</w:t>
      </w:r>
      <w:r>
        <w:rPr>
          <w:spacing w:val="-11"/>
          <w:w w:val="105"/>
          <w:sz w:val="19"/>
        </w:rPr>
        <w:t> </w:t>
      </w:r>
      <w:r>
        <w:rPr>
          <w:w w:val="105"/>
          <w:sz w:val="19"/>
        </w:rPr>
        <w:t>successful</w:t>
      </w:r>
      <w:r>
        <w:rPr>
          <w:spacing w:val="-11"/>
          <w:w w:val="105"/>
          <w:sz w:val="19"/>
        </w:rPr>
        <w:t> </w:t>
      </w:r>
      <w:r>
        <w:rPr>
          <w:w w:val="105"/>
          <w:sz w:val="19"/>
        </w:rPr>
        <w:t>teaching</w:t>
      </w:r>
      <w:r>
        <w:rPr>
          <w:spacing w:val="-11"/>
          <w:w w:val="105"/>
          <w:sz w:val="19"/>
        </w:rPr>
        <w:t> </w:t>
      </w:r>
      <w:r>
        <w:rPr>
          <w:w w:val="105"/>
          <w:sz w:val="19"/>
        </w:rPr>
        <w:t>in</w:t>
      </w:r>
      <w:r>
        <w:rPr>
          <w:spacing w:val="-11"/>
          <w:w w:val="105"/>
          <w:sz w:val="19"/>
        </w:rPr>
        <w:t> </w:t>
      </w:r>
      <w:r>
        <w:rPr>
          <w:w w:val="105"/>
          <w:sz w:val="19"/>
        </w:rPr>
        <w:t>the</w:t>
      </w:r>
      <w:r>
        <w:rPr>
          <w:spacing w:val="-11"/>
          <w:w w:val="105"/>
          <w:sz w:val="19"/>
        </w:rPr>
        <w:t> </w:t>
      </w:r>
      <w:r>
        <w:rPr>
          <w:w w:val="105"/>
          <w:sz w:val="19"/>
        </w:rPr>
        <w:t>District and three years of previous successful teaching experience before joining the District.</w:t>
      </w:r>
    </w:p>
    <w:p>
      <w:pPr>
        <w:pStyle w:val="BodyText"/>
        <w:spacing w:before="8"/>
        <w:rPr>
          <w:sz w:val="18"/>
        </w:rPr>
      </w:pPr>
    </w:p>
    <w:p>
      <w:pPr>
        <w:pStyle w:val="ListParagraph"/>
        <w:numPr>
          <w:ilvl w:val="2"/>
          <w:numId w:val="1"/>
        </w:numPr>
        <w:tabs>
          <w:tab w:pos="1603" w:val="left" w:leader="none"/>
        </w:tabs>
        <w:spacing w:line="240" w:lineRule="auto" w:before="1" w:after="0"/>
        <w:ind w:left="1603" w:right="0" w:hanging="546"/>
        <w:jc w:val="left"/>
        <w:rPr>
          <w:sz w:val="19"/>
        </w:rPr>
      </w:pPr>
      <w:r>
        <w:rPr>
          <w:sz w:val="19"/>
        </w:rPr>
        <w:t>CBI:</w:t>
      </w:r>
      <w:r>
        <w:rPr>
          <w:spacing w:val="20"/>
          <w:sz w:val="19"/>
        </w:rPr>
        <w:t> </w:t>
      </w:r>
      <w:r>
        <w:rPr>
          <w:sz w:val="19"/>
        </w:rPr>
        <w:t>Criminal</w:t>
      </w:r>
      <w:r>
        <w:rPr>
          <w:spacing w:val="20"/>
          <w:sz w:val="19"/>
        </w:rPr>
        <w:t> </w:t>
      </w:r>
      <w:r>
        <w:rPr>
          <w:sz w:val="19"/>
        </w:rPr>
        <w:t>Background</w:t>
      </w:r>
      <w:r>
        <w:rPr>
          <w:spacing w:val="19"/>
          <w:sz w:val="19"/>
        </w:rPr>
        <w:t> </w:t>
      </w:r>
      <w:r>
        <w:rPr>
          <w:spacing w:val="-2"/>
          <w:sz w:val="19"/>
        </w:rPr>
        <w:t>Investigation</w:t>
      </w:r>
    </w:p>
    <w:p>
      <w:pPr>
        <w:pStyle w:val="BodyText"/>
        <w:spacing w:before="3"/>
        <w:rPr>
          <w:sz w:val="24"/>
        </w:rPr>
      </w:pPr>
    </w:p>
    <w:p>
      <w:pPr>
        <w:pStyle w:val="ListParagraph"/>
        <w:numPr>
          <w:ilvl w:val="2"/>
          <w:numId w:val="1"/>
        </w:numPr>
        <w:tabs>
          <w:tab w:pos="1603" w:val="left" w:leader="none"/>
        </w:tabs>
        <w:spacing w:line="314" w:lineRule="auto" w:before="0" w:after="0"/>
        <w:ind w:left="1057" w:right="379" w:firstLine="0"/>
        <w:jc w:val="left"/>
        <w:rPr>
          <w:sz w:val="19"/>
        </w:rPr>
      </w:pPr>
      <w:r>
        <w:rPr>
          <w:w w:val="105"/>
          <w:sz w:val="19"/>
        </w:rPr>
        <w:t>Certificated</w:t>
      </w:r>
      <w:r>
        <w:rPr>
          <w:spacing w:val="-13"/>
          <w:w w:val="105"/>
          <w:sz w:val="19"/>
        </w:rPr>
        <w:t> </w:t>
      </w:r>
      <w:r>
        <w:rPr>
          <w:w w:val="105"/>
          <w:sz w:val="19"/>
        </w:rPr>
        <w:t>Personnel:</w:t>
      </w:r>
      <w:r>
        <w:rPr>
          <w:spacing w:val="-13"/>
          <w:w w:val="105"/>
          <w:sz w:val="19"/>
        </w:rPr>
        <w:t> </w:t>
      </w:r>
      <w:r>
        <w:rPr>
          <w:w w:val="105"/>
          <w:sz w:val="19"/>
        </w:rPr>
        <w:t>Are</w:t>
      </w:r>
      <w:r>
        <w:rPr>
          <w:spacing w:val="-13"/>
          <w:w w:val="105"/>
          <w:sz w:val="19"/>
        </w:rPr>
        <w:t> </w:t>
      </w:r>
      <w:r>
        <w:rPr>
          <w:w w:val="105"/>
          <w:sz w:val="19"/>
        </w:rPr>
        <w:t>those</w:t>
      </w:r>
      <w:r>
        <w:rPr>
          <w:spacing w:val="-13"/>
          <w:w w:val="105"/>
          <w:sz w:val="19"/>
        </w:rPr>
        <w:t> </w:t>
      </w:r>
      <w:r>
        <w:rPr>
          <w:w w:val="105"/>
          <w:sz w:val="19"/>
        </w:rPr>
        <w:t>professional</w:t>
      </w:r>
      <w:r>
        <w:rPr>
          <w:spacing w:val="-13"/>
          <w:w w:val="105"/>
          <w:sz w:val="19"/>
        </w:rPr>
        <w:t> </w:t>
      </w:r>
      <w:r>
        <w:rPr>
          <w:w w:val="105"/>
          <w:sz w:val="19"/>
        </w:rPr>
        <w:t>staff</w:t>
      </w:r>
      <w:r>
        <w:rPr>
          <w:spacing w:val="-13"/>
          <w:w w:val="105"/>
          <w:sz w:val="19"/>
        </w:rPr>
        <w:t> </w:t>
      </w:r>
      <w:r>
        <w:rPr>
          <w:w w:val="105"/>
          <w:sz w:val="19"/>
        </w:rPr>
        <w:t>employees</w:t>
      </w:r>
      <w:r>
        <w:rPr>
          <w:spacing w:val="-14"/>
          <w:w w:val="105"/>
          <w:sz w:val="19"/>
        </w:rPr>
        <w:t> </w:t>
      </w:r>
      <w:r>
        <w:rPr>
          <w:w w:val="105"/>
          <w:sz w:val="19"/>
        </w:rPr>
        <w:t>who</w:t>
      </w:r>
      <w:r>
        <w:rPr>
          <w:spacing w:val="-14"/>
          <w:w w:val="105"/>
          <w:sz w:val="19"/>
        </w:rPr>
        <w:t> </w:t>
      </w:r>
      <w:r>
        <w:rPr>
          <w:w w:val="105"/>
          <w:sz w:val="19"/>
        </w:rPr>
        <w:t>are</w:t>
      </w:r>
      <w:r>
        <w:rPr>
          <w:spacing w:val="-12"/>
          <w:w w:val="105"/>
          <w:sz w:val="19"/>
        </w:rPr>
        <w:t> </w:t>
      </w:r>
      <w:r>
        <w:rPr>
          <w:w w:val="105"/>
          <w:sz w:val="19"/>
        </w:rPr>
        <w:t>required</w:t>
      </w:r>
      <w:r>
        <w:rPr>
          <w:spacing w:val="-13"/>
          <w:w w:val="105"/>
          <w:sz w:val="19"/>
        </w:rPr>
        <w:t> </w:t>
      </w:r>
      <w:r>
        <w:rPr>
          <w:w w:val="105"/>
          <w:sz w:val="19"/>
        </w:rPr>
        <w:t>to</w:t>
      </w:r>
      <w:r>
        <w:rPr>
          <w:spacing w:val="-13"/>
          <w:w w:val="105"/>
          <w:sz w:val="19"/>
        </w:rPr>
        <w:t> </w:t>
      </w:r>
      <w:r>
        <w:rPr>
          <w:w w:val="105"/>
          <w:sz w:val="19"/>
        </w:rPr>
        <w:t>hold a valid teaching certificate (as defined in UCA § 53E-6-103 et Seq.) for the position to which they are assigned.</w:t>
      </w:r>
    </w:p>
    <w:p>
      <w:pPr>
        <w:pStyle w:val="BodyText"/>
        <w:spacing w:before="7"/>
        <w:rPr>
          <w:sz w:val="18"/>
        </w:rPr>
      </w:pPr>
    </w:p>
    <w:p>
      <w:pPr>
        <w:pStyle w:val="ListParagraph"/>
        <w:numPr>
          <w:ilvl w:val="2"/>
          <w:numId w:val="1"/>
        </w:numPr>
        <w:tabs>
          <w:tab w:pos="1603" w:val="left" w:leader="none"/>
        </w:tabs>
        <w:spacing w:line="314" w:lineRule="auto" w:before="0" w:after="0"/>
        <w:ind w:left="1057" w:right="372" w:firstLine="0"/>
        <w:jc w:val="left"/>
        <w:rPr>
          <w:sz w:val="19"/>
        </w:rPr>
      </w:pPr>
      <w:r>
        <w:rPr>
          <w:w w:val="105"/>
          <w:sz w:val="19"/>
        </w:rPr>
        <w:t>Classified</w:t>
      </w:r>
      <w:r>
        <w:rPr>
          <w:spacing w:val="-14"/>
          <w:w w:val="105"/>
          <w:sz w:val="19"/>
        </w:rPr>
        <w:t> </w:t>
      </w:r>
      <w:r>
        <w:rPr>
          <w:w w:val="105"/>
          <w:sz w:val="19"/>
        </w:rPr>
        <w:t>Personnel:</w:t>
      </w:r>
      <w:r>
        <w:rPr>
          <w:spacing w:val="-14"/>
          <w:w w:val="105"/>
          <w:sz w:val="19"/>
        </w:rPr>
        <w:t> </w:t>
      </w:r>
      <w:r>
        <w:rPr>
          <w:w w:val="105"/>
          <w:sz w:val="19"/>
        </w:rPr>
        <w:t>Classified</w:t>
      </w:r>
      <w:r>
        <w:rPr>
          <w:spacing w:val="-14"/>
          <w:w w:val="105"/>
          <w:sz w:val="19"/>
        </w:rPr>
        <w:t> </w:t>
      </w:r>
      <w:r>
        <w:rPr>
          <w:w w:val="105"/>
          <w:sz w:val="19"/>
        </w:rPr>
        <w:t>personnel</w:t>
      </w:r>
      <w:r>
        <w:rPr>
          <w:spacing w:val="-14"/>
          <w:w w:val="105"/>
          <w:sz w:val="19"/>
        </w:rPr>
        <w:t> </w:t>
      </w:r>
      <w:r>
        <w:rPr>
          <w:w w:val="105"/>
          <w:sz w:val="19"/>
        </w:rPr>
        <w:t>are</w:t>
      </w:r>
      <w:r>
        <w:rPr>
          <w:spacing w:val="-14"/>
          <w:w w:val="105"/>
          <w:sz w:val="19"/>
        </w:rPr>
        <w:t> </w:t>
      </w:r>
      <w:r>
        <w:rPr>
          <w:w w:val="105"/>
          <w:sz w:val="19"/>
        </w:rPr>
        <w:t>non-certificated</w:t>
      </w:r>
      <w:r>
        <w:rPr>
          <w:spacing w:val="-14"/>
          <w:w w:val="105"/>
          <w:sz w:val="19"/>
        </w:rPr>
        <w:t> </w:t>
      </w:r>
      <w:r>
        <w:rPr>
          <w:w w:val="105"/>
          <w:sz w:val="19"/>
        </w:rPr>
        <w:t>employees</w:t>
      </w:r>
      <w:r>
        <w:rPr>
          <w:spacing w:val="-13"/>
          <w:w w:val="105"/>
          <w:sz w:val="19"/>
        </w:rPr>
        <w:t> </w:t>
      </w:r>
      <w:r>
        <w:rPr>
          <w:w w:val="105"/>
          <w:sz w:val="19"/>
        </w:rPr>
        <w:t>of</w:t>
      </w:r>
      <w:r>
        <w:rPr>
          <w:spacing w:val="-14"/>
          <w:w w:val="105"/>
          <w:sz w:val="19"/>
        </w:rPr>
        <w:t> </w:t>
      </w:r>
      <w:r>
        <w:rPr>
          <w:w w:val="105"/>
          <w:sz w:val="19"/>
        </w:rPr>
        <w:t>the</w:t>
      </w:r>
      <w:r>
        <w:rPr>
          <w:spacing w:val="-14"/>
          <w:w w:val="105"/>
          <w:sz w:val="19"/>
        </w:rPr>
        <w:t> </w:t>
      </w:r>
      <w:r>
        <w:rPr>
          <w:w w:val="105"/>
          <w:sz w:val="19"/>
        </w:rPr>
        <w:t>District and shall function in the capacity assigned by the Superintendent and under the direct supervision</w:t>
      </w:r>
      <w:r>
        <w:rPr>
          <w:spacing w:val="-4"/>
          <w:w w:val="105"/>
          <w:sz w:val="19"/>
        </w:rPr>
        <w:t> </w:t>
      </w:r>
      <w:r>
        <w:rPr>
          <w:w w:val="105"/>
          <w:sz w:val="19"/>
        </w:rPr>
        <w:t>of</w:t>
      </w:r>
      <w:r>
        <w:rPr>
          <w:spacing w:val="-4"/>
          <w:w w:val="105"/>
          <w:sz w:val="19"/>
        </w:rPr>
        <w:t> </w:t>
      </w:r>
      <w:r>
        <w:rPr>
          <w:w w:val="105"/>
          <w:sz w:val="19"/>
        </w:rPr>
        <w:t>the</w:t>
      </w:r>
      <w:r>
        <w:rPr>
          <w:spacing w:val="-4"/>
          <w:w w:val="105"/>
          <w:sz w:val="19"/>
        </w:rPr>
        <w:t> </w:t>
      </w:r>
      <w:r>
        <w:rPr>
          <w:w w:val="105"/>
          <w:sz w:val="19"/>
        </w:rPr>
        <w:t>Administrator</w:t>
      </w:r>
      <w:r>
        <w:rPr>
          <w:spacing w:val="-4"/>
          <w:w w:val="105"/>
          <w:sz w:val="19"/>
        </w:rPr>
        <w:t> </w:t>
      </w:r>
      <w:r>
        <w:rPr>
          <w:w w:val="105"/>
          <w:sz w:val="19"/>
        </w:rPr>
        <w:t>of</w:t>
      </w:r>
      <w:r>
        <w:rPr>
          <w:spacing w:val="-4"/>
          <w:w w:val="105"/>
          <w:sz w:val="19"/>
        </w:rPr>
        <w:t> </w:t>
      </w:r>
      <w:r>
        <w:rPr>
          <w:w w:val="105"/>
          <w:sz w:val="19"/>
        </w:rPr>
        <w:t>the</w:t>
      </w:r>
      <w:r>
        <w:rPr>
          <w:spacing w:val="-4"/>
          <w:w w:val="105"/>
          <w:sz w:val="19"/>
        </w:rPr>
        <w:t> </w:t>
      </w:r>
      <w:r>
        <w:rPr>
          <w:w w:val="105"/>
          <w:sz w:val="19"/>
        </w:rPr>
        <w:t>school</w:t>
      </w:r>
      <w:r>
        <w:rPr>
          <w:spacing w:val="-4"/>
          <w:w w:val="105"/>
          <w:sz w:val="19"/>
        </w:rPr>
        <w:t> </w:t>
      </w:r>
      <w:r>
        <w:rPr>
          <w:w w:val="105"/>
          <w:sz w:val="19"/>
        </w:rPr>
        <w:t>or</w:t>
      </w:r>
      <w:r>
        <w:rPr>
          <w:spacing w:val="-4"/>
          <w:w w:val="105"/>
          <w:sz w:val="19"/>
        </w:rPr>
        <w:t> </w:t>
      </w:r>
      <w:r>
        <w:rPr>
          <w:w w:val="105"/>
          <w:sz w:val="19"/>
        </w:rPr>
        <w:t>office</w:t>
      </w:r>
      <w:r>
        <w:rPr>
          <w:spacing w:val="-4"/>
          <w:w w:val="105"/>
          <w:sz w:val="19"/>
        </w:rPr>
        <w:t> </w:t>
      </w:r>
      <w:r>
        <w:rPr>
          <w:w w:val="105"/>
          <w:sz w:val="19"/>
        </w:rPr>
        <w:t>to</w:t>
      </w:r>
      <w:r>
        <w:rPr>
          <w:spacing w:val="-4"/>
          <w:w w:val="105"/>
          <w:sz w:val="19"/>
        </w:rPr>
        <w:t> </w:t>
      </w:r>
      <w:r>
        <w:rPr>
          <w:w w:val="105"/>
          <w:sz w:val="19"/>
        </w:rPr>
        <w:t>which</w:t>
      </w:r>
      <w:r>
        <w:rPr>
          <w:spacing w:val="-3"/>
          <w:w w:val="105"/>
          <w:sz w:val="19"/>
        </w:rPr>
        <w:t> </w:t>
      </w:r>
      <w:r>
        <w:rPr>
          <w:w w:val="105"/>
          <w:sz w:val="19"/>
        </w:rPr>
        <w:t>they</w:t>
      </w:r>
      <w:r>
        <w:rPr>
          <w:spacing w:val="-4"/>
          <w:w w:val="105"/>
          <w:sz w:val="19"/>
        </w:rPr>
        <w:t> </w:t>
      </w:r>
      <w:r>
        <w:rPr>
          <w:w w:val="105"/>
          <w:sz w:val="19"/>
        </w:rPr>
        <w:t>are</w:t>
      </w:r>
      <w:r>
        <w:rPr>
          <w:spacing w:val="-4"/>
          <w:w w:val="105"/>
          <w:sz w:val="19"/>
        </w:rPr>
        <w:t> </w:t>
      </w:r>
      <w:r>
        <w:rPr>
          <w:w w:val="105"/>
          <w:sz w:val="19"/>
        </w:rPr>
        <w:t>assigned.</w:t>
      </w:r>
      <w:r>
        <w:rPr>
          <w:spacing w:val="-4"/>
          <w:w w:val="105"/>
          <w:sz w:val="19"/>
        </w:rPr>
        <w:t> </w:t>
      </w:r>
      <w:r>
        <w:rPr>
          <w:w w:val="105"/>
          <w:sz w:val="19"/>
        </w:rPr>
        <w:t>They</w:t>
      </w:r>
      <w:r>
        <w:rPr>
          <w:spacing w:val="-4"/>
          <w:w w:val="105"/>
          <w:sz w:val="19"/>
        </w:rPr>
        <w:t> </w:t>
      </w:r>
      <w:r>
        <w:rPr>
          <w:w w:val="105"/>
          <w:sz w:val="19"/>
        </w:rPr>
        <w:t>shall perform such other functions as may be prescribed by the principal, other designated administrators, and the Superintendent or the Board. (8-79)</w:t>
      </w:r>
    </w:p>
    <w:p>
      <w:pPr>
        <w:pStyle w:val="BodyText"/>
        <w:spacing w:before="7"/>
        <w:rPr>
          <w:sz w:val="18"/>
        </w:rPr>
      </w:pPr>
    </w:p>
    <w:p>
      <w:pPr>
        <w:pStyle w:val="ListParagraph"/>
        <w:numPr>
          <w:ilvl w:val="2"/>
          <w:numId w:val="1"/>
        </w:numPr>
        <w:tabs>
          <w:tab w:pos="1603" w:val="left" w:leader="none"/>
        </w:tabs>
        <w:spacing w:line="314" w:lineRule="auto" w:before="0" w:after="0"/>
        <w:ind w:left="1057" w:right="329" w:firstLine="0"/>
        <w:jc w:val="left"/>
        <w:rPr>
          <w:sz w:val="19"/>
        </w:rPr>
      </w:pPr>
      <w:r>
        <w:rPr>
          <w:w w:val="105"/>
          <w:sz w:val="19"/>
        </w:rPr>
        <w:t>District:</w:t>
      </w:r>
      <w:r>
        <w:rPr>
          <w:spacing w:val="-11"/>
          <w:w w:val="105"/>
          <w:sz w:val="19"/>
        </w:rPr>
        <w:t> </w:t>
      </w:r>
      <w:r>
        <w:rPr>
          <w:w w:val="105"/>
          <w:sz w:val="19"/>
        </w:rPr>
        <w:t>For</w:t>
      </w:r>
      <w:r>
        <w:rPr>
          <w:spacing w:val="-12"/>
          <w:w w:val="105"/>
          <w:sz w:val="19"/>
        </w:rPr>
        <w:t> </w:t>
      </w:r>
      <w:r>
        <w:rPr>
          <w:w w:val="105"/>
          <w:sz w:val="19"/>
        </w:rPr>
        <w:t>the</w:t>
      </w:r>
      <w:r>
        <w:rPr>
          <w:spacing w:val="-12"/>
          <w:w w:val="105"/>
          <w:sz w:val="19"/>
        </w:rPr>
        <w:t> </w:t>
      </w:r>
      <w:r>
        <w:rPr>
          <w:w w:val="105"/>
          <w:sz w:val="19"/>
        </w:rPr>
        <w:t>purposes</w:t>
      </w:r>
      <w:r>
        <w:rPr>
          <w:spacing w:val="-12"/>
          <w:w w:val="105"/>
          <w:sz w:val="19"/>
        </w:rPr>
        <w:t> </w:t>
      </w:r>
      <w:r>
        <w:rPr>
          <w:w w:val="105"/>
          <w:sz w:val="19"/>
        </w:rPr>
        <w:t>of</w:t>
      </w:r>
      <w:r>
        <w:rPr>
          <w:spacing w:val="-12"/>
          <w:w w:val="105"/>
          <w:sz w:val="19"/>
        </w:rPr>
        <w:t> </w:t>
      </w:r>
      <w:r>
        <w:rPr>
          <w:w w:val="105"/>
          <w:sz w:val="19"/>
        </w:rPr>
        <w:t>this</w:t>
      </w:r>
      <w:r>
        <w:rPr>
          <w:spacing w:val="-12"/>
          <w:w w:val="105"/>
          <w:sz w:val="19"/>
        </w:rPr>
        <w:t> </w:t>
      </w:r>
      <w:r>
        <w:rPr>
          <w:w w:val="105"/>
          <w:sz w:val="19"/>
        </w:rPr>
        <w:t>procedure,</w:t>
      </w:r>
      <w:r>
        <w:rPr>
          <w:spacing w:val="-12"/>
          <w:w w:val="105"/>
          <w:sz w:val="19"/>
        </w:rPr>
        <w:t> </w:t>
      </w:r>
      <w:r>
        <w:rPr>
          <w:w w:val="105"/>
          <w:sz w:val="19"/>
        </w:rPr>
        <w:t>District</w:t>
      </w:r>
      <w:r>
        <w:rPr>
          <w:spacing w:val="-13"/>
          <w:w w:val="105"/>
          <w:sz w:val="19"/>
        </w:rPr>
        <w:t> </w:t>
      </w:r>
      <w:r>
        <w:rPr>
          <w:w w:val="105"/>
          <w:sz w:val="19"/>
        </w:rPr>
        <w:t>shall</w:t>
      </w:r>
      <w:r>
        <w:rPr>
          <w:spacing w:val="-12"/>
          <w:w w:val="105"/>
          <w:sz w:val="19"/>
        </w:rPr>
        <w:t> </w:t>
      </w:r>
      <w:r>
        <w:rPr>
          <w:w w:val="105"/>
          <w:sz w:val="19"/>
        </w:rPr>
        <w:t>refer</w:t>
      </w:r>
      <w:r>
        <w:rPr>
          <w:spacing w:val="-12"/>
          <w:w w:val="105"/>
          <w:sz w:val="19"/>
        </w:rPr>
        <w:t> </w:t>
      </w:r>
      <w:r>
        <w:rPr>
          <w:w w:val="105"/>
          <w:sz w:val="19"/>
        </w:rPr>
        <w:t>to</w:t>
      </w:r>
      <w:r>
        <w:rPr>
          <w:spacing w:val="-12"/>
          <w:w w:val="105"/>
          <w:sz w:val="19"/>
        </w:rPr>
        <w:t> </w:t>
      </w:r>
      <w:r>
        <w:rPr>
          <w:w w:val="105"/>
          <w:sz w:val="19"/>
        </w:rPr>
        <w:t>the</w:t>
      </w:r>
      <w:r>
        <w:rPr>
          <w:spacing w:val="-11"/>
          <w:w w:val="105"/>
          <w:sz w:val="19"/>
        </w:rPr>
        <w:t> </w:t>
      </w:r>
      <w:r>
        <w:rPr>
          <w:w w:val="105"/>
          <w:sz w:val="19"/>
        </w:rPr>
        <w:t>Washington</w:t>
      </w:r>
      <w:r>
        <w:rPr>
          <w:spacing w:val="-12"/>
          <w:w w:val="105"/>
          <w:sz w:val="19"/>
        </w:rPr>
        <w:t> </w:t>
      </w:r>
      <w:r>
        <w:rPr>
          <w:w w:val="105"/>
          <w:sz w:val="19"/>
        </w:rPr>
        <w:t>County School District.</w:t>
      </w:r>
    </w:p>
    <w:p>
      <w:pPr>
        <w:pStyle w:val="BodyText"/>
        <w:spacing w:before="6"/>
        <w:rPr>
          <w:sz w:val="18"/>
        </w:rPr>
      </w:pPr>
    </w:p>
    <w:p>
      <w:pPr>
        <w:pStyle w:val="ListParagraph"/>
        <w:numPr>
          <w:ilvl w:val="2"/>
          <w:numId w:val="1"/>
        </w:numPr>
        <w:tabs>
          <w:tab w:pos="1603" w:val="left" w:leader="none"/>
        </w:tabs>
        <w:spacing w:line="314" w:lineRule="auto" w:before="0" w:after="0"/>
        <w:ind w:left="1057" w:right="386" w:firstLine="0"/>
        <w:jc w:val="left"/>
        <w:rPr>
          <w:sz w:val="19"/>
        </w:rPr>
      </w:pPr>
      <w:r>
        <w:rPr>
          <w:w w:val="105"/>
          <w:sz w:val="19"/>
        </w:rPr>
        <w:t>Extracurricular Assignments: Extracurricular assignments support school athletic, speech, drama, music, drill team, cheerleading, and support programs. All extracurricular assignments are considered temporary, and occupants serve at the will of the District. Extracurricular</w:t>
      </w:r>
      <w:r>
        <w:rPr>
          <w:spacing w:val="-12"/>
          <w:w w:val="105"/>
          <w:sz w:val="19"/>
        </w:rPr>
        <w:t> </w:t>
      </w:r>
      <w:r>
        <w:rPr>
          <w:w w:val="105"/>
          <w:sz w:val="19"/>
        </w:rPr>
        <w:t>assignments</w:t>
      </w:r>
      <w:r>
        <w:rPr>
          <w:spacing w:val="-12"/>
          <w:w w:val="105"/>
          <w:sz w:val="19"/>
        </w:rPr>
        <w:t> </w:t>
      </w:r>
      <w:r>
        <w:rPr>
          <w:w w:val="105"/>
          <w:sz w:val="19"/>
        </w:rPr>
        <w:t>may</w:t>
      </w:r>
      <w:r>
        <w:rPr>
          <w:spacing w:val="-12"/>
          <w:w w:val="105"/>
          <w:sz w:val="19"/>
        </w:rPr>
        <w:t> </w:t>
      </w:r>
      <w:r>
        <w:rPr>
          <w:w w:val="105"/>
          <w:sz w:val="19"/>
        </w:rPr>
        <w:t>be</w:t>
      </w:r>
      <w:r>
        <w:rPr>
          <w:spacing w:val="-12"/>
          <w:w w:val="105"/>
          <w:sz w:val="19"/>
        </w:rPr>
        <w:t> </w:t>
      </w:r>
      <w:r>
        <w:rPr>
          <w:w w:val="105"/>
          <w:sz w:val="19"/>
        </w:rPr>
        <w:t>filled</w:t>
      </w:r>
      <w:r>
        <w:rPr>
          <w:spacing w:val="-12"/>
          <w:w w:val="105"/>
          <w:sz w:val="19"/>
        </w:rPr>
        <w:t> </w:t>
      </w:r>
      <w:r>
        <w:rPr>
          <w:w w:val="105"/>
          <w:sz w:val="19"/>
        </w:rPr>
        <w:t>by</w:t>
      </w:r>
      <w:r>
        <w:rPr>
          <w:spacing w:val="-12"/>
          <w:w w:val="105"/>
          <w:sz w:val="19"/>
        </w:rPr>
        <w:t> </w:t>
      </w:r>
      <w:r>
        <w:rPr>
          <w:w w:val="105"/>
          <w:sz w:val="19"/>
        </w:rPr>
        <w:t>current</w:t>
      </w:r>
      <w:r>
        <w:rPr>
          <w:spacing w:val="-12"/>
          <w:w w:val="105"/>
          <w:sz w:val="19"/>
        </w:rPr>
        <w:t> </w:t>
      </w:r>
      <w:r>
        <w:rPr>
          <w:w w:val="105"/>
          <w:sz w:val="19"/>
        </w:rPr>
        <w:t>employees</w:t>
      </w:r>
      <w:r>
        <w:rPr>
          <w:spacing w:val="-13"/>
          <w:w w:val="105"/>
          <w:sz w:val="19"/>
        </w:rPr>
        <w:t> </w:t>
      </w:r>
      <w:r>
        <w:rPr>
          <w:w w:val="105"/>
          <w:sz w:val="19"/>
        </w:rPr>
        <w:t>of</w:t>
      </w:r>
      <w:r>
        <w:rPr>
          <w:spacing w:val="-12"/>
          <w:w w:val="105"/>
          <w:sz w:val="19"/>
        </w:rPr>
        <w:t> </w:t>
      </w:r>
      <w:r>
        <w:rPr>
          <w:w w:val="105"/>
          <w:sz w:val="19"/>
        </w:rPr>
        <w:t>the</w:t>
      </w:r>
      <w:r>
        <w:rPr>
          <w:spacing w:val="-12"/>
          <w:w w:val="105"/>
          <w:sz w:val="19"/>
        </w:rPr>
        <w:t> </w:t>
      </w:r>
      <w:r>
        <w:rPr>
          <w:w w:val="105"/>
          <w:sz w:val="19"/>
        </w:rPr>
        <w:t>District</w:t>
      </w:r>
      <w:r>
        <w:rPr>
          <w:spacing w:val="-12"/>
          <w:w w:val="105"/>
          <w:sz w:val="19"/>
        </w:rPr>
        <w:t> </w:t>
      </w:r>
      <w:r>
        <w:rPr>
          <w:w w:val="105"/>
          <w:sz w:val="19"/>
        </w:rPr>
        <w:t>or</w:t>
      </w:r>
      <w:r>
        <w:rPr>
          <w:spacing w:val="-12"/>
          <w:w w:val="105"/>
          <w:sz w:val="19"/>
        </w:rPr>
        <w:t> </w:t>
      </w:r>
      <w:r>
        <w:rPr>
          <w:w w:val="105"/>
          <w:sz w:val="19"/>
        </w:rPr>
        <w:t>by</w:t>
      </w:r>
      <w:r>
        <w:rPr>
          <w:spacing w:val="-12"/>
          <w:w w:val="105"/>
          <w:sz w:val="19"/>
        </w:rPr>
        <w:t> </w:t>
      </w:r>
      <w:r>
        <w:rPr>
          <w:w w:val="105"/>
          <w:sz w:val="19"/>
        </w:rPr>
        <w:t>temporary appointment. The District Extra Duty Pay Schedule identifies both the number of authorized positions and the pay rate established for each assignment.</w:t>
      </w:r>
    </w:p>
    <w:p>
      <w:pPr>
        <w:pStyle w:val="BodyText"/>
        <w:spacing w:before="9"/>
        <w:rPr>
          <w:sz w:val="18"/>
        </w:rPr>
      </w:pPr>
    </w:p>
    <w:p>
      <w:pPr>
        <w:pStyle w:val="ListParagraph"/>
        <w:numPr>
          <w:ilvl w:val="2"/>
          <w:numId w:val="1"/>
        </w:numPr>
        <w:tabs>
          <w:tab w:pos="1603" w:val="left" w:leader="none"/>
        </w:tabs>
        <w:spacing w:line="314" w:lineRule="auto" w:before="0" w:after="0"/>
        <w:ind w:left="1050" w:right="305" w:firstLine="7"/>
        <w:jc w:val="left"/>
        <w:rPr>
          <w:sz w:val="19"/>
        </w:rPr>
      </w:pPr>
      <w:r>
        <w:rPr>
          <w:w w:val="105"/>
          <w:sz w:val="19"/>
        </w:rPr>
        <w:t>In-District Transfers: In-District transfers can be "management directed" (i.e. management may need to laterally move an employee to another position). This often occurs when</w:t>
      </w:r>
      <w:r>
        <w:rPr>
          <w:spacing w:val="-12"/>
          <w:w w:val="105"/>
          <w:sz w:val="19"/>
        </w:rPr>
        <w:t> </w:t>
      </w:r>
      <w:r>
        <w:rPr>
          <w:w w:val="105"/>
          <w:sz w:val="19"/>
        </w:rPr>
        <w:t>opening</w:t>
      </w:r>
      <w:r>
        <w:rPr>
          <w:spacing w:val="-11"/>
          <w:w w:val="105"/>
          <w:sz w:val="19"/>
        </w:rPr>
        <w:t> </w:t>
      </w:r>
      <w:r>
        <w:rPr>
          <w:w w:val="105"/>
          <w:sz w:val="19"/>
        </w:rPr>
        <w:t>new</w:t>
      </w:r>
      <w:r>
        <w:rPr>
          <w:spacing w:val="-12"/>
          <w:w w:val="105"/>
          <w:sz w:val="19"/>
        </w:rPr>
        <w:t> </w:t>
      </w:r>
      <w:r>
        <w:rPr>
          <w:w w:val="105"/>
          <w:sz w:val="19"/>
        </w:rPr>
        <w:t>schools</w:t>
      </w:r>
      <w:r>
        <w:rPr>
          <w:spacing w:val="-12"/>
          <w:w w:val="105"/>
          <w:sz w:val="19"/>
        </w:rPr>
        <w:t> </w:t>
      </w:r>
      <w:r>
        <w:rPr>
          <w:w w:val="105"/>
          <w:sz w:val="19"/>
        </w:rPr>
        <w:t>or</w:t>
      </w:r>
      <w:r>
        <w:rPr>
          <w:spacing w:val="-12"/>
          <w:w w:val="105"/>
          <w:sz w:val="19"/>
        </w:rPr>
        <w:t> </w:t>
      </w:r>
      <w:r>
        <w:rPr>
          <w:w w:val="105"/>
          <w:sz w:val="19"/>
        </w:rPr>
        <w:t>placing</w:t>
      </w:r>
      <w:r>
        <w:rPr>
          <w:spacing w:val="-12"/>
          <w:w w:val="105"/>
          <w:sz w:val="19"/>
        </w:rPr>
        <w:t> </w:t>
      </w:r>
      <w:r>
        <w:rPr>
          <w:w w:val="105"/>
          <w:sz w:val="19"/>
        </w:rPr>
        <w:t>employees</w:t>
      </w:r>
      <w:r>
        <w:rPr>
          <w:spacing w:val="-11"/>
          <w:w w:val="105"/>
          <w:sz w:val="19"/>
        </w:rPr>
        <w:t> </w:t>
      </w:r>
      <w:r>
        <w:rPr>
          <w:w w:val="105"/>
          <w:sz w:val="19"/>
        </w:rPr>
        <w:t>in</w:t>
      </w:r>
      <w:r>
        <w:rPr>
          <w:spacing w:val="-11"/>
          <w:w w:val="105"/>
          <w:sz w:val="19"/>
        </w:rPr>
        <w:t> </w:t>
      </w:r>
      <w:r>
        <w:rPr>
          <w:w w:val="105"/>
          <w:sz w:val="19"/>
        </w:rPr>
        <w:t>order</w:t>
      </w:r>
      <w:r>
        <w:rPr>
          <w:spacing w:val="-12"/>
          <w:w w:val="105"/>
          <w:sz w:val="19"/>
        </w:rPr>
        <w:t> </w:t>
      </w:r>
      <w:r>
        <w:rPr>
          <w:w w:val="105"/>
          <w:sz w:val="19"/>
        </w:rPr>
        <w:t>to</w:t>
      </w:r>
      <w:r>
        <w:rPr>
          <w:spacing w:val="-12"/>
          <w:w w:val="105"/>
          <w:sz w:val="19"/>
        </w:rPr>
        <w:t> </w:t>
      </w:r>
      <w:r>
        <w:rPr>
          <w:w w:val="105"/>
          <w:sz w:val="19"/>
        </w:rPr>
        <w:t>avoid</w:t>
      </w:r>
      <w:r>
        <w:rPr>
          <w:spacing w:val="-12"/>
          <w:w w:val="105"/>
          <w:sz w:val="19"/>
        </w:rPr>
        <w:t> </w:t>
      </w:r>
      <w:r>
        <w:rPr>
          <w:w w:val="105"/>
          <w:sz w:val="19"/>
        </w:rPr>
        <w:t>reduction-in-force</w:t>
      </w:r>
      <w:r>
        <w:rPr>
          <w:spacing w:val="-12"/>
          <w:w w:val="105"/>
          <w:sz w:val="19"/>
        </w:rPr>
        <w:t> </w:t>
      </w:r>
      <w:r>
        <w:rPr>
          <w:w w:val="105"/>
          <w:sz w:val="19"/>
        </w:rPr>
        <w:t>actions</w:t>
      </w:r>
      <w:r>
        <w:rPr>
          <w:spacing w:val="-12"/>
          <w:w w:val="105"/>
          <w:sz w:val="19"/>
        </w:rPr>
        <w:t> </w:t>
      </w:r>
      <w:r>
        <w:rPr>
          <w:w w:val="105"/>
          <w:sz w:val="19"/>
        </w:rPr>
        <w:t>or for other reasons when an employee's skills can be better utilized in another equivalent position. They can also be by "voluntary request."</w:t>
      </w:r>
    </w:p>
    <w:p>
      <w:pPr>
        <w:pStyle w:val="BodyText"/>
        <w:spacing w:before="4"/>
        <w:rPr>
          <w:sz w:val="18"/>
        </w:rPr>
      </w:pPr>
    </w:p>
    <w:p>
      <w:pPr>
        <w:pStyle w:val="ListParagraph"/>
        <w:numPr>
          <w:ilvl w:val="2"/>
          <w:numId w:val="1"/>
        </w:numPr>
        <w:tabs>
          <w:tab w:pos="1603" w:val="left" w:leader="none"/>
        </w:tabs>
        <w:spacing w:line="314" w:lineRule="auto" w:before="0" w:after="0"/>
        <w:ind w:left="1057" w:right="279" w:firstLine="0"/>
        <w:jc w:val="left"/>
        <w:rPr>
          <w:sz w:val="19"/>
        </w:rPr>
      </w:pPr>
      <w:r>
        <w:rPr>
          <w:w w:val="105"/>
          <w:sz w:val="19"/>
        </w:rPr>
        <w:t>Letter</w:t>
      </w:r>
      <w:r>
        <w:rPr>
          <w:spacing w:val="-10"/>
          <w:w w:val="105"/>
          <w:sz w:val="19"/>
        </w:rPr>
        <w:t> </w:t>
      </w:r>
      <w:r>
        <w:rPr>
          <w:w w:val="105"/>
          <w:sz w:val="19"/>
        </w:rPr>
        <w:t>of</w:t>
      </w:r>
      <w:r>
        <w:rPr>
          <w:spacing w:val="-11"/>
          <w:w w:val="105"/>
          <w:sz w:val="19"/>
        </w:rPr>
        <w:t> </w:t>
      </w:r>
      <w:r>
        <w:rPr>
          <w:w w:val="105"/>
          <w:sz w:val="19"/>
        </w:rPr>
        <w:t>Intent:</w:t>
      </w:r>
      <w:r>
        <w:rPr>
          <w:spacing w:val="-10"/>
          <w:w w:val="105"/>
          <w:sz w:val="19"/>
        </w:rPr>
        <w:t> </w:t>
      </w:r>
      <w:r>
        <w:rPr>
          <w:w w:val="105"/>
          <w:sz w:val="19"/>
        </w:rPr>
        <w:t>A</w:t>
      </w:r>
      <w:r>
        <w:rPr>
          <w:spacing w:val="-10"/>
          <w:w w:val="105"/>
          <w:sz w:val="19"/>
        </w:rPr>
        <w:t> </w:t>
      </w:r>
      <w:r>
        <w:rPr>
          <w:w w:val="105"/>
          <w:sz w:val="19"/>
        </w:rPr>
        <w:t>letter</w:t>
      </w:r>
      <w:r>
        <w:rPr>
          <w:spacing w:val="-12"/>
          <w:w w:val="105"/>
          <w:sz w:val="19"/>
        </w:rPr>
        <w:t> </w:t>
      </w:r>
      <w:r>
        <w:rPr>
          <w:w w:val="105"/>
          <w:sz w:val="19"/>
        </w:rPr>
        <w:t>of</w:t>
      </w:r>
      <w:r>
        <w:rPr>
          <w:spacing w:val="-12"/>
          <w:w w:val="105"/>
          <w:sz w:val="19"/>
        </w:rPr>
        <w:t> </w:t>
      </w:r>
      <w:r>
        <w:rPr>
          <w:w w:val="105"/>
          <w:sz w:val="19"/>
        </w:rPr>
        <w:t>intent</w:t>
      </w:r>
      <w:r>
        <w:rPr>
          <w:spacing w:val="-10"/>
          <w:w w:val="105"/>
          <w:sz w:val="19"/>
        </w:rPr>
        <w:t> </w:t>
      </w:r>
      <w:r>
        <w:rPr>
          <w:w w:val="105"/>
          <w:sz w:val="19"/>
        </w:rPr>
        <w:t>is</w:t>
      </w:r>
      <w:r>
        <w:rPr>
          <w:spacing w:val="-10"/>
          <w:w w:val="105"/>
          <w:sz w:val="19"/>
        </w:rPr>
        <w:t> </w:t>
      </w:r>
      <w:r>
        <w:rPr>
          <w:w w:val="105"/>
          <w:sz w:val="19"/>
        </w:rPr>
        <w:t>annually</w:t>
      </w:r>
      <w:r>
        <w:rPr>
          <w:spacing w:val="-11"/>
          <w:w w:val="105"/>
          <w:sz w:val="19"/>
        </w:rPr>
        <w:t> </w:t>
      </w:r>
      <w:r>
        <w:rPr>
          <w:w w:val="105"/>
          <w:sz w:val="19"/>
        </w:rPr>
        <w:t>requested</w:t>
      </w:r>
      <w:r>
        <w:rPr>
          <w:spacing w:val="-10"/>
          <w:w w:val="105"/>
          <w:sz w:val="19"/>
        </w:rPr>
        <w:t> </w:t>
      </w:r>
      <w:r>
        <w:rPr>
          <w:w w:val="105"/>
          <w:sz w:val="19"/>
        </w:rPr>
        <w:t>from</w:t>
      </w:r>
      <w:r>
        <w:rPr>
          <w:spacing w:val="-12"/>
          <w:w w:val="105"/>
          <w:sz w:val="19"/>
        </w:rPr>
        <w:t> </w:t>
      </w:r>
      <w:r>
        <w:rPr>
          <w:w w:val="105"/>
          <w:sz w:val="19"/>
        </w:rPr>
        <w:t>each</w:t>
      </w:r>
      <w:r>
        <w:rPr>
          <w:spacing w:val="-11"/>
          <w:w w:val="105"/>
          <w:sz w:val="19"/>
        </w:rPr>
        <w:t> </w:t>
      </w:r>
      <w:r>
        <w:rPr>
          <w:w w:val="105"/>
          <w:sz w:val="19"/>
        </w:rPr>
        <w:t>regular</w:t>
      </w:r>
      <w:r>
        <w:rPr>
          <w:spacing w:val="-11"/>
          <w:w w:val="105"/>
          <w:sz w:val="19"/>
        </w:rPr>
        <w:t> </w:t>
      </w:r>
      <w:r>
        <w:rPr>
          <w:w w:val="105"/>
          <w:sz w:val="19"/>
        </w:rPr>
        <w:t>employee</w:t>
      </w:r>
      <w:r>
        <w:rPr>
          <w:spacing w:val="-10"/>
          <w:w w:val="105"/>
          <w:sz w:val="19"/>
        </w:rPr>
        <w:t> </w:t>
      </w:r>
      <w:r>
        <w:rPr>
          <w:w w:val="105"/>
          <w:sz w:val="19"/>
        </w:rPr>
        <w:t>of</w:t>
      </w:r>
      <w:r>
        <w:rPr>
          <w:spacing w:val="-11"/>
          <w:w w:val="105"/>
          <w:sz w:val="19"/>
        </w:rPr>
        <w:t> </w:t>
      </w:r>
      <w:r>
        <w:rPr>
          <w:w w:val="105"/>
          <w:sz w:val="19"/>
        </w:rPr>
        <w:t>the District and used to obtain information about an employee's intentions related to continued employment.</w:t>
      </w:r>
      <w:r>
        <w:rPr>
          <w:spacing w:val="-6"/>
          <w:w w:val="105"/>
          <w:sz w:val="19"/>
        </w:rPr>
        <w:t> </w:t>
      </w:r>
      <w:r>
        <w:rPr>
          <w:w w:val="105"/>
          <w:sz w:val="19"/>
        </w:rPr>
        <w:t>It</w:t>
      </w:r>
      <w:r>
        <w:rPr>
          <w:spacing w:val="-6"/>
          <w:w w:val="105"/>
          <w:sz w:val="19"/>
        </w:rPr>
        <w:t> </w:t>
      </w:r>
      <w:r>
        <w:rPr>
          <w:w w:val="105"/>
          <w:sz w:val="19"/>
        </w:rPr>
        <w:t>is</w:t>
      </w:r>
      <w:r>
        <w:rPr>
          <w:spacing w:val="-7"/>
          <w:w w:val="105"/>
          <w:sz w:val="19"/>
        </w:rPr>
        <w:t> </w:t>
      </w:r>
      <w:r>
        <w:rPr>
          <w:w w:val="105"/>
          <w:sz w:val="19"/>
        </w:rPr>
        <w:t>a</w:t>
      </w:r>
      <w:r>
        <w:rPr>
          <w:spacing w:val="-5"/>
          <w:w w:val="105"/>
          <w:sz w:val="19"/>
        </w:rPr>
        <w:t> </w:t>
      </w:r>
      <w:r>
        <w:rPr>
          <w:w w:val="105"/>
          <w:sz w:val="19"/>
        </w:rPr>
        <w:t>major</w:t>
      </w:r>
      <w:r>
        <w:rPr>
          <w:spacing w:val="-6"/>
          <w:w w:val="105"/>
          <w:sz w:val="19"/>
        </w:rPr>
        <w:t> </w:t>
      </w:r>
      <w:r>
        <w:rPr>
          <w:w w:val="105"/>
          <w:sz w:val="19"/>
        </w:rPr>
        <w:t>tool</w:t>
      </w:r>
      <w:r>
        <w:rPr>
          <w:spacing w:val="-6"/>
          <w:w w:val="105"/>
          <w:sz w:val="19"/>
        </w:rPr>
        <w:t> </w:t>
      </w:r>
      <w:r>
        <w:rPr>
          <w:w w:val="105"/>
          <w:sz w:val="19"/>
        </w:rPr>
        <w:t>for</w:t>
      </w:r>
      <w:r>
        <w:rPr>
          <w:spacing w:val="-6"/>
          <w:w w:val="105"/>
          <w:sz w:val="19"/>
        </w:rPr>
        <w:t> </w:t>
      </w:r>
      <w:r>
        <w:rPr>
          <w:w w:val="105"/>
          <w:sz w:val="19"/>
        </w:rPr>
        <w:t>gathering</w:t>
      </w:r>
      <w:r>
        <w:rPr>
          <w:spacing w:val="-6"/>
          <w:w w:val="105"/>
          <w:sz w:val="19"/>
        </w:rPr>
        <w:t> </w:t>
      </w:r>
      <w:r>
        <w:rPr>
          <w:w w:val="105"/>
          <w:sz w:val="19"/>
        </w:rPr>
        <w:t>information</w:t>
      </w:r>
      <w:r>
        <w:rPr>
          <w:spacing w:val="-6"/>
          <w:w w:val="105"/>
          <w:sz w:val="19"/>
        </w:rPr>
        <w:t> </w:t>
      </w:r>
      <w:r>
        <w:rPr>
          <w:w w:val="105"/>
          <w:sz w:val="19"/>
        </w:rPr>
        <w:t>used</w:t>
      </w:r>
      <w:r>
        <w:rPr>
          <w:spacing w:val="-6"/>
          <w:w w:val="105"/>
          <w:sz w:val="19"/>
        </w:rPr>
        <w:t> </w:t>
      </w:r>
      <w:r>
        <w:rPr>
          <w:w w:val="105"/>
          <w:sz w:val="19"/>
        </w:rPr>
        <w:t>in</w:t>
      </w:r>
      <w:r>
        <w:rPr>
          <w:spacing w:val="-6"/>
          <w:w w:val="105"/>
          <w:sz w:val="19"/>
        </w:rPr>
        <w:t> </w:t>
      </w:r>
      <w:r>
        <w:rPr>
          <w:w w:val="105"/>
          <w:sz w:val="19"/>
        </w:rPr>
        <w:t>the</w:t>
      </w:r>
      <w:r>
        <w:rPr>
          <w:spacing w:val="-6"/>
          <w:w w:val="105"/>
          <w:sz w:val="19"/>
        </w:rPr>
        <w:t> </w:t>
      </w:r>
      <w:r>
        <w:rPr>
          <w:w w:val="105"/>
          <w:sz w:val="19"/>
        </w:rPr>
        <w:t>development</w:t>
      </w:r>
      <w:r>
        <w:rPr>
          <w:spacing w:val="-6"/>
          <w:w w:val="105"/>
          <w:sz w:val="19"/>
        </w:rPr>
        <w:t> </w:t>
      </w:r>
      <w:r>
        <w:rPr>
          <w:w w:val="105"/>
          <w:sz w:val="19"/>
        </w:rPr>
        <w:t>of</w:t>
      </w:r>
      <w:r>
        <w:rPr>
          <w:spacing w:val="-6"/>
          <w:w w:val="105"/>
          <w:sz w:val="19"/>
        </w:rPr>
        <w:t> </w:t>
      </w:r>
      <w:r>
        <w:rPr>
          <w:w w:val="105"/>
          <w:sz w:val="19"/>
        </w:rPr>
        <w:t>the</w:t>
      </w:r>
      <w:r>
        <w:rPr>
          <w:spacing w:val="-5"/>
          <w:w w:val="105"/>
          <w:sz w:val="19"/>
        </w:rPr>
        <w:t> </w:t>
      </w:r>
      <w:r>
        <w:rPr>
          <w:w w:val="105"/>
          <w:sz w:val="19"/>
        </w:rPr>
        <w:t>staffing </w:t>
      </w:r>
      <w:r>
        <w:rPr>
          <w:spacing w:val="-2"/>
          <w:w w:val="105"/>
          <w:sz w:val="19"/>
        </w:rPr>
        <w:t>plan.</w:t>
      </w:r>
    </w:p>
    <w:p>
      <w:pPr>
        <w:pStyle w:val="BodyText"/>
        <w:spacing w:before="8"/>
        <w:rPr>
          <w:sz w:val="18"/>
        </w:rPr>
      </w:pPr>
    </w:p>
    <w:p>
      <w:pPr>
        <w:pStyle w:val="ListParagraph"/>
        <w:numPr>
          <w:ilvl w:val="2"/>
          <w:numId w:val="1"/>
        </w:numPr>
        <w:tabs>
          <w:tab w:pos="1711" w:val="left" w:leader="none"/>
        </w:tabs>
        <w:spacing w:line="314" w:lineRule="auto" w:before="0" w:after="0"/>
        <w:ind w:left="1057" w:right="269" w:firstLine="0"/>
        <w:jc w:val="left"/>
        <w:rPr>
          <w:sz w:val="19"/>
        </w:rPr>
      </w:pPr>
      <w:r>
        <w:rPr>
          <w:w w:val="105"/>
          <w:sz w:val="19"/>
        </w:rPr>
        <w:t>One-Year</w:t>
      </w:r>
      <w:r>
        <w:rPr>
          <w:spacing w:val="-12"/>
          <w:w w:val="105"/>
          <w:sz w:val="19"/>
        </w:rPr>
        <w:t> </w:t>
      </w:r>
      <w:r>
        <w:rPr>
          <w:w w:val="105"/>
          <w:sz w:val="19"/>
        </w:rPr>
        <w:t>/</w:t>
      </w:r>
      <w:r>
        <w:rPr>
          <w:spacing w:val="-12"/>
          <w:w w:val="105"/>
          <w:sz w:val="19"/>
        </w:rPr>
        <w:t> </w:t>
      </w:r>
      <w:r>
        <w:rPr>
          <w:w w:val="105"/>
          <w:sz w:val="19"/>
        </w:rPr>
        <w:t>Temporary</w:t>
      </w:r>
      <w:r>
        <w:rPr>
          <w:spacing w:val="-12"/>
          <w:w w:val="105"/>
          <w:sz w:val="19"/>
        </w:rPr>
        <w:t> </w:t>
      </w:r>
      <w:r>
        <w:rPr>
          <w:w w:val="105"/>
          <w:sz w:val="19"/>
        </w:rPr>
        <w:t>Employees:</w:t>
      </w:r>
      <w:r>
        <w:rPr>
          <w:spacing w:val="-12"/>
          <w:w w:val="105"/>
          <w:sz w:val="19"/>
        </w:rPr>
        <w:t> </w:t>
      </w:r>
      <w:r>
        <w:rPr>
          <w:w w:val="105"/>
          <w:sz w:val="19"/>
        </w:rPr>
        <w:t>One-year</w:t>
      </w:r>
      <w:r>
        <w:rPr>
          <w:spacing w:val="-14"/>
          <w:w w:val="105"/>
          <w:sz w:val="19"/>
        </w:rPr>
        <w:t> </w:t>
      </w:r>
      <w:r>
        <w:rPr>
          <w:w w:val="105"/>
          <w:sz w:val="19"/>
        </w:rPr>
        <w:t>/</w:t>
      </w:r>
      <w:r>
        <w:rPr>
          <w:spacing w:val="-12"/>
          <w:w w:val="105"/>
          <w:sz w:val="19"/>
        </w:rPr>
        <w:t> </w:t>
      </w:r>
      <w:r>
        <w:rPr>
          <w:w w:val="105"/>
          <w:sz w:val="19"/>
        </w:rPr>
        <w:t>temporary</w:t>
      </w:r>
      <w:r>
        <w:rPr>
          <w:spacing w:val="-11"/>
          <w:w w:val="105"/>
          <w:sz w:val="19"/>
        </w:rPr>
        <w:t> </w:t>
      </w:r>
      <w:r>
        <w:rPr>
          <w:w w:val="105"/>
          <w:sz w:val="19"/>
        </w:rPr>
        <w:t>employees</w:t>
      </w:r>
      <w:r>
        <w:rPr>
          <w:spacing w:val="-11"/>
          <w:w w:val="105"/>
          <w:sz w:val="19"/>
        </w:rPr>
        <w:t> </w:t>
      </w:r>
      <w:r>
        <w:rPr>
          <w:w w:val="105"/>
          <w:sz w:val="19"/>
        </w:rPr>
        <w:t>serve</w:t>
      </w:r>
      <w:r>
        <w:rPr>
          <w:spacing w:val="-11"/>
          <w:w w:val="105"/>
          <w:sz w:val="19"/>
        </w:rPr>
        <w:t> </w:t>
      </w:r>
      <w:r>
        <w:rPr>
          <w:w w:val="105"/>
          <w:sz w:val="19"/>
        </w:rPr>
        <w:t>at</w:t>
      </w:r>
      <w:r>
        <w:rPr>
          <w:spacing w:val="-12"/>
          <w:w w:val="105"/>
          <w:sz w:val="19"/>
        </w:rPr>
        <w:t> </w:t>
      </w:r>
      <w:r>
        <w:rPr>
          <w:w w:val="105"/>
          <w:sz w:val="19"/>
        </w:rPr>
        <w:t>the</w:t>
      </w:r>
      <w:r>
        <w:rPr>
          <w:spacing w:val="-12"/>
          <w:w w:val="105"/>
          <w:sz w:val="19"/>
        </w:rPr>
        <w:t> </w:t>
      </w:r>
      <w:r>
        <w:rPr>
          <w:w w:val="105"/>
          <w:sz w:val="19"/>
        </w:rPr>
        <w:t>will</w:t>
      </w:r>
      <w:r>
        <w:rPr>
          <w:spacing w:val="-13"/>
          <w:w w:val="105"/>
          <w:sz w:val="19"/>
        </w:rPr>
        <w:t> </w:t>
      </w:r>
      <w:r>
        <w:rPr>
          <w:w w:val="105"/>
          <w:sz w:val="19"/>
        </w:rPr>
        <w:t>of the District and may be terminated at any time at the sole discretion of the District. One-year only</w:t>
      </w:r>
      <w:r>
        <w:rPr>
          <w:spacing w:val="-10"/>
          <w:w w:val="105"/>
          <w:sz w:val="19"/>
        </w:rPr>
        <w:t> </w:t>
      </w:r>
      <w:r>
        <w:rPr>
          <w:w w:val="105"/>
          <w:sz w:val="19"/>
        </w:rPr>
        <w:t>employees</w:t>
      </w:r>
      <w:r>
        <w:rPr>
          <w:spacing w:val="-10"/>
          <w:w w:val="105"/>
          <w:sz w:val="19"/>
        </w:rPr>
        <w:t> </w:t>
      </w:r>
      <w:r>
        <w:rPr>
          <w:w w:val="105"/>
          <w:sz w:val="19"/>
        </w:rPr>
        <w:t>serve</w:t>
      </w:r>
      <w:r>
        <w:rPr>
          <w:spacing w:val="-9"/>
          <w:w w:val="105"/>
          <w:sz w:val="19"/>
        </w:rPr>
        <w:t> </w:t>
      </w:r>
      <w:r>
        <w:rPr>
          <w:w w:val="105"/>
          <w:sz w:val="19"/>
        </w:rPr>
        <w:t>under</w:t>
      </w:r>
      <w:r>
        <w:rPr>
          <w:spacing w:val="-11"/>
          <w:w w:val="105"/>
          <w:sz w:val="19"/>
        </w:rPr>
        <w:t> </w:t>
      </w:r>
      <w:r>
        <w:rPr>
          <w:w w:val="105"/>
          <w:sz w:val="19"/>
        </w:rPr>
        <w:t>a</w:t>
      </w:r>
      <w:r>
        <w:rPr>
          <w:spacing w:val="-9"/>
          <w:w w:val="105"/>
          <w:sz w:val="19"/>
        </w:rPr>
        <w:t> </w:t>
      </w:r>
      <w:r>
        <w:rPr>
          <w:w w:val="105"/>
          <w:sz w:val="19"/>
        </w:rPr>
        <w:t>temporary</w:t>
      </w:r>
      <w:r>
        <w:rPr>
          <w:spacing w:val="-10"/>
          <w:w w:val="105"/>
          <w:sz w:val="19"/>
        </w:rPr>
        <w:t> </w:t>
      </w:r>
      <w:r>
        <w:rPr>
          <w:w w:val="105"/>
          <w:sz w:val="19"/>
        </w:rPr>
        <w:t>agreement.</w:t>
      </w:r>
      <w:r>
        <w:rPr>
          <w:spacing w:val="-10"/>
          <w:w w:val="105"/>
          <w:sz w:val="19"/>
        </w:rPr>
        <w:t> </w:t>
      </w:r>
      <w:r>
        <w:rPr>
          <w:w w:val="105"/>
          <w:sz w:val="19"/>
        </w:rPr>
        <w:t>Their</w:t>
      </w:r>
      <w:r>
        <w:rPr>
          <w:spacing w:val="-11"/>
          <w:w w:val="105"/>
          <w:sz w:val="19"/>
        </w:rPr>
        <w:t> </w:t>
      </w:r>
      <w:r>
        <w:rPr>
          <w:w w:val="105"/>
          <w:sz w:val="19"/>
        </w:rPr>
        <w:t>assigned</w:t>
      </w:r>
      <w:r>
        <w:rPr>
          <w:spacing w:val="-10"/>
          <w:w w:val="105"/>
          <w:sz w:val="19"/>
        </w:rPr>
        <w:t> </w:t>
      </w:r>
      <w:r>
        <w:rPr>
          <w:w w:val="105"/>
          <w:sz w:val="19"/>
        </w:rPr>
        <w:t>hours,</w:t>
      </w:r>
      <w:r>
        <w:rPr>
          <w:spacing w:val="-10"/>
          <w:w w:val="105"/>
          <w:sz w:val="19"/>
        </w:rPr>
        <w:t> </w:t>
      </w:r>
      <w:r>
        <w:rPr>
          <w:w w:val="105"/>
          <w:sz w:val="19"/>
        </w:rPr>
        <w:t>days,</w:t>
      </w:r>
      <w:r>
        <w:rPr>
          <w:spacing w:val="-10"/>
          <w:w w:val="105"/>
          <w:sz w:val="19"/>
        </w:rPr>
        <w:t> </w:t>
      </w:r>
      <w:r>
        <w:rPr>
          <w:w w:val="105"/>
          <w:sz w:val="19"/>
        </w:rPr>
        <w:t>and</w:t>
      </w:r>
      <w:r>
        <w:rPr>
          <w:spacing w:val="-9"/>
          <w:w w:val="105"/>
          <w:sz w:val="19"/>
        </w:rPr>
        <w:t> </w:t>
      </w:r>
      <w:r>
        <w:rPr>
          <w:w w:val="105"/>
          <w:sz w:val="19"/>
        </w:rPr>
        <w:t>duration of</w:t>
      </w:r>
      <w:r>
        <w:rPr>
          <w:spacing w:val="-4"/>
          <w:w w:val="105"/>
          <w:sz w:val="19"/>
        </w:rPr>
        <w:t> </w:t>
      </w:r>
      <w:r>
        <w:rPr>
          <w:w w:val="105"/>
          <w:sz w:val="19"/>
        </w:rPr>
        <w:t>the</w:t>
      </w:r>
      <w:r>
        <w:rPr>
          <w:spacing w:val="-3"/>
          <w:w w:val="105"/>
          <w:sz w:val="19"/>
        </w:rPr>
        <w:t> </w:t>
      </w:r>
      <w:r>
        <w:rPr>
          <w:w w:val="105"/>
          <w:sz w:val="19"/>
        </w:rPr>
        <w:t>employment</w:t>
      </w:r>
      <w:r>
        <w:rPr>
          <w:spacing w:val="-3"/>
          <w:w w:val="105"/>
          <w:sz w:val="19"/>
        </w:rPr>
        <w:t> </w:t>
      </w:r>
      <w:r>
        <w:rPr>
          <w:w w:val="105"/>
          <w:sz w:val="19"/>
        </w:rPr>
        <w:t>may</w:t>
      </w:r>
      <w:r>
        <w:rPr>
          <w:spacing w:val="-3"/>
          <w:w w:val="105"/>
          <w:sz w:val="19"/>
        </w:rPr>
        <w:t> </w:t>
      </w:r>
      <w:r>
        <w:rPr>
          <w:w w:val="105"/>
          <w:sz w:val="19"/>
        </w:rPr>
        <w:t>change</w:t>
      </w:r>
      <w:r>
        <w:rPr>
          <w:spacing w:val="-4"/>
          <w:w w:val="105"/>
          <w:sz w:val="19"/>
        </w:rPr>
        <w:t> </w:t>
      </w:r>
      <w:r>
        <w:rPr>
          <w:w w:val="105"/>
          <w:sz w:val="19"/>
        </w:rPr>
        <w:t>or</w:t>
      </w:r>
      <w:r>
        <w:rPr>
          <w:spacing w:val="-4"/>
          <w:w w:val="105"/>
          <w:sz w:val="19"/>
        </w:rPr>
        <w:t> </w:t>
      </w:r>
      <w:r>
        <w:rPr>
          <w:w w:val="105"/>
          <w:sz w:val="19"/>
        </w:rPr>
        <w:t>conclude</w:t>
      </w:r>
      <w:r>
        <w:rPr>
          <w:spacing w:val="-4"/>
          <w:w w:val="105"/>
          <w:sz w:val="19"/>
        </w:rPr>
        <w:t> </w:t>
      </w:r>
      <w:r>
        <w:rPr>
          <w:w w:val="105"/>
          <w:sz w:val="19"/>
        </w:rPr>
        <w:t>at</w:t>
      </w:r>
      <w:r>
        <w:rPr>
          <w:spacing w:val="-5"/>
          <w:w w:val="105"/>
          <w:sz w:val="19"/>
        </w:rPr>
        <w:t> </w:t>
      </w:r>
      <w:r>
        <w:rPr>
          <w:w w:val="105"/>
          <w:sz w:val="19"/>
        </w:rPr>
        <w:t>any</w:t>
      </w:r>
      <w:r>
        <w:rPr>
          <w:spacing w:val="-4"/>
          <w:w w:val="105"/>
          <w:sz w:val="19"/>
        </w:rPr>
        <w:t> </w:t>
      </w:r>
      <w:r>
        <w:rPr>
          <w:w w:val="105"/>
          <w:sz w:val="19"/>
        </w:rPr>
        <w:t>time.</w:t>
      </w:r>
      <w:r>
        <w:rPr>
          <w:spacing w:val="-3"/>
          <w:w w:val="105"/>
          <w:sz w:val="19"/>
        </w:rPr>
        <w:t> </w:t>
      </w:r>
      <w:r>
        <w:rPr>
          <w:w w:val="105"/>
          <w:sz w:val="19"/>
        </w:rPr>
        <w:t>One-year</w:t>
      </w:r>
      <w:r>
        <w:rPr>
          <w:spacing w:val="-4"/>
          <w:w w:val="105"/>
          <w:sz w:val="19"/>
        </w:rPr>
        <w:t> </w:t>
      </w:r>
      <w:r>
        <w:rPr>
          <w:w w:val="105"/>
          <w:sz w:val="19"/>
        </w:rPr>
        <w:t>/</w:t>
      </w:r>
      <w:r>
        <w:rPr>
          <w:spacing w:val="-3"/>
          <w:w w:val="105"/>
          <w:sz w:val="19"/>
        </w:rPr>
        <w:t> </w:t>
      </w:r>
      <w:r>
        <w:rPr>
          <w:w w:val="105"/>
          <w:sz w:val="19"/>
        </w:rPr>
        <w:t>temporary</w:t>
      </w:r>
      <w:r>
        <w:rPr>
          <w:spacing w:val="-3"/>
          <w:w w:val="105"/>
          <w:sz w:val="19"/>
        </w:rPr>
        <w:t> </w:t>
      </w:r>
      <w:r>
        <w:rPr>
          <w:w w:val="105"/>
          <w:sz w:val="19"/>
        </w:rPr>
        <w:t>employees</w:t>
      </w:r>
      <w:r>
        <w:rPr>
          <w:spacing w:val="-3"/>
          <w:w w:val="105"/>
          <w:sz w:val="19"/>
        </w:rPr>
        <w:t> </w:t>
      </w:r>
      <w:r>
        <w:rPr>
          <w:w w:val="105"/>
          <w:sz w:val="19"/>
        </w:rPr>
        <w:t>are not eligible for in-District transfer and must apply as an external candidate to receive consideration for other District positions. Reference: UCA § 53G-11-501(</w:t>
      </w:r>
      <w:r>
        <w:rPr>
          <w:strike/>
          <w:color w:val="B5072D"/>
          <w:w w:val="105"/>
          <w:sz w:val="19"/>
        </w:rPr>
        <w:t>15</w:t>
      </w:r>
      <w:r>
        <w:rPr>
          <w:strike w:val="0"/>
          <w:color w:val="B5072D"/>
          <w:w w:val="105"/>
          <w:sz w:val="19"/>
          <w:u w:val="single" w:color="B5072D"/>
        </w:rPr>
        <w:t>14</w:t>
      </w:r>
      <w:r>
        <w:rPr>
          <w:strike w:val="0"/>
          <w:w w:val="105"/>
          <w:sz w:val="19"/>
        </w:rPr>
        <w:t>) (Neg. 5-99)</w:t>
      </w:r>
    </w:p>
    <w:p>
      <w:pPr>
        <w:pStyle w:val="BodyText"/>
        <w:spacing w:before="11"/>
        <w:rPr>
          <w:sz w:val="9"/>
        </w:rPr>
      </w:pPr>
    </w:p>
    <w:p>
      <w:pPr>
        <w:pStyle w:val="ListParagraph"/>
        <w:numPr>
          <w:ilvl w:val="2"/>
          <w:numId w:val="1"/>
        </w:numPr>
        <w:tabs>
          <w:tab w:pos="1712" w:val="left" w:leader="none"/>
        </w:tabs>
        <w:spacing w:line="314" w:lineRule="auto" w:before="101" w:after="0"/>
        <w:ind w:left="1058" w:right="510" w:firstLine="0"/>
        <w:jc w:val="left"/>
        <w:rPr>
          <w:sz w:val="19"/>
        </w:rPr>
      </w:pPr>
      <w:r>
        <w:rPr>
          <w:w w:val="105"/>
          <w:sz w:val="19"/>
        </w:rPr>
        <w:t>Program</w:t>
      </w:r>
      <w:r>
        <w:rPr>
          <w:spacing w:val="-8"/>
          <w:w w:val="105"/>
          <w:sz w:val="19"/>
        </w:rPr>
        <w:t> </w:t>
      </w:r>
      <w:r>
        <w:rPr>
          <w:w w:val="105"/>
          <w:sz w:val="19"/>
        </w:rPr>
        <w:t>Area:</w:t>
      </w:r>
      <w:r>
        <w:rPr>
          <w:spacing w:val="-8"/>
          <w:w w:val="105"/>
          <w:sz w:val="19"/>
        </w:rPr>
        <w:t> </w:t>
      </w:r>
      <w:r>
        <w:rPr>
          <w:w w:val="105"/>
          <w:sz w:val="19"/>
        </w:rPr>
        <w:t>Staffing</w:t>
      </w:r>
      <w:r>
        <w:rPr>
          <w:spacing w:val="-8"/>
          <w:w w:val="105"/>
          <w:sz w:val="19"/>
        </w:rPr>
        <w:t> </w:t>
      </w:r>
      <w:r>
        <w:rPr>
          <w:w w:val="105"/>
          <w:sz w:val="19"/>
        </w:rPr>
        <w:t>program</w:t>
      </w:r>
      <w:r>
        <w:rPr>
          <w:spacing w:val="-8"/>
          <w:w w:val="105"/>
          <w:sz w:val="19"/>
        </w:rPr>
        <w:t> </w:t>
      </w:r>
      <w:r>
        <w:rPr>
          <w:w w:val="105"/>
          <w:sz w:val="19"/>
        </w:rPr>
        <w:t>areas</w:t>
      </w:r>
      <w:r>
        <w:rPr>
          <w:spacing w:val="-8"/>
          <w:w w:val="105"/>
          <w:sz w:val="19"/>
        </w:rPr>
        <w:t> </w:t>
      </w:r>
      <w:r>
        <w:rPr>
          <w:w w:val="105"/>
          <w:sz w:val="19"/>
        </w:rPr>
        <w:t>relate</w:t>
      </w:r>
      <w:r>
        <w:rPr>
          <w:spacing w:val="-8"/>
          <w:w w:val="105"/>
          <w:sz w:val="19"/>
        </w:rPr>
        <w:t> </w:t>
      </w:r>
      <w:r>
        <w:rPr>
          <w:w w:val="105"/>
          <w:sz w:val="19"/>
        </w:rPr>
        <w:t>to</w:t>
      </w:r>
      <w:r>
        <w:rPr>
          <w:spacing w:val="-8"/>
          <w:w w:val="105"/>
          <w:sz w:val="19"/>
        </w:rPr>
        <w:t> </w:t>
      </w:r>
      <w:r>
        <w:rPr>
          <w:w w:val="105"/>
          <w:sz w:val="19"/>
        </w:rPr>
        <w:t>budget</w:t>
      </w:r>
      <w:r>
        <w:rPr>
          <w:spacing w:val="-8"/>
          <w:w w:val="105"/>
          <w:sz w:val="19"/>
        </w:rPr>
        <w:t> </w:t>
      </w:r>
      <w:r>
        <w:rPr>
          <w:w w:val="105"/>
          <w:sz w:val="19"/>
        </w:rPr>
        <w:t>program</w:t>
      </w:r>
      <w:r>
        <w:rPr>
          <w:spacing w:val="-8"/>
          <w:w w:val="105"/>
          <w:sz w:val="19"/>
        </w:rPr>
        <w:t> </w:t>
      </w:r>
      <w:r>
        <w:rPr>
          <w:w w:val="105"/>
          <w:sz w:val="19"/>
        </w:rPr>
        <w:t>areas</w:t>
      </w:r>
      <w:r>
        <w:rPr>
          <w:spacing w:val="-8"/>
          <w:w w:val="105"/>
          <w:sz w:val="19"/>
        </w:rPr>
        <w:t> </w:t>
      </w:r>
      <w:r>
        <w:rPr>
          <w:w w:val="105"/>
          <w:sz w:val="19"/>
        </w:rPr>
        <w:t>and</w:t>
      </w:r>
      <w:r>
        <w:rPr>
          <w:spacing w:val="-8"/>
          <w:w w:val="105"/>
          <w:sz w:val="19"/>
        </w:rPr>
        <w:t> </w:t>
      </w:r>
      <w:r>
        <w:rPr>
          <w:w w:val="105"/>
          <w:sz w:val="19"/>
        </w:rPr>
        <w:t>assigned program</w:t>
      </w:r>
      <w:r>
        <w:rPr>
          <w:spacing w:val="-14"/>
          <w:w w:val="105"/>
          <w:sz w:val="19"/>
        </w:rPr>
        <w:t> </w:t>
      </w:r>
      <w:r>
        <w:rPr>
          <w:w w:val="105"/>
          <w:sz w:val="19"/>
        </w:rPr>
        <w:t>responsibility.</w:t>
      </w:r>
      <w:r>
        <w:rPr>
          <w:spacing w:val="-14"/>
          <w:w w:val="105"/>
          <w:sz w:val="19"/>
        </w:rPr>
        <w:t> </w:t>
      </w:r>
      <w:r>
        <w:rPr>
          <w:w w:val="105"/>
          <w:sz w:val="19"/>
        </w:rPr>
        <w:t>As</w:t>
      </w:r>
      <w:r>
        <w:rPr>
          <w:spacing w:val="-14"/>
          <w:w w:val="105"/>
          <w:sz w:val="19"/>
        </w:rPr>
        <w:t> </w:t>
      </w:r>
      <w:r>
        <w:rPr>
          <w:w w:val="105"/>
          <w:sz w:val="19"/>
        </w:rPr>
        <w:t>a</w:t>
      </w:r>
      <w:r>
        <w:rPr>
          <w:spacing w:val="-14"/>
          <w:w w:val="105"/>
          <w:sz w:val="19"/>
        </w:rPr>
        <w:t> </w:t>
      </w:r>
      <w:r>
        <w:rPr>
          <w:w w:val="105"/>
          <w:sz w:val="19"/>
        </w:rPr>
        <w:t>minimum,</w:t>
      </w:r>
      <w:r>
        <w:rPr>
          <w:spacing w:val="-14"/>
          <w:w w:val="105"/>
          <w:sz w:val="19"/>
        </w:rPr>
        <w:t> </w:t>
      </w:r>
      <w:r>
        <w:rPr>
          <w:w w:val="105"/>
          <w:sz w:val="19"/>
        </w:rPr>
        <w:t>program</w:t>
      </w:r>
      <w:r>
        <w:rPr>
          <w:spacing w:val="-14"/>
          <w:w w:val="105"/>
          <w:sz w:val="19"/>
        </w:rPr>
        <w:t> </w:t>
      </w:r>
      <w:r>
        <w:rPr>
          <w:w w:val="105"/>
          <w:sz w:val="19"/>
        </w:rPr>
        <w:t>areas</w:t>
      </w:r>
      <w:r>
        <w:rPr>
          <w:spacing w:val="-13"/>
          <w:w w:val="105"/>
          <w:sz w:val="19"/>
        </w:rPr>
        <w:t> </w:t>
      </w:r>
      <w:r>
        <w:rPr>
          <w:w w:val="105"/>
          <w:sz w:val="19"/>
        </w:rPr>
        <w:t>are</w:t>
      </w:r>
      <w:r>
        <w:rPr>
          <w:spacing w:val="-14"/>
          <w:w w:val="105"/>
          <w:sz w:val="19"/>
        </w:rPr>
        <w:t> </w:t>
      </w:r>
      <w:r>
        <w:rPr>
          <w:w w:val="105"/>
          <w:sz w:val="19"/>
        </w:rPr>
        <w:t>divided</w:t>
      </w:r>
      <w:r>
        <w:rPr>
          <w:spacing w:val="-14"/>
          <w:w w:val="105"/>
          <w:sz w:val="19"/>
        </w:rPr>
        <w:t> </w:t>
      </w:r>
      <w:r>
        <w:rPr>
          <w:w w:val="105"/>
          <w:sz w:val="19"/>
        </w:rPr>
        <w:t>into</w:t>
      </w:r>
      <w:r>
        <w:rPr>
          <w:spacing w:val="-14"/>
          <w:w w:val="105"/>
          <w:sz w:val="19"/>
        </w:rPr>
        <w:t> </w:t>
      </w:r>
      <w:r>
        <w:rPr>
          <w:w w:val="105"/>
          <w:sz w:val="19"/>
        </w:rPr>
        <w:t>Secondary</w:t>
      </w:r>
      <w:r>
        <w:rPr>
          <w:spacing w:val="-14"/>
          <w:w w:val="105"/>
          <w:sz w:val="19"/>
        </w:rPr>
        <w:t> </w:t>
      </w:r>
      <w:r>
        <w:rPr>
          <w:w w:val="105"/>
          <w:sz w:val="19"/>
        </w:rPr>
        <w:t>Education,</w:t>
      </w:r>
    </w:p>
    <w:p>
      <w:pPr>
        <w:spacing w:after="0" w:line="314" w:lineRule="auto"/>
        <w:jc w:val="left"/>
        <w:rPr>
          <w:sz w:val="19"/>
        </w:rPr>
        <w:sectPr>
          <w:pgSz w:w="12240" w:h="15840"/>
          <w:pgMar w:top="880" w:bottom="0" w:left="1300" w:right="1340"/>
        </w:sectPr>
      </w:pPr>
    </w:p>
    <w:p>
      <w:pPr>
        <w:pStyle w:val="BodyText"/>
        <w:spacing w:line="314" w:lineRule="auto" w:before="89"/>
        <w:ind w:left="1058" w:right="228"/>
      </w:pPr>
      <w:r>
        <w:rPr/>
        <mc:AlternateContent>
          <mc:Choice Requires="wps">
            <w:drawing>
              <wp:anchor distT="0" distB="0" distL="0" distR="0" allowOverlap="1" layoutInCell="1" locked="0" behindDoc="0" simplePos="0" relativeHeight="15731200">
                <wp:simplePos x="0" y="0"/>
                <wp:positionH relativeFrom="page">
                  <wp:posOffset>610362</wp:posOffset>
                </wp:positionH>
                <wp:positionV relativeFrom="page">
                  <wp:posOffset>4017264</wp:posOffset>
                </wp:positionV>
                <wp:extent cx="8890" cy="181610"/>
                <wp:effectExtent l="0" t="0" r="0" b="0"/>
                <wp:wrapNone/>
                <wp:docPr id="4" name="Graphic 4"/>
                <wp:cNvGraphicFramePr>
                  <a:graphicFrameLocks/>
                </wp:cNvGraphicFramePr>
                <a:graphic>
                  <a:graphicData uri="http://schemas.microsoft.com/office/word/2010/wordprocessingShape">
                    <wps:wsp>
                      <wps:cNvPr id="4" name="Graphic 4"/>
                      <wps:cNvSpPr/>
                      <wps:spPr>
                        <a:xfrm>
                          <a:off x="0" y="0"/>
                          <a:ext cx="8890" cy="181610"/>
                        </a:xfrm>
                        <a:custGeom>
                          <a:avLst/>
                          <a:gdLst/>
                          <a:ahLst/>
                          <a:cxnLst/>
                          <a:rect l="l" t="t" r="r" b="b"/>
                          <a:pathLst>
                            <a:path w="8890" h="181610">
                              <a:moveTo>
                                <a:pt x="8381" y="0"/>
                              </a:moveTo>
                              <a:lnTo>
                                <a:pt x="0" y="0"/>
                              </a:lnTo>
                              <a:lnTo>
                                <a:pt x="0" y="181355"/>
                              </a:lnTo>
                              <a:lnTo>
                                <a:pt x="8381" y="181355"/>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316.320007pt;width:.66pt;height:14.28pt;mso-position-horizontal-relative:page;mso-position-vertical-relative:page;z-index:15731200" id="docshape4"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31712">
                <wp:simplePos x="0" y="0"/>
                <wp:positionH relativeFrom="page">
                  <wp:posOffset>610362</wp:posOffset>
                </wp:positionH>
                <wp:positionV relativeFrom="page">
                  <wp:posOffset>6513576</wp:posOffset>
                </wp:positionV>
                <wp:extent cx="8890" cy="363220"/>
                <wp:effectExtent l="0" t="0" r="0" b="0"/>
                <wp:wrapNone/>
                <wp:docPr id="5" name="Graphic 5"/>
                <wp:cNvGraphicFramePr>
                  <a:graphicFrameLocks/>
                </wp:cNvGraphicFramePr>
                <a:graphic>
                  <a:graphicData uri="http://schemas.microsoft.com/office/word/2010/wordprocessingShape">
                    <wps:wsp>
                      <wps:cNvPr id="5" name="Graphic 5"/>
                      <wps:cNvSpPr/>
                      <wps:spPr>
                        <a:xfrm>
                          <a:off x="0" y="0"/>
                          <a:ext cx="8890" cy="363220"/>
                        </a:xfrm>
                        <a:custGeom>
                          <a:avLst/>
                          <a:gdLst/>
                          <a:ahLst/>
                          <a:cxnLst/>
                          <a:rect l="l" t="t" r="r" b="b"/>
                          <a:pathLst>
                            <a:path w="8890" h="363220">
                              <a:moveTo>
                                <a:pt x="8381" y="0"/>
                              </a:moveTo>
                              <a:lnTo>
                                <a:pt x="0" y="0"/>
                              </a:lnTo>
                              <a:lnTo>
                                <a:pt x="0" y="362712"/>
                              </a:lnTo>
                              <a:lnTo>
                                <a:pt x="8381" y="362712"/>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512.880005pt;width:.66pt;height:28.56pt;mso-position-horizontal-relative:page;mso-position-vertical-relative:page;z-index:15731712" id="docshape5"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32224">
                <wp:simplePos x="0" y="0"/>
                <wp:positionH relativeFrom="page">
                  <wp:posOffset>610362</wp:posOffset>
                </wp:positionH>
                <wp:positionV relativeFrom="page">
                  <wp:posOffset>7421118</wp:posOffset>
                </wp:positionV>
                <wp:extent cx="8890" cy="283210"/>
                <wp:effectExtent l="0" t="0" r="0" b="0"/>
                <wp:wrapNone/>
                <wp:docPr id="6" name="Graphic 6"/>
                <wp:cNvGraphicFramePr>
                  <a:graphicFrameLocks/>
                </wp:cNvGraphicFramePr>
                <a:graphic>
                  <a:graphicData uri="http://schemas.microsoft.com/office/word/2010/wordprocessingShape">
                    <wps:wsp>
                      <wps:cNvPr id="6" name="Graphic 6"/>
                      <wps:cNvSpPr/>
                      <wps:spPr>
                        <a:xfrm>
                          <a:off x="0" y="0"/>
                          <a:ext cx="8890" cy="283210"/>
                        </a:xfrm>
                        <a:custGeom>
                          <a:avLst/>
                          <a:gdLst/>
                          <a:ahLst/>
                          <a:cxnLst/>
                          <a:rect l="l" t="t" r="r" b="b"/>
                          <a:pathLst>
                            <a:path w="8890" h="283210">
                              <a:moveTo>
                                <a:pt x="8381" y="0"/>
                              </a:moveTo>
                              <a:lnTo>
                                <a:pt x="0" y="0"/>
                              </a:lnTo>
                              <a:lnTo>
                                <a:pt x="0" y="282701"/>
                              </a:lnTo>
                              <a:lnTo>
                                <a:pt x="8381" y="282701"/>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584.340027pt;width:.66pt;height:22.26pt;mso-position-horizontal-relative:page;mso-position-vertical-relative:page;z-index:15732224" id="docshape6"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32736">
                <wp:simplePos x="0" y="0"/>
                <wp:positionH relativeFrom="page">
                  <wp:posOffset>610362</wp:posOffset>
                </wp:positionH>
                <wp:positionV relativeFrom="page">
                  <wp:posOffset>8739378</wp:posOffset>
                </wp:positionV>
                <wp:extent cx="8890" cy="181610"/>
                <wp:effectExtent l="0" t="0" r="0" b="0"/>
                <wp:wrapNone/>
                <wp:docPr id="7" name="Graphic 7"/>
                <wp:cNvGraphicFramePr>
                  <a:graphicFrameLocks/>
                </wp:cNvGraphicFramePr>
                <a:graphic>
                  <a:graphicData uri="http://schemas.microsoft.com/office/word/2010/wordprocessingShape">
                    <wps:wsp>
                      <wps:cNvPr id="7" name="Graphic 7"/>
                      <wps:cNvSpPr/>
                      <wps:spPr>
                        <a:xfrm>
                          <a:off x="0" y="0"/>
                          <a:ext cx="8890" cy="181610"/>
                        </a:xfrm>
                        <a:custGeom>
                          <a:avLst/>
                          <a:gdLst/>
                          <a:ahLst/>
                          <a:cxnLst/>
                          <a:rect l="l" t="t" r="r" b="b"/>
                          <a:pathLst>
                            <a:path w="8890" h="181610">
                              <a:moveTo>
                                <a:pt x="8381" y="0"/>
                              </a:moveTo>
                              <a:lnTo>
                                <a:pt x="0" y="0"/>
                              </a:lnTo>
                              <a:lnTo>
                                <a:pt x="0" y="181356"/>
                              </a:lnTo>
                              <a:lnTo>
                                <a:pt x="8381" y="181356"/>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688.140015pt;width:.66pt;height:14.28pt;mso-position-horizontal-relative:page;mso-position-vertical-relative:page;z-index:15732736" id="docshape7" filled="true" fillcolor="#000000" stroked="false">
                <v:fill type="solid"/>
                <w10:wrap type="none"/>
              </v:rect>
            </w:pict>
          </mc:Fallback>
        </mc:AlternateContent>
      </w:r>
      <w:r>
        <w:rPr>
          <w:w w:val="105"/>
        </w:rPr>
        <w:t>Elementary Education, Special Education, Vocational, and classified programs not directly assigned to a school. Organizational assignments are normally identified on the District Organizational</w:t>
      </w:r>
      <w:r>
        <w:rPr>
          <w:spacing w:val="-14"/>
          <w:w w:val="105"/>
        </w:rPr>
        <w:t> </w:t>
      </w:r>
      <w:r>
        <w:rPr>
          <w:w w:val="105"/>
        </w:rPr>
        <w:t>Chart.</w:t>
      </w:r>
      <w:r>
        <w:rPr>
          <w:spacing w:val="-14"/>
          <w:w w:val="105"/>
        </w:rPr>
        <w:t> </w:t>
      </w:r>
      <w:r>
        <w:rPr>
          <w:w w:val="105"/>
        </w:rPr>
        <w:t>Elementary</w:t>
      </w:r>
      <w:r>
        <w:rPr>
          <w:spacing w:val="-14"/>
          <w:w w:val="105"/>
        </w:rPr>
        <w:t> </w:t>
      </w:r>
      <w:r>
        <w:rPr>
          <w:w w:val="105"/>
        </w:rPr>
        <w:t>and</w:t>
      </w:r>
      <w:r>
        <w:rPr>
          <w:spacing w:val="-14"/>
          <w:w w:val="105"/>
        </w:rPr>
        <w:t> </w:t>
      </w:r>
      <w:r>
        <w:rPr>
          <w:w w:val="105"/>
        </w:rPr>
        <w:t>secondary</w:t>
      </w:r>
      <w:r>
        <w:rPr>
          <w:spacing w:val="-14"/>
          <w:w w:val="105"/>
        </w:rPr>
        <w:t> </w:t>
      </w:r>
      <w:r>
        <w:rPr>
          <w:w w:val="105"/>
        </w:rPr>
        <w:t>education</w:t>
      </w:r>
      <w:r>
        <w:rPr>
          <w:spacing w:val="-14"/>
          <w:w w:val="105"/>
        </w:rPr>
        <w:t> </w:t>
      </w:r>
      <w:r>
        <w:rPr>
          <w:w w:val="105"/>
        </w:rPr>
        <w:t>programs</w:t>
      </w:r>
      <w:r>
        <w:rPr>
          <w:spacing w:val="-13"/>
          <w:w w:val="105"/>
        </w:rPr>
        <w:t> </w:t>
      </w:r>
      <w:r>
        <w:rPr>
          <w:w w:val="105"/>
        </w:rPr>
        <w:t>will</w:t>
      </w:r>
      <w:r>
        <w:rPr>
          <w:spacing w:val="-14"/>
          <w:w w:val="105"/>
        </w:rPr>
        <w:t> </w:t>
      </w:r>
      <w:r>
        <w:rPr>
          <w:w w:val="105"/>
        </w:rPr>
        <w:t>have</w:t>
      </w:r>
      <w:r>
        <w:rPr>
          <w:spacing w:val="-14"/>
          <w:w w:val="105"/>
        </w:rPr>
        <w:t> </w:t>
      </w:r>
      <w:r>
        <w:rPr>
          <w:w w:val="105"/>
        </w:rPr>
        <w:t>a</w:t>
      </w:r>
      <w:r>
        <w:rPr>
          <w:spacing w:val="-14"/>
          <w:w w:val="105"/>
        </w:rPr>
        <w:t> </w:t>
      </w:r>
      <w:r>
        <w:rPr>
          <w:w w:val="105"/>
        </w:rPr>
        <w:t>certificated and classified element.</w:t>
      </w:r>
    </w:p>
    <w:p>
      <w:pPr>
        <w:pStyle w:val="BodyText"/>
        <w:spacing w:before="8"/>
        <w:rPr>
          <w:sz w:val="18"/>
        </w:rPr>
      </w:pPr>
    </w:p>
    <w:p>
      <w:pPr>
        <w:pStyle w:val="ListParagraph"/>
        <w:numPr>
          <w:ilvl w:val="2"/>
          <w:numId w:val="1"/>
        </w:numPr>
        <w:tabs>
          <w:tab w:pos="1712" w:val="left" w:leader="none"/>
        </w:tabs>
        <w:spacing w:line="314" w:lineRule="auto" w:before="1" w:after="0"/>
        <w:ind w:left="1058" w:right="432" w:firstLine="0"/>
        <w:jc w:val="left"/>
        <w:rPr>
          <w:sz w:val="19"/>
        </w:rPr>
      </w:pPr>
      <w:r>
        <w:rPr>
          <w:w w:val="105"/>
          <w:sz w:val="19"/>
        </w:rPr>
        <w:t>Provisional</w:t>
      </w:r>
      <w:r>
        <w:rPr>
          <w:spacing w:val="-14"/>
          <w:w w:val="105"/>
          <w:sz w:val="19"/>
        </w:rPr>
        <w:t> </w:t>
      </w:r>
      <w:r>
        <w:rPr>
          <w:w w:val="105"/>
          <w:sz w:val="19"/>
        </w:rPr>
        <w:t>Employees:</w:t>
      </w:r>
      <w:r>
        <w:rPr>
          <w:spacing w:val="-14"/>
          <w:w w:val="105"/>
          <w:sz w:val="19"/>
        </w:rPr>
        <w:t> </w:t>
      </w:r>
      <w:r>
        <w:rPr>
          <w:w w:val="105"/>
          <w:sz w:val="19"/>
        </w:rPr>
        <w:t>Provisional</w:t>
      </w:r>
      <w:r>
        <w:rPr>
          <w:spacing w:val="-14"/>
          <w:w w:val="105"/>
          <w:sz w:val="19"/>
        </w:rPr>
        <w:t> </w:t>
      </w:r>
      <w:r>
        <w:rPr>
          <w:w w:val="105"/>
          <w:sz w:val="19"/>
        </w:rPr>
        <w:t>employees</w:t>
      </w:r>
      <w:r>
        <w:rPr>
          <w:spacing w:val="-14"/>
          <w:w w:val="105"/>
          <w:sz w:val="19"/>
        </w:rPr>
        <w:t> </w:t>
      </w:r>
      <w:r>
        <w:rPr>
          <w:w w:val="105"/>
          <w:sz w:val="19"/>
        </w:rPr>
        <w:t>are</w:t>
      </w:r>
      <w:r>
        <w:rPr>
          <w:spacing w:val="-14"/>
          <w:w w:val="105"/>
          <w:sz w:val="19"/>
        </w:rPr>
        <w:t> </w:t>
      </w:r>
      <w:r>
        <w:rPr>
          <w:w w:val="105"/>
          <w:sz w:val="19"/>
        </w:rPr>
        <w:t>those</w:t>
      </w:r>
      <w:r>
        <w:rPr>
          <w:spacing w:val="-14"/>
          <w:w w:val="105"/>
          <w:sz w:val="19"/>
        </w:rPr>
        <w:t> </w:t>
      </w:r>
      <w:r>
        <w:rPr>
          <w:w w:val="105"/>
          <w:sz w:val="19"/>
        </w:rPr>
        <w:t>who</w:t>
      </w:r>
      <w:r>
        <w:rPr>
          <w:spacing w:val="-13"/>
          <w:w w:val="105"/>
          <w:sz w:val="19"/>
        </w:rPr>
        <w:t> </w:t>
      </w:r>
      <w:r>
        <w:rPr>
          <w:w w:val="105"/>
          <w:sz w:val="19"/>
        </w:rPr>
        <w:t>have</w:t>
      </w:r>
      <w:r>
        <w:rPr>
          <w:spacing w:val="-14"/>
          <w:w w:val="105"/>
          <w:sz w:val="19"/>
        </w:rPr>
        <w:t> </w:t>
      </w:r>
      <w:r>
        <w:rPr>
          <w:w w:val="105"/>
          <w:sz w:val="19"/>
        </w:rPr>
        <w:t>not</w:t>
      </w:r>
      <w:r>
        <w:rPr>
          <w:spacing w:val="-14"/>
          <w:w w:val="105"/>
          <w:sz w:val="19"/>
        </w:rPr>
        <w:t> </w:t>
      </w:r>
      <w:r>
        <w:rPr>
          <w:w w:val="105"/>
          <w:sz w:val="19"/>
        </w:rPr>
        <w:t>completed</w:t>
      </w:r>
      <w:r>
        <w:rPr>
          <w:spacing w:val="-14"/>
          <w:w w:val="105"/>
          <w:sz w:val="19"/>
        </w:rPr>
        <w:t> </w:t>
      </w:r>
      <w:r>
        <w:rPr>
          <w:w w:val="105"/>
          <w:sz w:val="19"/>
        </w:rPr>
        <w:t>the required years</w:t>
      </w:r>
      <w:r>
        <w:rPr>
          <w:spacing w:val="-1"/>
          <w:w w:val="105"/>
          <w:sz w:val="19"/>
        </w:rPr>
        <w:t> </w:t>
      </w:r>
      <w:r>
        <w:rPr>
          <w:w w:val="105"/>
          <w:sz w:val="19"/>
        </w:rPr>
        <w:t>of</w:t>
      </w:r>
      <w:r>
        <w:rPr>
          <w:spacing w:val="-3"/>
          <w:w w:val="105"/>
          <w:sz w:val="19"/>
        </w:rPr>
        <w:t> </w:t>
      </w:r>
      <w:r>
        <w:rPr>
          <w:w w:val="105"/>
          <w:sz w:val="19"/>
        </w:rPr>
        <w:t>qualifying</w:t>
      </w:r>
      <w:r>
        <w:rPr>
          <w:spacing w:val="-3"/>
          <w:w w:val="105"/>
          <w:sz w:val="19"/>
        </w:rPr>
        <w:t> </w:t>
      </w:r>
      <w:r>
        <w:rPr>
          <w:w w:val="105"/>
          <w:sz w:val="19"/>
        </w:rPr>
        <w:t>provisional</w:t>
      </w:r>
      <w:r>
        <w:rPr>
          <w:spacing w:val="-3"/>
          <w:w w:val="105"/>
          <w:sz w:val="19"/>
        </w:rPr>
        <w:t> </w:t>
      </w:r>
      <w:r>
        <w:rPr>
          <w:w w:val="105"/>
          <w:sz w:val="19"/>
        </w:rPr>
        <w:t>employment</w:t>
      </w:r>
      <w:r>
        <w:rPr>
          <w:spacing w:val="-3"/>
          <w:w w:val="105"/>
          <w:sz w:val="19"/>
        </w:rPr>
        <w:t> </w:t>
      </w:r>
      <w:r>
        <w:rPr>
          <w:w w:val="105"/>
          <w:sz w:val="19"/>
        </w:rPr>
        <w:t>necessary</w:t>
      </w:r>
      <w:r>
        <w:rPr>
          <w:spacing w:val="-2"/>
          <w:w w:val="105"/>
          <w:sz w:val="19"/>
        </w:rPr>
        <w:t> </w:t>
      </w:r>
      <w:r>
        <w:rPr>
          <w:w w:val="105"/>
          <w:sz w:val="19"/>
        </w:rPr>
        <w:t>to</w:t>
      </w:r>
      <w:r>
        <w:rPr>
          <w:spacing w:val="-3"/>
          <w:w w:val="105"/>
          <w:sz w:val="19"/>
        </w:rPr>
        <w:t> </w:t>
      </w:r>
      <w:r>
        <w:rPr>
          <w:w w:val="105"/>
          <w:sz w:val="19"/>
        </w:rPr>
        <w:t>achieve</w:t>
      </w:r>
      <w:r>
        <w:rPr>
          <w:spacing w:val="-1"/>
          <w:w w:val="105"/>
          <w:sz w:val="19"/>
        </w:rPr>
        <w:t> </w:t>
      </w:r>
      <w:r>
        <w:rPr>
          <w:w w:val="105"/>
          <w:sz w:val="19"/>
        </w:rPr>
        <w:t>Career</w:t>
      </w:r>
      <w:r>
        <w:rPr>
          <w:spacing w:val="-2"/>
          <w:w w:val="105"/>
          <w:sz w:val="19"/>
        </w:rPr>
        <w:t> </w:t>
      </w:r>
      <w:r>
        <w:rPr>
          <w:w w:val="105"/>
          <w:sz w:val="19"/>
        </w:rPr>
        <w:t>Employee status with the District. One-Year/Temporary Employees are not Provisional Employees.</w:t>
      </w:r>
    </w:p>
    <w:p>
      <w:pPr>
        <w:pStyle w:val="BodyText"/>
        <w:spacing w:before="5"/>
        <w:rPr>
          <w:sz w:val="18"/>
        </w:rPr>
      </w:pPr>
    </w:p>
    <w:p>
      <w:pPr>
        <w:pStyle w:val="ListParagraph"/>
        <w:numPr>
          <w:ilvl w:val="2"/>
          <w:numId w:val="1"/>
        </w:numPr>
        <w:tabs>
          <w:tab w:pos="1712" w:val="left" w:leader="none"/>
        </w:tabs>
        <w:spacing w:line="314" w:lineRule="auto" w:before="1" w:after="0"/>
        <w:ind w:left="1058" w:right="336" w:firstLine="0"/>
        <w:jc w:val="left"/>
        <w:rPr>
          <w:sz w:val="19"/>
        </w:rPr>
      </w:pPr>
      <w:r>
        <w:rPr>
          <w:w w:val="105"/>
          <w:sz w:val="19"/>
        </w:rPr>
        <w:t>Staffing Plan: The staffing plan is a concise document divided into program areas identifying projected staff overages and shortages for the next school year. Excess, replacement, and newly established positions are individually identified in the plan. It is updated</w:t>
      </w:r>
      <w:r>
        <w:rPr>
          <w:spacing w:val="-12"/>
          <w:w w:val="105"/>
          <w:sz w:val="19"/>
        </w:rPr>
        <w:t> </w:t>
      </w:r>
      <w:r>
        <w:rPr>
          <w:w w:val="105"/>
          <w:sz w:val="19"/>
        </w:rPr>
        <w:t>as</w:t>
      </w:r>
      <w:r>
        <w:rPr>
          <w:spacing w:val="-11"/>
          <w:w w:val="105"/>
          <w:sz w:val="19"/>
        </w:rPr>
        <w:t> </w:t>
      </w:r>
      <w:r>
        <w:rPr>
          <w:w w:val="105"/>
          <w:sz w:val="19"/>
        </w:rPr>
        <w:t>needed,</w:t>
      </w:r>
      <w:r>
        <w:rPr>
          <w:spacing w:val="-11"/>
          <w:w w:val="105"/>
          <w:sz w:val="19"/>
        </w:rPr>
        <w:t> </w:t>
      </w:r>
      <w:r>
        <w:rPr>
          <w:w w:val="105"/>
          <w:sz w:val="19"/>
        </w:rPr>
        <w:t>at</w:t>
      </w:r>
      <w:r>
        <w:rPr>
          <w:spacing w:val="-11"/>
          <w:w w:val="105"/>
          <w:sz w:val="19"/>
        </w:rPr>
        <w:t> </w:t>
      </w:r>
      <w:r>
        <w:rPr>
          <w:w w:val="105"/>
          <w:sz w:val="19"/>
        </w:rPr>
        <w:t>least</w:t>
      </w:r>
      <w:r>
        <w:rPr>
          <w:spacing w:val="-11"/>
          <w:w w:val="105"/>
          <w:sz w:val="19"/>
        </w:rPr>
        <w:t> </w:t>
      </w:r>
      <w:r>
        <w:rPr>
          <w:w w:val="105"/>
          <w:sz w:val="19"/>
        </w:rPr>
        <w:t>annually.</w:t>
      </w:r>
      <w:r>
        <w:rPr>
          <w:spacing w:val="-11"/>
          <w:w w:val="105"/>
          <w:sz w:val="19"/>
        </w:rPr>
        <w:t> </w:t>
      </w:r>
      <w:r>
        <w:rPr>
          <w:w w:val="105"/>
          <w:sz w:val="19"/>
        </w:rPr>
        <w:t>It,</w:t>
      </w:r>
      <w:r>
        <w:rPr>
          <w:spacing w:val="-11"/>
          <w:w w:val="105"/>
          <w:sz w:val="19"/>
        </w:rPr>
        <w:t> </w:t>
      </w:r>
      <w:r>
        <w:rPr>
          <w:w w:val="105"/>
          <w:sz w:val="19"/>
        </w:rPr>
        <w:t>also,</w:t>
      </w:r>
      <w:r>
        <w:rPr>
          <w:spacing w:val="-11"/>
          <w:w w:val="105"/>
          <w:sz w:val="19"/>
        </w:rPr>
        <w:t> </w:t>
      </w:r>
      <w:r>
        <w:rPr>
          <w:w w:val="105"/>
          <w:sz w:val="19"/>
        </w:rPr>
        <w:t>identifies</w:t>
      </w:r>
      <w:r>
        <w:rPr>
          <w:spacing w:val="-11"/>
          <w:w w:val="105"/>
          <w:sz w:val="19"/>
        </w:rPr>
        <w:t> </w:t>
      </w:r>
      <w:r>
        <w:rPr>
          <w:w w:val="105"/>
          <w:sz w:val="19"/>
        </w:rPr>
        <w:t>standards,</w:t>
      </w:r>
      <w:r>
        <w:rPr>
          <w:spacing w:val="-11"/>
          <w:w w:val="105"/>
          <w:sz w:val="19"/>
        </w:rPr>
        <w:t> </w:t>
      </w:r>
      <w:r>
        <w:rPr>
          <w:w w:val="105"/>
          <w:sz w:val="19"/>
        </w:rPr>
        <w:t>FTE</w:t>
      </w:r>
      <w:r>
        <w:rPr>
          <w:spacing w:val="-11"/>
          <w:w w:val="105"/>
          <w:sz w:val="19"/>
        </w:rPr>
        <w:t> </w:t>
      </w:r>
      <w:r>
        <w:rPr>
          <w:w w:val="105"/>
          <w:sz w:val="19"/>
        </w:rPr>
        <w:t>limits</w:t>
      </w:r>
      <w:r>
        <w:rPr>
          <w:spacing w:val="-11"/>
          <w:w w:val="105"/>
          <w:sz w:val="19"/>
        </w:rPr>
        <w:t> </w:t>
      </w:r>
      <w:r>
        <w:rPr>
          <w:w w:val="105"/>
          <w:sz w:val="19"/>
        </w:rPr>
        <w:t>or</w:t>
      </w:r>
      <w:r>
        <w:rPr>
          <w:spacing w:val="-13"/>
          <w:w w:val="105"/>
          <w:sz w:val="19"/>
        </w:rPr>
        <w:t> </w:t>
      </w:r>
      <w:r>
        <w:rPr>
          <w:w w:val="105"/>
          <w:sz w:val="19"/>
        </w:rPr>
        <w:t>ratios,</w:t>
      </w:r>
      <w:r>
        <w:rPr>
          <w:spacing w:val="-11"/>
          <w:w w:val="105"/>
          <w:sz w:val="19"/>
        </w:rPr>
        <w:t> </w:t>
      </w:r>
      <w:r>
        <w:rPr>
          <w:w w:val="105"/>
          <w:sz w:val="19"/>
        </w:rPr>
        <w:t>used</w:t>
      </w:r>
      <w:r>
        <w:rPr>
          <w:spacing w:val="-11"/>
          <w:w w:val="105"/>
          <w:sz w:val="19"/>
        </w:rPr>
        <w:t> </w:t>
      </w:r>
      <w:r>
        <w:rPr>
          <w:w w:val="105"/>
          <w:sz w:val="19"/>
        </w:rPr>
        <w:t>to support programmed staffing levels.</w:t>
      </w:r>
    </w:p>
    <w:p>
      <w:pPr>
        <w:pStyle w:val="BodyText"/>
        <w:spacing w:before="8"/>
        <w:rPr>
          <w:sz w:val="18"/>
        </w:rPr>
      </w:pPr>
    </w:p>
    <w:p>
      <w:pPr>
        <w:pStyle w:val="ListParagraph"/>
        <w:numPr>
          <w:ilvl w:val="2"/>
          <w:numId w:val="1"/>
        </w:numPr>
        <w:tabs>
          <w:tab w:pos="1712" w:val="left" w:leader="none"/>
        </w:tabs>
        <w:spacing w:line="314" w:lineRule="auto" w:before="0" w:after="0"/>
        <w:ind w:left="1058" w:right="267" w:firstLine="0"/>
        <w:jc w:val="both"/>
        <w:rPr>
          <w:sz w:val="19"/>
        </w:rPr>
      </w:pPr>
      <w:r>
        <w:rPr>
          <w:w w:val="105"/>
          <w:sz w:val="19"/>
        </w:rPr>
        <w:t>Substitute</w:t>
      </w:r>
      <w:r>
        <w:rPr>
          <w:spacing w:val="-6"/>
          <w:w w:val="105"/>
          <w:sz w:val="19"/>
        </w:rPr>
        <w:t> </w:t>
      </w:r>
      <w:r>
        <w:rPr>
          <w:w w:val="105"/>
          <w:sz w:val="19"/>
        </w:rPr>
        <w:t>Employee:</w:t>
      </w:r>
      <w:r>
        <w:rPr>
          <w:spacing w:val="-7"/>
          <w:w w:val="105"/>
          <w:sz w:val="19"/>
        </w:rPr>
        <w:t> </w:t>
      </w:r>
      <w:r>
        <w:rPr>
          <w:w w:val="105"/>
          <w:sz w:val="19"/>
        </w:rPr>
        <w:t>Substitute</w:t>
      </w:r>
      <w:r>
        <w:rPr>
          <w:spacing w:val="-7"/>
          <w:w w:val="105"/>
          <w:sz w:val="19"/>
        </w:rPr>
        <w:t> </w:t>
      </w:r>
      <w:r>
        <w:rPr>
          <w:w w:val="105"/>
          <w:sz w:val="19"/>
        </w:rPr>
        <w:t>employees</w:t>
      </w:r>
      <w:r>
        <w:rPr>
          <w:spacing w:val="-6"/>
          <w:w w:val="105"/>
          <w:sz w:val="19"/>
        </w:rPr>
        <w:t> </w:t>
      </w:r>
      <w:r>
        <w:rPr>
          <w:w w:val="105"/>
          <w:sz w:val="19"/>
        </w:rPr>
        <w:t>serve</w:t>
      </w:r>
      <w:r>
        <w:rPr>
          <w:spacing w:val="-7"/>
          <w:w w:val="105"/>
          <w:sz w:val="19"/>
        </w:rPr>
        <w:t> </w:t>
      </w:r>
      <w:r>
        <w:rPr>
          <w:w w:val="105"/>
          <w:sz w:val="19"/>
        </w:rPr>
        <w:t>at</w:t>
      </w:r>
      <w:r>
        <w:rPr>
          <w:spacing w:val="-7"/>
          <w:w w:val="105"/>
          <w:sz w:val="19"/>
        </w:rPr>
        <w:t> </w:t>
      </w:r>
      <w:r>
        <w:rPr>
          <w:w w:val="105"/>
          <w:sz w:val="19"/>
        </w:rPr>
        <w:t>the</w:t>
      </w:r>
      <w:r>
        <w:rPr>
          <w:spacing w:val="-6"/>
          <w:w w:val="105"/>
          <w:sz w:val="19"/>
        </w:rPr>
        <w:t> </w:t>
      </w:r>
      <w:r>
        <w:rPr>
          <w:w w:val="105"/>
          <w:sz w:val="19"/>
        </w:rPr>
        <w:t>will</w:t>
      </w:r>
      <w:r>
        <w:rPr>
          <w:spacing w:val="-7"/>
          <w:w w:val="105"/>
          <w:sz w:val="19"/>
        </w:rPr>
        <w:t> </w:t>
      </w:r>
      <w:r>
        <w:rPr>
          <w:w w:val="105"/>
          <w:sz w:val="19"/>
        </w:rPr>
        <w:t>of</w:t>
      </w:r>
      <w:r>
        <w:rPr>
          <w:spacing w:val="-7"/>
          <w:w w:val="105"/>
          <w:sz w:val="19"/>
        </w:rPr>
        <w:t> </w:t>
      </w:r>
      <w:r>
        <w:rPr>
          <w:w w:val="105"/>
          <w:sz w:val="19"/>
        </w:rPr>
        <w:t>the</w:t>
      </w:r>
      <w:r>
        <w:rPr>
          <w:spacing w:val="-6"/>
          <w:w w:val="105"/>
          <w:sz w:val="19"/>
        </w:rPr>
        <w:t> </w:t>
      </w:r>
      <w:r>
        <w:rPr>
          <w:w w:val="105"/>
          <w:sz w:val="19"/>
        </w:rPr>
        <w:t>District.</w:t>
      </w:r>
      <w:r>
        <w:rPr>
          <w:spacing w:val="-7"/>
          <w:w w:val="105"/>
          <w:sz w:val="19"/>
        </w:rPr>
        <w:t> </w:t>
      </w:r>
      <w:r>
        <w:rPr>
          <w:w w:val="105"/>
          <w:sz w:val="19"/>
        </w:rPr>
        <w:t>They</w:t>
      </w:r>
      <w:r>
        <w:rPr>
          <w:spacing w:val="-7"/>
          <w:w w:val="105"/>
          <w:sz w:val="19"/>
        </w:rPr>
        <w:t> </w:t>
      </w:r>
      <w:r>
        <w:rPr>
          <w:w w:val="105"/>
          <w:sz w:val="19"/>
        </w:rPr>
        <w:t>do</w:t>
      </w:r>
      <w:r>
        <w:rPr>
          <w:spacing w:val="-7"/>
          <w:w w:val="105"/>
          <w:sz w:val="19"/>
        </w:rPr>
        <w:t> </w:t>
      </w:r>
      <w:r>
        <w:rPr>
          <w:w w:val="105"/>
          <w:sz w:val="19"/>
        </w:rPr>
        <w:t>not have</w:t>
      </w:r>
      <w:r>
        <w:rPr>
          <w:spacing w:val="-7"/>
          <w:w w:val="105"/>
          <w:sz w:val="19"/>
        </w:rPr>
        <w:t> </w:t>
      </w:r>
      <w:r>
        <w:rPr>
          <w:w w:val="105"/>
          <w:sz w:val="19"/>
        </w:rPr>
        <w:t>a</w:t>
      </w:r>
      <w:r>
        <w:rPr>
          <w:spacing w:val="-6"/>
          <w:w w:val="105"/>
          <w:sz w:val="19"/>
        </w:rPr>
        <w:t> </w:t>
      </w:r>
      <w:r>
        <w:rPr>
          <w:w w:val="105"/>
          <w:sz w:val="19"/>
        </w:rPr>
        <w:t>defined</w:t>
      </w:r>
      <w:r>
        <w:rPr>
          <w:spacing w:val="-6"/>
          <w:w w:val="105"/>
          <w:sz w:val="19"/>
        </w:rPr>
        <w:t> </w:t>
      </w:r>
      <w:r>
        <w:rPr>
          <w:w w:val="105"/>
          <w:sz w:val="19"/>
        </w:rPr>
        <w:t>regular</w:t>
      </w:r>
      <w:r>
        <w:rPr>
          <w:spacing w:val="-6"/>
          <w:w w:val="105"/>
          <w:sz w:val="19"/>
        </w:rPr>
        <w:t> </w:t>
      </w:r>
      <w:r>
        <w:rPr>
          <w:w w:val="105"/>
          <w:sz w:val="19"/>
        </w:rPr>
        <w:t>work</w:t>
      </w:r>
      <w:r>
        <w:rPr>
          <w:spacing w:val="-7"/>
          <w:w w:val="105"/>
          <w:sz w:val="19"/>
        </w:rPr>
        <w:t> </w:t>
      </w:r>
      <w:r>
        <w:rPr>
          <w:w w:val="105"/>
          <w:sz w:val="19"/>
        </w:rPr>
        <w:t>schedule</w:t>
      </w:r>
      <w:r>
        <w:rPr>
          <w:spacing w:val="-6"/>
          <w:w w:val="105"/>
          <w:sz w:val="19"/>
        </w:rPr>
        <w:t> </w:t>
      </w:r>
      <w:r>
        <w:rPr>
          <w:w w:val="105"/>
          <w:sz w:val="19"/>
        </w:rPr>
        <w:t>and</w:t>
      </w:r>
      <w:r>
        <w:rPr>
          <w:spacing w:val="-6"/>
          <w:w w:val="105"/>
          <w:sz w:val="19"/>
        </w:rPr>
        <w:t> </w:t>
      </w:r>
      <w:r>
        <w:rPr>
          <w:w w:val="105"/>
          <w:sz w:val="19"/>
        </w:rPr>
        <w:t>may</w:t>
      </w:r>
      <w:r>
        <w:rPr>
          <w:spacing w:val="-6"/>
          <w:w w:val="105"/>
          <w:sz w:val="19"/>
        </w:rPr>
        <w:t> </w:t>
      </w:r>
      <w:r>
        <w:rPr>
          <w:w w:val="105"/>
          <w:sz w:val="19"/>
        </w:rPr>
        <w:t>be</w:t>
      </w:r>
      <w:r>
        <w:rPr>
          <w:spacing w:val="-6"/>
          <w:w w:val="105"/>
          <w:sz w:val="19"/>
        </w:rPr>
        <w:t> </w:t>
      </w:r>
      <w:r>
        <w:rPr>
          <w:w w:val="105"/>
          <w:sz w:val="19"/>
        </w:rPr>
        <w:t>terminated</w:t>
      </w:r>
      <w:r>
        <w:rPr>
          <w:spacing w:val="-7"/>
          <w:w w:val="105"/>
          <w:sz w:val="19"/>
        </w:rPr>
        <w:t> </w:t>
      </w:r>
      <w:r>
        <w:rPr>
          <w:w w:val="105"/>
          <w:sz w:val="19"/>
        </w:rPr>
        <w:t>at</w:t>
      </w:r>
      <w:r>
        <w:rPr>
          <w:spacing w:val="-7"/>
          <w:w w:val="105"/>
          <w:sz w:val="19"/>
        </w:rPr>
        <w:t> </w:t>
      </w:r>
      <w:r>
        <w:rPr>
          <w:w w:val="105"/>
          <w:sz w:val="19"/>
        </w:rPr>
        <w:t>any</w:t>
      </w:r>
      <w:r>
        <w:rPr>
          <w:spacing w:val="-6"/>
          <w:w w:val="105"/>
          <w:sz w:val="19"/>
        </w:rPr>
        <w:t> </w:t>
      </w:r>
      <w:r>
        <w:rPr>
          <w:w w:val="105"/>
          <w:sz w:val="19"/>
        </w:rPr>
        <w:t>time</w:t>
      </w:r>
      <w:r>
        <w:rPr>
          <w:spacing w:val="-7"/>
          <w:w w:val="105"/>
          <w:sz w:val="19"/>
        </w:rPr>
        <w:t> </w:t>
      </w:r>
      <w:r>
        <w:rPr>
          <w:w w:val="105"/>
          <w:sz w:val="19"/>
        </w:rPr>
        <w:t>at</w:t>
      </w:r>
      <w:r>
        <w:rPr>
          <w:spacing w:val="-7"/>
          <w:w w:val="105"/>
          <w:sz w:val="19"/>
        </w:rPr>
        <w:t> </w:t>
      </w:r>
      <w:r>
        <w:rPr>
          <w:w w:val="105"/>
          <w:sz w:val="19"/>
        </w:rPr>
        <w:t>the</w:t>
      </w:r>
      <w:r>
        <w:rPr>
          <w:spacing w:val="-6"/>
          <w:w w:val="105"/>
          <w:sz w:val="19"/>
        </w:rPr>
        <w:t> </w:t>
      </w:r>
      <w:r>
        <w:rPr>
          <w:w w:val="105"/>
          <w:sz w:val="19"/>
        </w:rPr>
        <w:t>sole</w:t>
      </w:r>
      <w:r>
        <w:rPr>
          <w:spacing w:val="-6"/>
          <w:w w:val="105"/>
          <w:sz w:val="19"/>
        </w:rPr>
        <w:t> </w:t>
      </w:r>
      <w:r>
        <w:rPr>
          <w:w w:val="105"/>
          <w:sz w:val="19"/>
        </w:rPr>
        <w:t>discretion of</w:t>
      </w:r>
      <w:r>
        <w:rPr>
          <w:spacing w:val="-11"/>
          <w:w w:val="105"/>
          <w:sz w:val="19"/>
        </w:rPr>
        <w:t> </w:t>
      </w:r>
      <w:r>
        <w:rPr>
          <w:w w:val="105"/>
          <w:sz w:val="19"/>
        </w:rPr>
        <w:t>the</w:t>
      </w:r>
      <w:r>
        <w:rPr>
          <w:spacing w:val="-11"/>
          <w:w w:val="105"/>
          <w:sz w:val="19"/>
        </w:rPr>
        <w:t> </w:t>
      </w:r>
      <w:r>
        <w:rPr>
          <w:w w:val="105"/>
          <w:sz w:val="19"/>
        </w:rPr>
        <w:t>District.</w:t>
      </w:r>
      <w:r>
        <w:rPr>
          <w:spacing w:val="-11"/>
          <w:w w:val="105"/>
          <w:sz w:val="19"/>
        </w:rPr>
        <w:t> </w:t>
      </w:r>
      <w:r>
        <w:rPr>
          <w:w w:val="105"/>
          <w:sz w:val="19"/>
        </w:rPr>
        <w:t>Substitute</w:t>
      </w:r>
      <w:r>
        <w:rPr>
          <w:spacing w:val="-12"/>
          <w:w w:val="105"/>
          <w:sz w:val="19"/>
        </w:rPr>
        <w:t> </w:t>
      </w:r>
      <w:r>
        <w:rPr>
          <w:w w:val="105"/>
          <w:sz w:val="19"/>
        </w:rPr>
        <w:t>employees</w:t>
      </w:r>
      <w:r>
        <w:rPr>
          <w:spacing w:val="-12"/>
          <w:w w:val="105"/>
          <w:sz w:val="19"/>
        </w:rPr>
        <w:t> </w:t>
      </w:r>
      <w:r>
        <w:rPr>
          <w:w w:val="105"/>
          <w:sz w:val="19"/>
        </w:rPr>
        <w:t>are</w:t>
      </w:r>
      <w:r>
        <w:rPr>
          <w:spacing w:val="-10"/>
          <w:w w:val="105"/>
          <w:sz w:val="19"/>
        </w:rPr>
        <w:t> </w:t>
      </w:r>
      <w:r>
        <w:rPr>
          <w:w w:val="105"/>
          <w:sz w:val="19"/>
        </w:rPr>
        <w:t>not</w:t>
      </w:r>
      <w:r>
        <w:rPr>
          <w:spacing w:val="-11"/>
          <w:w w:val="105"/>
          <w:sz w:val="19"/>
        </w:rPr>
        <w:t> </w:t>
      </w:r>
      <w:r>
        <w:rPr>
          <w:w w:val="105"/>
          <w:sz w:val="19"/>
        </w:rPr>
        <w:t>eligible</w:t>
      </w:r>
      <w:r>
        <w:rPr>
          <w:spacing w:val="-11"/>
          <w:w w:val="105"/>
          <w:sz w:val="19"/>
        </w:rPr>
        <w:t> </w:t>
      </w:r>
      <w:r>
        <w:rPr>
          <w:w w:val="105"/>
          <w:sz w:val="19"/>
        </w:rPr>
        <w:t>for</w:t>
      </w:r>
      <w:r>
        <w:rPr>
          <w:spacing w:val="-11"/>
          <w:w w:val="105"/>
          <w:sz w:val="19"/>
        </w:rPr>
        <w:t> </w:t>
      </w:r>
      <w:r>
        <w:rPr>
          <w:w w:val="105"/>
          <w:sz w:val="19"/>
        </w:rPr>
        <w:t>in-District</w:t>
      </w:r>
      <w:r>
        <w:rPr>
          <w:spacing w:val="-11"/>
          <w:w w:val="105"/>
          <w:sz w:val="19"/>
        </w:rPr>
        <w:t> </w:t>
      </w:r>
      <w:r>
        <w:rPr>
          <w:w w:val="105"/>
          <w:sz w:val="19"/>
        </w:rPr>
        <w:t>transfer</w:t>
      </w:r>
      <w:r>
        <w:rPr>
          <w:spacing w:val="-12"/>
          <w:w w:val="105"/>
          <w:sz w:val="19"/>
        </w:rPr>
        <w:t> </w:t>
      </w:r>
      <w:r>
        <w:rPr>
          <w:w w:val="105"/>
          <w:sz w:val="19"/>
        </w:rPr>
        <w:t>and</w:t>
      </w:r>
      <w:r>
        <w:rPr>
          <w:spacing w:val="-10"/>
          <w:w w:val="105"/>
          <w:sz w:val="19"/>
        </w:rPr>
        <w:t> </w:t>
      </w:r>
      <w:r>
        <w:rPr>
          <w:w w:val="105"/>
          <w:sz w:val="19"/>
        </w:rPr>
        <w:t>must</w:t>
      </w:r>
      <w:r>
        <w:rPr>
          <w:spacing w:val="-12"/>
          <w:w w:val="105"/>
          <w:sz w:val="19"/>
        </w:rPr>
        <w:t> </w:t>
      </w:r>
      <w:r>
        <w:rPr>
          <w:w w:val="105"/>
          <w:sz w:val="19"/>
        </w:rPr>
        <w:t>apply</w:t>
      </w:r>
      <w:r>
        <w:rPr>
          <w:spacing w:val="-13"/>
          <w:w w:val="105"/>
          <w:sz w:val="19"/>
        </w:rPr>
        <w:t> </w:t>
      </w:r>
      <w:r>
        <w:rPr>
          <w:w w:val="105"/>
          <w:sz w:val="19"/>
        </w:rPr>
        <w:t>as</w:t>
      </w:r>
      <w:r>
        <w:rPr>
          <w:spacing w:val="-12"/>
          <w:w w:val="105"/>
          <w:sz w:val="19"/>
        </w:rPr>
        <w:t> </w:t>
      </w:r>
      <w:r>
        <w:rPr>
          <w:w w:val="105"/>
          <w:sz w:val="19"/>
        </w:rPr>
        <w:t>an external candidate to receive consideration for other District positions.</w:t>
      </w:r>
    </w:p>
    <w:p>
      <w:pPr>
        <w:pStyle w:val="BodyText"/>
        <w:spacing w:before="8"/>
        <w:rPr>
          <w:sz w:val="18"/>
        </w:rPr>
      </w:pPr>
    </w:p>
    <w:p>
      <w:pPr>
        <w:pStyle w:val="BodyText"/>
        <w:spacing w:line="314" w:lineRule="auto"/>
        <w:ind w:left="1058" w:right="264"/>
      </w:pPr>
      <w:r>
        <w:rPr>
          <w:w w:val="105"/>
        </w:rPr>
        <w:t>3.1.15</w:t>
      </w:r>
      <w:r>
        <w:rPr>
          <w:spacing w:val="-14"/>
          <w:w w:val="105"/>
        </w:rPr>
        <w:t> </w:t>
      </w:r>
      <w:r>
        <w:rPr>
          <w:w w:val="105"/>
        </w:rPr>
        <w:t>Secondary</w:t>
      </w:r>
      <w:r>
        <w:rPr>
          <w:spacing w:val="-14"/>
          <w:w w:val="105"/>
        </w:rPr>
        <w:t> </w:t>
      </w:r>
      <w:r>
        <w:rPr>
          <w:w w:val="105"/>
        </w:rPr>
        <w:t>School</w:t>
      </w:r>
      <w:r>
        <w:rPr>
          <w:spacing w:val="-14"/>
          <w:w w:val="105"/>
        </w:rPr>
        <w:t> </w:t>
      </w:r>
      <w:r>
        <w:rPr>
          <w:w w:val="105"/>
        </w:rPr>
        <w:t>Part-time</w:t>
      </w:r>
      <w:r>
        <w:rPr>
          <w:spacing w:val="-14"/>
          <w:w w:val="105"/>
        </w:rPr>
        <w:t> </w:t>
      </w:r>
      <w:r>
        <w:rPr>
          <w:w w:val="105"/>
        </w:rPr>
        <w:t>Employment:</w:t>
      </w:r>
      <w:r>
        <w:rPr>
          <w:spacing w:val="-14"/>
          <w:w w:val="105"/>
        </w:rPr>
        <w:t> </w:t>
      </w:r>
      <w:r>
        <w:rPr>
          <w:w w:val="105"/>
        </w:rPr>
        <w:t>Part-time</w:t>
      </w:r>
      <w:r>
        <w:rPr>
          <w:spacing w:val="-14"/>
          <w:w w:val="105"/>
        </w:rPr>
        <w:t> </w:t>
      </w:r>
      <w:r>
        <w:rPr>
          <w:w w:val="105"/>
        </w:rPr>
        <w:t>employment</w:t>
      </w:r>
      <w:r>
        <w:rPr>
          <w:spacing w:val="-13"/>
          <w:w w:val="105"/>
        </w:rPr>
        <w:t> </w:t>
      </w:r>
      <w:r>
        <w:rPr>
          <w:w w:val="105"/>
        </w:rPr>
        <w:t>for</w:t>
      </w:r>
      <w:r>
        <w:rPr>
          <w:spacing w:val="-14"/>
          <w:w w:val="105"/>
        </w:rPr>
        <w:t> </w:t>
      </w:r>
      <w:r>
        <w:rPr>
          <w:w w:val="105"/>
        </w:rPr>
        <w:t>certified</w:t>
      </w:r>
      <w:r>
        <w:rPr>
          <w:spacing w:val="-14"/>
          <w:w w:val="105"/>
        </w:rPr>
        <w:t> </w:t>
      </w:r>
      <w:r>
        <w:rPr>
          <w:w w:val="105"/>
        </w:rPr>
        <w:t>employees will</w:t>
      </w:r>
      <w:r>
        <w:rPr>
          <w:spacing w:val="-1"/>
          <w:w w:val="105"/>
        </w:rPr>
        <w:t> </w:t>
      </w:r>
      <w:r>
        <w:rPr>
          <w:w w:val="105"/>
        </w:rPr>
        <w:t>not</w:t>
      </w:r>
      <w:r>
        <w:rPr>
          <w:spacing w:val="-1"/>
          <w:w w:val="105"/>
        </w:rPr>
        <w:t> </w:t>
      </w:r>
      <w:r>
        <w:rPr>
          <w:w w:val="105"/>
        </w:rPr>
        <w:t>exceed four</w:t>
      </w:r>
      <w:r>
        <w:rPr>
          <w:spacing w:val="-1"/>
          <w:w w:val="105"/>
        </w:rPr>
        <w:t> </w:t>
      </w:r>
      <w:r>
        <w:rPr>
          <w:w w:val="105"/>
        </w:rPr>
        <w:t>periods in</w:t>
      </w:r>
      <w:r>
        <w:rPr>
          <w:spacing w:val="-1"/>
          <w:w w:val="105"/>
        </w:rPr>
        <w:t> </w:t>
      </w:r>
      <w:r>
        <w:rPr>
          <w:w w:val="105"/>
        </w:rPr>
        <w:t>an</w:t>
      </w:r>
      <w:r>
        <w:rPr>
          <w:spacing w:val="-1"/>
          <w:w w:val="105"/>
        </w:rPr>
        <w:t> </w:t>
      </w:r>
      <w:r>
        <w:rPr>
          <w:w w:val="105"/>
        </w:rPr>
        <w:t>eight-block schedule</w:t>
      </w:r>
      <w:r>
        <w:rPr>
          <w:color w:val="B5072D"/>
          <w:w w:val="105"/>
          <w:u w:val="single" w:color="B5072D"/>
        </w:rPr>
        <w:t>, six</w:t>
      </w:r>
      <w:r>
        <w:rPr>
          <w:color w:val="B5072D"/>
          <w:spacing w:val="-1"/>
          <w:w w:val="105"/>
          <w:u w:val="single" w:color="B5072D"/>
        </w:rPr>
        <w:t> </w:t>
      </w:r>
      <w:r>
        <w:rPr>
          <w:color w:val="B5072D"/>
          <w:w w:val="105"/>
          <w:u w:val="single" w:color="B5072D"/>
        </w:rPr>
        <w:t>periods in a</w:t>
      </w:r>
      <w:r>
        <w:rPr>
          <w:color w:val="B5072D"/>
          <w:spacing w:val="-1"/>
          <w:w w:val="105"/>
          <w:u w:val="single" w:color="B5072D"/>
        </w:rPr>
        <w:t> </w:t>
      </w:r>
      <w:r>
        <w:rPr>
          <w:color w:val="B5072D"/>
          <w:w w:val="105"/>
          <w:u w:val="single" w:color="B5072D"/>
        </w:rPr>
        <w:t>ten-block schedule,</w:t>
      </w:r>
      <w:r>
        <w:rPr>
          <w:color w:val="B5072D"/>
          <w:spacing w:val="-1"/>
          <w:w w:val="105"/>
        </w:rPr>
        <w:t> </w:t>
      </w:r>
      <w:r>
        <w:rPr>
          <w:w w:val="105"/>
        </w:rPr>
        <w:t>or four</w:t>
      </w:r>
      <w:r>
        <w:rPr>
          <w:spacing w:val="-2"/>
          <w:w w:val="105"/>
        </w:rPr>
        <w:t> </w:t>
      </w:r>
      <w:r>
        <w:rPr>
          <w:w w:val="105"/>
        </w:rPr>
        <w:t>periods in</w:t>
      </w:r>
      <w:r>
        <w:rPr>
          <w:spacing w:val="-2"/>
          <w:w w:val="105"/>
        </w:rPr>
        <w:t> </w:t>
      </w:r>
      <w:r>
        <w:rPr>
          <w:w w:val="105"/>
        </w:rPr>
        <w:t>a</w:t>
      </w:r>
      <w:r>
        <w:rPr>
          <w:spacing w:val="-1"/>
          <w:w w:val="105"/>
        </w:rPr>
        <w:t> </w:t>
      </w:r>
      <w:r>
        <w:rPr>
          <w:w w:val="105"/>
        </w:rPr>
        <w:t>seven-hour</w:t>
      </w:r>
      <w:r>
        <w:rPr>
          <w:spacing w:val="-1"/>
          <w:w w:val="105"/>
        </w:rPr>
        <w:t> </w:t>
      </w:r>
      <w:r>
        <w:rPr>
          <w:w w:val="105"/>
        </w:rPr>
        <w:t>schedule.</w:t>
      </w:r>
      <w:r>
        <w:rPr>
          <w:spacing w:val="-1"/>
          <w:w w:val="105"/>
        </w:rPr>
        <w:t> </w:t>
      </w:r>
      <w:r>
        <w:rPr>
          <w:w w:val="105"/>
        </w:rPr>
        <w:t>The</w:t>
      </w:r>
      <w:r>
        <w:rPr>
          <w:spacing w:val="-1"/>
          <w:w w:val="105"/>
        </w:rPr>
        <w:t> </w:t>
      </w:r>
      <w:r>
        <w:rPr>
          <w:w w:val="105"/>
        </w:rPr>
        <w:t>Superintendent may</w:t>
      </w:r>
      <w:r>
        <w:rPr>
          <w:spacing w:val="-2"/>
          <w:w w:val="105"/>
        </w:rPr>
        <w:t> </w:t>
      </w:r>
      <w:r>
        <w:rPr>
          <w:w w:val="105"/>
        </w:rPr>
        <w:t>approve</w:t>
      </w:r>
      <w:r>
        <w:rPr>
          <w:spacing w:val="-2"/>
          <w:w w:val="105"/>
        </w:rPr>
        <w:t> </w:t>
      </w:r>
      <w:r>
        <w:rPr>
          <w:w w:val="105"/>
        </w:rPr>
        <w:t>exceptions.</w:t>
      </w:r>
      <w:r>
        <w:rPr>
          <w:spacing w:val="-1"/>
          <w:w w:val="105"/>
        </w:rPr>
        <w:t> </w:t>
      </w:r>
      <w:r>
        <w:rPr>
          <w:w w:val="105"/>
        </w:rPr>
        <w:t>(3-9-99)</w:t>
      </w:r>
    </w:p>
    <w:p>
      <w:pPr>
        <w:pStyle w:val="BodyText"/>
        <w:spacing w:before="6"/>
        <w:rPr>
          <w:sz w:val="18"/>
        </w:rPr>
      </w:pPr>
    </w:p>
    <w:p>
      <w:pPr>
        <w:pStyle w:val="ListParagraph"/>
        <w:numPr>
          <w:ilvl w:val="1"/>
          <w:numId w:val="1"/>
        </w:numPr>
        <w:tabs>
          <w:tab w:pos="1016" w:val="left" w:leader="none"/>
        </w:tabs>
        <w:spacing w:line="314" w:lineRule="auto" w:before="0" w:after="0"/>
        <w:ind w:left="634" w:right="110" w:firstLine="0"/>
        <w:jc w:val="left"/>
        <w:rPr>
          <w:sz w:val="19"/>
        </w:rPr>
      </w:pPr>
      <w:r>
        <w:rPr>
          <w:w w:val="105"/>
          <w:sz w:val="19"/>
        </w:rPr>
        <w:t>Substitute Employment: The Human</w:t>
      </w:r>
      <w:r>
        <w:rPr>
          <w:spacing w:val="-1"/>
          <w:w w:val="105"/>
          <w:sz w:val="19"/>
        </w:rPr>
        <w:t> </w:t>
      </w:r>
      <w:r>
        <w:rPr>
          <w:w w:val="105"/>
          <w:sz w:val="19"/>
        </w:rPr>
        <w:t>Resource Department will manage the substitute support services contract.</w:t>
      </w:r>
      <w:r>
        <w:rPr>
          <w:spacing w:val="40"/>
          <w:w w:val="105"/>
          <w:sz w:val="19"/>
        </w:rPr>
        <w:t> </w:t>
      </w:r>
      <w:r>
        <w:rPr>
          <w:w w:val="105"/>
          <w:sz w:val="19"/>
        </w:rPr>
        <w:t>Classified substitute lists are managed by the District program coordinator. Administrators may arrange for and put to work an authorized substitute to temporarily replace an absent employee or to augment staff when necessitated by District administrator authorization. Administrators, teachers, and other employees shall not utilize or employ any individual (including friends, neighbors, volunteers, etc.) as a substitute unless the individual is fully authorized to work under the terms and conditions of employment established by the authorized provider for support services for teachers or by the District for classified support.</w:t>
      </w:r>
      <w:r>
        <w:rPr>
          <w:spacing w:val="40"/>
          <w:w w:val="105"/>
          <w:sz w:val="19"/>
        </w:rPr>
        <w:t> </w:t>
      </w:r>
      <w:r>
        <w:rPr>
          <w:w w:val="105"/>
          <w:sz w:val="19"/>
        </w:rPr>
        <w:t>Under the contract, authorized</w:t>
      </w:r>
      <w:r>
        <w:rPr>
          <w:w w:val="105"/>
          <w:sz w:val="19"/>
        </w:rPr>
        <w:t> substitute teachers will be identified by the contracted support services provider.</w:t>
      </w:r>
      <w:r>
        <w:rPr>
          <w:spacing w:val="40"/>
          <w:w w:val="105"/>
          <w:sz w:val="19"/>
        </w:rPr>
        <w:t> </w:t>
      </w:r>
      <w:r>
        <w:rPr>
          <w:w w:val="105"/>
          <w:sz w:val="19"/>
        </w:rPr>
        <w:t>All substitute employees must submit to a criminal background check and meet all other employment and in- processing requirements before they are allowed to work.</w:t>
      </w:r>
      <w:r>
        <w:rPr>
          <w:spacing w:val="40"/>
          <w:w w:val="105"/>
          <w:sz w:val="19"/>
        </w:rPr>
        <w:t> </w:t>
      </w:r>
      <w:r>
        <w:rPr>
          <w:w w:val="105"/>
          <w:sz w:val="19"/>
        </w:rPr>
        <w:t>Additionally, substitute teachers must be qualified</w:t>
      </w:r>
      <w:r>
        <w:rPr>
          <w:spacing w:val="-8"/>
          <w:w w:val="105"/>
          <w:sz w:val="19"/>
        </w:rPr>
        <w:t> </w:t>
      </w:r>
      <w:r>
        <w:rPr>
          <w:w w:val="105"/>
          <w:sz w:val="19"/>
        </w:rPr>
        <w:t>by</w:t>
      </w:r>
      <w:r>
        <w:rPr>
          <w:spacing w:val="-9"/>
          <w:w w:val="105"/>
          <w:sz w:val="19"/>
        </w:rPr>
        <w:t> </w:t>
      </w:r>
      <w:r>
        <w:rPr>
          <w:w w:val="105"/>
          <w:sz w:val="19"/>
        </w:rPr>
        <w:t>having</w:t>
      </w:r>
      <w:r>
        <w:rPr>
          <w:spacing w:val="-8"/>
          <w:w w:val="105"/>
          <w:sz w:val="19"/>
        </w:rPr>
        <w:t> </w:t>
      </w:r>
      <w:r>
        <w:rPr>
          <w:w w:val="105"/>
          <w:sz w:val="19"/>
        </w:rPr>
        <w:t>completed</w:t>
      </w:r>
      <w:r>
        <w:rPr>
          <w:spacing w:val="-7"/>
          <w:w w:val="105"/>
          <w:sz w:val="19"/>
        </w:rPr>
        <w:t> </w:t>
      </w:r>
      <w:r>
        <w:rPr>
          <w:w w:val="105"/>
          <w:sz w:val="19"/>
        </w:rPr>
        <w:t>at</w:t>
      </w:r>
      <w:r>
        <w:rPr>
          <w:spacing w:val="-7"/>
          <w:w w:val="105"/>
          <w:sz w:val="19"/>
        </w:rPr>
        <w:t> </w:t>
      </w:r>
      <w:r>
        <w:rPr>
          <w:w w:val="105"/>
          <w:sz w:val="19"/>
        </w:rPr>
        <w:t>least</w:t>
      </w:r>
      <w:r>
        <w:rPr>
          <w:spacing w:val="-8"/>
          <w:w w:val="105"/>
          <w:sz w:val="19"/>
        </w:rPr>
        <w:t> </w:t>
      </w:r>
      <w:r>
        <w:rPr>
          <w:w w:val="105"/>
          <w:sz w:val="19"/>
        </w:rPr>
        <w:t>48</w:t>
      </w:r>
      <w:r>
        <w:rPr>
          <w:spacing w:val="-8"/>
          <w:w w:val="105"/>
          <w:sz w:val="19"/>
        </w:rPr>
        <w:t> </w:t>
      </w:r>
      <w:r>
        <w:rPr>
          <w:w w:val="105"/>
          <w:sz w:val="19"/>
        </w:rPr>
        <w:t>semester</w:t>
      </w:r>
      <w:r>
        <w:rPr>
          <w:spacing w:val="-8"/>
          <w:w w:val="105"/>
          <w:sz w:val="19"/>
        </w:rPr>
        <w:t> </w:t>
      </w:r>
      <w:r>
        <w:rPr>
          <w:w w:val="105"/>
          <w:sz w:val="19"/>
        </w:rPr>
        <w:t>hours</w:t>
      </w:r>
      <w:r>
        <w:rPr>
          <w:spacing w:val="-7"/>
          <w:w w:val="105"/>
          <w:sz w:val="19"/>
        </w:rPr>
        <w:t> </w:t>
      </w:r>
      <w:r>
        <w:rPr>
          <w:w w:val="105"/>
          <w:sz w:val="19"/>
        </w:rPr>
        <w:t>of</w:t>
      </w:r>
      <w:r>
        <w:rPr>
          <w:spacing w:val="-7"/>
          <w:w w:val="105"/>
          <w:sz w:val="19"/>
        </w:rPr>
        <w:t> </w:t>
      </w:r>
      <w:r>
        <w:rPr>
          <w:w w:val="105"/>
          <w:sz w:val="19"/>
        </w:rPr>
        <w:t>relevant</w:t>
      </w:r>
      <w:r>
        <w:rPr>
          <w:spacing w:val="-8"/>
          <w:w w:val="105"/>
          <w:sz w:val="19"/>
        </w:rPr>
        <w:t> </w:t>
      </w:r>
      <w:r>
        <w:rPr>
          <w:w w:val="105"/>
          <w:sz w:val="19"/>
        </w:rPr>
        <w:t>college</w:t>
      </w:r>
      <w:r>
        <w:rPr>
          <w:spacing w:val="-7"/>
          <w:w w:val="105"/>
          <w:sz w:val="19"/>
        </w:rPr>
        <w:t> </w:t>
      </w:r>
      <w:r>
        <w:rPr>
          <w:w w:val="105"/>
          <w:sz w:val="19"/>
        </w:rPr>
        <w:t>credit</w:t>
      </w:r>
      <w:r>
        <w:rPr>
          <w:spacing w:val="-8"/>
          <w:w w:val="105"/>
          <w:sz w:val="19"/>
        </w:rPr>
        <w:t> </w:t>
      </w:r>
      <w:r>
        <w:rPr>
          <w:w w:val="105"/>
          <w:sz w:val="19"/>
        </w:rPr>
        <w:t>or</w:t>
      </w:r>
      <w:r>
        <w:rPr>
          <w:spacing w:val="-9"/>
          <w:w w:val="105"/>
          <w:sz w:val="19"/>
        </w:rPr>
        <w:t> </w:t>
      </w:r>
      <w:r>
        <w:rPr>
          <w:color w:val="B5072D"/>
          <w:w w:val="105"/>
          <w:sz w:val="19"/>
          <w:u w:val="single" w:color="B5072D"/>
        </w:rPr>
        <w:t>passing</w:t>
      </w:r>
      <w:r>
        <w:rPr>
          <w:color w:val="B5072D"/>
          <w:spacing w:val="-7"/>
          <w:w w:val="105"/>
          <w:sz w:val="19"/>
          <w:u w:val="single" w:color="B5072D"/>
        </w:rPr>
        <w:t> </w:t>
      </w:r>
      <w:r>
        <w:rPr>
          <w:color w:val="B5072D"/>
          <w:w w:val="105"/>
          <w:sz w:val="19"/>
          <w:u w:val="single" w:color="B5072D"/>
        </w:rPr>
        <w:t>results</w:t>
      </w:r>
      <w:r>
        <w:rPr>
          <w:color w:val="B5072D"/>
          <w:spacing w:val="-7"/>
          <w:w w:val="105"/>
          <w:sz w:val="19"/>
          <w:u w:val="single" w:color="B5072D"/>
        </w:rPr>
        <w:t> </w:t>
      </w:r>
      <w:r>
        <w:rPr>
          <w:color w:val="B5072D"/>
          <w:spacing w:val="-7"/>
          <w:w w:val="105"/>
          <w:sz w:val="19"/>
        </w:rPr>
        <w:t> </w:t>
      </w:r>
      <w:r>
        <w:rPr>
          <w:color w:val="B5072D"/>
          <w:w w:val="105"/>
          <w:sz w:val="19"/>
          <w:u w:val="single" w:color="B5072D"/>
        </w:rPr>
        <w:t>on an approved Paraprofessional Assessement </w:t>
      </w:r>
      <w:r>
        <w:rPr>
          <w:w w:val="105"/>
          <w:sz w:val="19"/>
        </w:rPr>
        <w:t>passed a rigorous formal state or local academic assessment that demonstrates that the applicant has knowledge</w:t>
      </w:r>
      <w:r>
        <w:rPr>
          <w:spacing w:val="-2"/>
          <w:w w:val="105"/>
          <w:sz w:val="19"/>
        </w:rPr>
        <w:t> </w:t>
      </w:r>
      <w:r>
        <w:rPr>
          <w:w w:val="105"/>
          <w:sz w:val="19"/>
        </w:rPr>
        <w:t>of,</w:t>
      </w:r>
      <w:r>
        <w:rPr>
          <w:spacing w:val="-1"/>
          <w:w w:val="105"/>
          <w:sz w:val="19"/>
        </w:rPr>
        <w:t> </w:t>
      </w:r>
      <w:r>
        <w:rPr>
          <w:w w:val="105"/>
          <w:sz w:val="19"/>
        </w:rPr>
        <w:t>and</w:t>
      </w:r>
      <w:r>
        <w:rPr>
          <w:spacing w:val="-2"/>
          <w:w w:val="105"/>
          <w:sz w:val="19"/>
        </w:rPr>
        <w:t> </w:t>
      </w:r>
      <w:r>
        <w:rPr>
          <w:w w:val="105"/>
          <w:sz w:val="19"/>
        </w:rPr>
        <w:t>the</w:t>
      </w:r>
      <w:r>
        <w:rPr>
          <w:spacing w:val="-2"/>
          <w:w w:val="105"/>
          <w:sz w:val="19"/>
        </w:rPr>
        <w:t> </w:t>
      </w:r>
      <w:r>
        <w:rPr>
          <w:w w:val="105"/>
          <w:sz w:val="19"/>
        </w:rPr>
        <w:t>ability to assist in instructing,</w:t>
      </w:r>
      <w:r>
        <w:rPr>
          <w:spacing w:val="-13"/>
          <w:w w:val="105"/>
          <w:sz w:val="19"/>
        </w:rPr>
        <w:t> </w:t>
      </w:r>
      <w:r>
        <w:rPr>
          <w:w w:val="105"/>
          <w:sz w:val="19"/>
        </w:rPr>
        <w:t>reading,</w:t>
      </w:r>
      <w:r>
        <w:rPr>
          <w:spacing w:val="-13"/>
          <w:w w:val="105"/>
          <w:sz w:val="19"/>
        </w:rPr>
        <w:t> </w:t>
      </w:r>
      <w:r>
        <w:rPr>
          <w:w w:val="105"/>
          <w:sz w:val="19"/>
        </w:rPr>
        <w:t>writing,</w:t>
      </w:r>
      <w:r>
        <w:rPr>
          <w:spacing w:val="-13"/>
          <w:w w:val="105"/>
          <w:sz w:val="19"/>
        </w:rPr>
        <w:t> </w:t>
      </w:r>
      <w:r>
        <w:rPr>
          <w:w w:val="105"/>
          <w:sz w:val="19"/>
        </w:rPr>
        <w:t>and</w:t>
      </w:r>
      <w:r>
        <w:rPr>
          <w:spacing w:val="-13"/>
          <w:w w:val="105"/>
          <w:sz w:val="19"/>
        </w:rPr>
        <w:t> </w:t>
      </w:r>
      <w:r>
        <w:rPr>
          <w:w w:val="105"/>
          <w:sz w:val="19"/>
        </w:rPr>
        <w:t>mathematics.</w:t>
      </w:r>
      <w:r>
        <w:rPr>
          <w:spacing w:val="20"/>
          <w:w w:val="105"/>
          <w:sz w:val="19"/>
        </w:rPr>
        <w:t> </w:t>
      </w:r>
      <w:r>
        <w:rPr>
          <w:w w:val="105"/>
          <w:sz w:val="19"/>
        </w:rPr>
        <w:t>The</w:t>
      </w:r>
      <w:r>
        <w:rPr>
          <w:spacing w:val="-13"/>
          <w:w w:val="105"/>
          <w:sz w:val="19"/>
        </w:rPr>
        <w:t> </w:t>
      </w:r>
      <w:r>
        <w:rPr>
          <w:w w:val="105"/>
          <w:sz w:val="19"/>
        </w:rPr>
        <w:t>support</w:t>
      </w:r>
      <w:r>
        <w:rPr>
          <w:spacing w:val="-11"/>
          <w:w w:val="105"/>
          <w:sz w:val="19"/>
        </w:rPr>
        <w:t> </w:t>
      </w:r>
      <w:r>
        <w:rPr>
          <w:w w:val="105"/>
          <w:sz w:val="19"/>
        </w:rPr>
        <w:t>services</w:t>
      </w:r>
      <w:r>
        <w:rPr>
          <w:spacing w:val="-10"/>
          <w:w w:val="105"/>
          <w:sz w:val="19"/>
        </w:rPr>
        <w:t> </w:t>
      </w:r>
      <w:r>
        <w:rPr>
          <w:w w:val="105"/>
          <w:sz w:val="19"/>
        </w:rPr>
        <w:t>contract</w:t>
      </w:r>
      <w:r>
        <w:rPr>
          <w:spacing w:val="-10"/>
          <w:w w:val="105"/>
          <w:sz w:val="19"/>
        </w:rPr>
        <w:t> </w:t>
      </w:r>
      <w:r>
        <w:rPr>
          <w:w w:val="105"/>
          <w:sz w:val="19"/>
        </w:rPr>
        <w:t>provider</w:t>
      </w:r>
      <w:r>
        <w:rPr>
          <w:spacing w:val="-10"/>
          <w:w w:val="105"/>
          <w:sz w:val="19"/>
        </w:rPr>
        <w:t> </w:t>
      </w:r>
      <w:r>
        <w:rPr>
          <w:w w:val="105"/>
          <w:sz w:val="19"/>
        </w:rPr>
        <w:t>will</w:t>
      </w:r>
      <w:r>
        <w:rPr>
          <w:spacing w:val="-11"/>
          <w:w w:val="105"/>
          <w:sz w:val="19"/>
        </w:rPr>
        <w:t> </w:t>
      </w:r>
      <w:r>
        <w:rPr>
          <w:w w:val="105"/>
          <w:sz w:val="19"/>
        </w:rPr>
        <w:t>give</w:t>
      </w:r>
      <w:r>
        <w:rPr>
          <w:spacing w:val="-11"/>
          <w:w w:val="105"/>
          <w:sz w:val="19"/>
        </w:rPr>
        <w:t> </w:t>
      </w:r>
      <w:r>
        <w:rPr>
          <w:w w:val="105"/>
          <w:sz w:val="19"/>
        </w:rPr>
        <w:t>priority consideration to fully licensed teachers.</w:t>
      </w:r>
    </w:p>
    <w:p>
      <w:pPr>
        <w:pStyle w:val="BodyText"/>
        <w:spacing w:before="6"/>
        <w:rPr>
          <w:sz w:val="18"/>
        </w:rPr>
      </w:pPr>
    </w:p>
    <w:p>
      <w:pPr>
        <w:pStyle w:val="ListParagraph"/>
        <w:numPr>
          <w:ilvl w:val="1"/>
          <w:numId w:val="1"/>
        </w:numPr>
        <w:tabs>
          <w:tab w:pos="1016" w:val="left" w:leader="none"/>
        </w:tabs>
        <w:spacing w:line="240" w:lineRule="auto" w:before="0" w:after="0"/>
        <w:ind w:left="1016" w:right="0" w:hanging="382"/>
        <w:jc w:val="left"/>
        <w:rPr>
          <w:sz w:val="19"/>
        </w:rPr>
      </w:pPr>
      <w:r>
        <w:rPr/>
        <mc:AlternateContent>
          <mc:Choice Requires="wps">
            <w:drawing>
              <wp:anchor distT="0" distB="0" distL="0" distR="0" allowOverlap="1" layoutInCell="1" locked="0" behindDoc="1" simplePos="0" relativeHeight="487400448">
                <wp:simplePos x="0" y="0"/>
                <wp:positionH relativeFrom="page">
                  <wp:posOffset>1472184</wp:posOffset>
                </wp:positionH>
                <wp:positionV relativeFrom="paragraph">
                  <wp:posOffset>81187</wp:posOffset>
                </wp:positionV>
                <wp:extent cx="1680210" cy="55880"/>
                <wp:effectExtent l="0" t="0" r="0" b="0"/>
                <wp:wrapNone/>
                <wp:docPr id="8" name="Graphic 8"/>
                <wp:cNvGraphicFramePr>
                  <a:graphicFrameLocks/>
                </wp:cNvGraphicFramePr>
                <a:graphic>
                  <a:graphicData uri="http://schemas.microsoft.com/office/word/2010/wordprocessingShape">
                    <wps:wsp>
                      <wps:cNvPr id="8" name="Graphic 8"/>
                      <wps:cNvSpPr/>
                      <wps:spPr>
                        <a:xfrm>
                          <a:off x="0" y="0"/>
                          <a:ext cx="1680210" cy="55880"/>
                        </a:xfrm>
                        <a:custGeom>
                          <a:avLst/>
                          <a:gdLst/>
                          <a:ahLst/>
                          <a:cxnLst/>
                          <a:rect l="l" t="t" r="r" b="b"/>
                          <a:pathLst>
                            <a:path w="1680210" h="55880">
                              <a:moveTo>
                                <a:pt x="871728" y="0"/>
                              </a:moveTo>
                              <a:lnTo>
                                <a:pt x="0" y="0"/>
                              </a:lnTo>
                              <a:lnTo>
                                <a:pt x="0" y="6845"/>
                              </a:lnTo>
                              <a:lnTo>
                                <a:pt x="871728" y="6845"/>
                              </a:lnTo>
                              <a:lnTo>
                                <a:pt x="871728" y="0"/>
                              </a:lnTo>
                              <a:close/>
                            </a:path>
                            <a:path w="1680210" h="55880">
                              <a:moveTo>
                                <a:pt x="1680210" y="45707"/>
                              </a:moveTo>
                              <a:lnTo>
                                <a:pt x="871728" y="45707"/>
                              </a:lnTo>
                              <a:lnTo>
                                <a:pt x="871728" y="55613"/>
                              </a:lnTo>
                              <a:lnTo>
                                <a:pt x="1680210" y="55613"/>
                              </a:lnTo>
                              <a:lnTo>
                                <a:pt x="1680210" y="45707"/>
                              </a:lnTo>
                              <a:close/>
                            </a:path>
                          </a:pathLst>
                        </a:custGeom>
                        <a:solidFill>
                          <a:srgbClr val="B5072D"/>
                        </a:solidFill>
                      </wps:spPr>
                      <wps:bodyPr wrap="square" lIns="0" tIns="0" rIns="0" bIns="0" rtlCol="0">
                        <a:prstTxWarp prst="textNoShape">
                          <a:avLst/>
                        </a:prstTxWarp>
                        <a:noAutofit/>
                      </wps:bodyPr>
                    </wps:wsp>
                  </a:graphicData>
                </a:graphic>
              </wp:anchor>
            </w:drawing>
          </mc:Choice>
          <mc:Fallback>
            <w:pict>
              <v:shape style="position:absolute;margin-left:115.920006pt;margin-top:6.392719pt;width:132.3pt;height:4.4pt;mso-position-horizontal-relative:page;mso-position-vertical-relative:paragraph;z-index:-15916032" id="docshape8" coordorigin="2318,128" coordsize="2646,88" path="m3691,128l2318,128,2318,139,3691,139,3691,128xm4964,200l3691,200,3691,215,4964,215,4964,200xe" filled="true" fillcolor="#b5072d" stroked="false">
                <v:path arrowok="t"/>
                <v:fill type="solid"/>
                <w10:wrap type="none"/>
              </v:shape>
            </w:pict>
          </mc:Fallback>
        </mc:AlternateContent>
      </w:r>
      <w:r>
        <w:rPr>
          <w:color w:val="B5072D"/>
          <w:sz w:val="19"/>
        </w:rPr>
        <w:t>Extra</w:t>
      </w:r>
      <w:r>
        <w:rPr>
          <w:color w:val="B5072D"/>
          <w:spacing w:val="36"/>
          <w:sz w:val="19"/>
        </w:rPr>
        <w:t> </w:t>
      </w:r>
      <w:r>
        <w:rPr>
          <w:color w:val="B5072D"/>
          <w:sz w:val="19"/>
        </w:rPr>
        <w:t>CurricularExtracurricular</w:t>
      </w:r>
      <w:r>
        <w:rPr>
          <w:color w:val="B5072D"/>
          <w:spacing w:val="35"/>
          <w:sz w:val="19"/>
        </w:rPr>
        <w:t> </w:t>
      </w:r>
      <w:r>
        <w:rPr>
          <w:spacing w:val="-2"/>
          <w:sz w:val="19"/>
        </w:rPr>
        <w:t>Assignments:</w:t>
      </w:r>
    </w:p>
    <w:p>
      <w:pPr>
        <w:pStyle w:val="BodyText"/>
        <w:spacing w:before="8"/>
        <w:rPr>
          <w:sz w:val="15"/>
        </w:rPr>
      </w:pPr>
    </w:p>
    <w:p>
      <w:pPr>
        <w:pStyle w:val="ListParagraph"/>
        <w:numPr>
          <w:ilvl w:val="2"/>
          <w:numId w:val="1"/>
        </w:numPr>
        <w:tabs>
          <w:tab w:pos="1603" w:val="left" w:leader="none"/>
        </w:tabs>
        <w:spacing w:line="314" w:lineRule="auto" w:before="100" w:after="0"/>
        <w:ind w:left="1057" w:right="655" w:firstLine="0"/>
        <w:jc w:val="left"/>
        <w:rPr>
          <w:sz w:val="19"/>
        </w:rPr>
      </w:pPr>
      <w:r>
        <w:rPr>
          <w:w w:val="105"/>
          <w:sz w:val="19"/>
        </w:rPr>
        <w:t>By 15 June of each year, principals identify selections for approved extracurricular assignments</w:t>
      </w:r>
      <w:r>
        <w:rPr>
          <w:spacing w:val="-11"/>
          <w:w w:val="105"/>
          <w:sz w:val="19"/>
        </w:rPr>
        <w:t> </w:t>
      </w:r>
      <w:r>
        <w:rPr>
          <w:w w:val="105"/>
          <w:sz w:val="19"/>
        </w:rPr>
        <w:t>by</w:t>
      </w:r>
      <w:r>
        <w:rPr>
          <w:spacing w:val="-11"/>
          <w:w w:val="105"/>
          <w:sz w:val="19"/>
        </w:rPr>
        <w:t> </w:t>
      </w:r>
      <w:r>
        <w:rPr>
          <w:w w:val="105"/>
          <w:sz w:val="19"/>
        </w:rPr>
        <w:t>sending</w:t>
      </w:r>
      <w:r>
        <w:rPr>
          <w:spacing w:val="-11"/>
          <w:w w:val="105"/>
          <w:sz w:val="19"/>
        </w:rPr>
        <w:t> </w:t>
      </w:r>
      <w:r>
        <w:rPr>
          <w:w w:val="105"/>
          <w:sz w:val="19"/>
        </w:rPr>
        <w:t>the</w:t>
      </w:r>
      <w:r>
        <w:rPr>
          <w:spacing w:val="-10"/>
          <w:w w:val="105"/>
          <w:sz w:val="19"/>
        </w:rPr>
        <w:t> </w:t>
      </w:r>
      <w:r>
        <w:rPr>
          <w:w w:val="105"/>
          <w:sz w:val="19"/>
        </w:rPr>
        <w:t>District</w:t>
      </w:r>
      <w:r>
        <w:rPr>
          <w:spacing w:val="-10"/>
          <w:w w:val="105"/>
          <w:sz w:val="19"/>
        </w:rPr>
        <w:t> </w:t>
      </w:r>
      <w:r>
        <w:rPr>
          <w:w w:val="105"/>
          <w:sz w:val="19"/>
        </w:rPr>
        <w:t>a</w:t>
      </w:r>
      <w:r>
        <w:rPr>
          <w:spacing w:val="-11"/>
          <w:w w:val="105"/>
          <w:sz w:val="19"/>
        </w:rPr>
        <w:t> </w:t>
      </w:r>
      <w:r>
        <w:rPr>
          <w:w w:val="105"/>
          <w:sz w:val="19"/>
        </w:rPr>
        <w:t>list</w:t>
      </w:r>
      <w:r>
        <w:rPr>
          <w:spacing w:val="-11"/>
          <w:w w:val="105"/>
          <w:sz w:val="19"/>
        </w:rPr>
        <w:t> </w:t>
      </w:r>
      <w:r>
        <w:rPr>
          <w:w w:val="105"/>
          <w:sz w:val="19"/>
        </w:rPr>
        <w:t>of</w:t>
      </w:r>
      <w:r>
        <w:rPr>
          <w:spacing w:val="-13"/>
          <w:w w:val="105"/>
          <w:sz w:val="19"/>
        </w:rPr>
        <w:t> </w:t>
      </w:r>
      <w:r>
        <w:rPr>
          <w:w w:val="105"/>
          <w:sz w:val="19"/>
        </w:rPr>
        <w:t>names</w:t>
      </w:r>
      <w:r>
        <w:rPr>
          <w:spacing w:val="-10"/>
          <w:w w:val="105"/>
          <w:sz w:val="19"/>
        </w:rPr>
        <w:t> </w:t>
      </w:r>
      <w:r>
        <w:rPr>
          <w:w w:val="105"/>
          <w:sz w:val="19"/>
        </w:rPr>
        <w:t>according</w:t>
      </w:r>
      <w:r>
        <w:rPr>
          <w:spacing w:val="-11"/>
          <w:w w:val="105"/>
          <w:sz w:val="19"/>
        </w:rPr>
        <w:t> </w:t>
      </w:r>
      <w:r>
        <w:rPr>
          <w:w w:val="105"/>
          <w:sz w:val="19"/>
        </w:rPr>
        <w:t>to</w:t>
      </w:r>
      <w:r>
        <w:rPr>
          <w:spacing w:val="-11"/>
          <w:w w:val="105"/>
          <w:sz w:val="19"/>
        </w:rPr>
        <w:t> </w:t>
      </w:r>
      <w:r>
        <w:rPr>
          <w:w w:val="105"/>
          <w:sz w:val="19"/>
        </w:rPr>
        <w:t>the</w:t>
      </w:r>
      <w:r>
        <w:rPr>
          <w:spacing w:val="-11"/>
          <w:w w:val="105"/>
          <w:sz w:val="19"/>
        </w:rPr>
        <w:t> </w:t>
      </w:r>
      <w:r>
        <w:rPr>
          <w:w w:val="105"/>
          <w:sz w:val="19"/>
        </w:rPr>
        <w:t>District</w:t>
      </w:r>
      <w:r>
        <w:rPr>
          <w:spacing w:val="-11"/>
          <w:w w:val="105"/>
          <w:sz w:val="19"/>
        </w:rPr>
        <w:t> </w:t>
      </w:r>
      <w:r>
        <w:rPr>
          <w:w w:val="105"/>
          <w:sz w:val="19"/>
        </w:rPr>
        <w:t>Extra</w:t>
      </w:r>
      <w:r>
        <w:rPr>
          <w:spacing w:val="-11"/>
          <w:w w:val="105"/>
          <w:sz w:val="19"/>
        </w:rPr>
        <w:t> </w:t>
      </w:r>
      <w:r>
        <w:rPr>
          <w:w w:val="105"/>
          <w:sz w:val="19"/>
        </w:rPr>
        <w:t>Duty</w:t>
      </w:r>
      <w:r>
        <w:rPr>
          <w:spacing w:val="-11"/>
          <w:w w:val="105"/>
          <w:sz w:val="19"/>
        </w:rPr>
        <w:t> </w:t>
      </w:r>
      <w:r>
        <w:rPr>
          <w:w w:val="105"/>
          <w:sz w:val="19"/>
        </w:rPr>
        <w:t>Pay </w:t>
      </w:r>
      <w:r>
        <w:rPr>
          <w:spacing w:val="-2"/>
          <w:w w:val="105"/>
          <w:sz w:val="19"/>
        </w:rPr>
        <w:t>Schedule.</w:t>
      </w:r>
    </w:p>
    <w:p>
      <w:pPr>
        <w:pStyle w:val="BodyText"/>
        <w:spacing w:before="6"/>
        <w:rPr>
          <w:sz w:val="18"/>
        </w:rPr>
      </w:pPr>
    </w:p>
    <w:p>
      <w:pPr>
        <w:pStyle w:val="ListParagraph"/>
        <w:numPr>
          <w:ilvl w:val="2"/>
          <w:numId w:val="1"/>
        </w:numPr>
        <w:tabs>
          <w:tab w:pos="1603" w:val="left" w:leader="none"/>
        </w:tabs>
        <w:spacing w:line="314" w:lineRule="auto" w:before="0" w:after="0"/>
        <w:ind w:left="1057" w:right="299" w:firstLine="0"/>
        <w:jc w:val="left"/>
        <w:rPr>
          <w:sz w:val="19"/>
        </w:rPr>
      </w:pPr>
      <w:r>
        <w:rPr/>
        <mc:AlternateContent>
          <mc:Choice Requires="wps">
            <w:drawing>
              <wp:anchor distT="0" distB="0" distL="0" distR="0" allowOverlap="1" layoutInCell="1" locked="0" behindDoc="0" simplePos="0" relativeHeight="15730688">
                <wp:simplePos x="0" y="0"/>
                <wp:positionH relativeFrom="page">
                  <wp:posOffset>3178301</wp:posOffset>
                </wp:positionH>
                <wp:positionV relativeFrom="paragraph">
                  <wp:posOffset>309013</wp:posOffset>
                </wp:positionV>
                <wp:extent cx="1163955" cy="9525"/>
                <wp:effectExtent l="0" t="0" r="0" b="0"/>
                <wp:wrapNone/>
                <wp:docPr id="9" name="Graphic 9"/>
                <wp:cNvGraphicFramePr>
                  <a:graphicFrameLocks/>
                </wp:cNvGraphicFramePr>
                <a:graphic>
                  <a:graphicData uri="http://schemas.microsoft.com/office/word/2010/wordprocessingShape">
                    <wps:wsp>
                      <wps:cNvPr id="9" name="Graphic 9"/>
                      <wps:cNvSpPr/>
                      <wps:spPr>
                        <a:xfrm>
                          <a:off x="0" y="0"/>
                          <a:ext cx="1163955" cy="9525"/>
                        </a:xfrm>
                        <a:custGeom>
                          <a:avLst/>
                          <a:gdLst/>
                          <a:ahLst/>
                          <a:cxnLst/>
                          <a:rect l="l" t="t" r="r" b="b"/>
                          <a:pathLst>
                            <a:path w="1163955" h="9525">
                              <a:moveTo>
                                <a:pt x="1163574" y="0"/>
                              </a:moveTo>
                              <a:lnTo>
                                <a:pt x="0" y="0"/>
                              </a:lnTo>
                              <a:lnTo>
                                <a:pt x="0" y="9143"/>
                              </a:lnTo>
                              <a:lnTo>
                                <a:pt x="1163574" y="9143"/>
                              </a:lnTo>
                              <a:lnTo>
                                <a:pt x="1163574" y="0"/>
                              </a:lnTo>
                              <a:close/>
                            </a:path>
                          </a:pathLst>
                        </a:custGeom>
                        <a:solidFill>
                          <a:srgbClr val="B5072D"/>
                        </a:solidFill>
                      </wps:spPr>
                      <wps:bodyPr wrap="square" lIns="0" tIns="0" rIns="0" bIns="0" rtlCol="0">
                        <a:prstTxWarp prst="textNoShape">
                          <a:avLst/>
                        </a:prstTxWarp>
                        <a:noAutofit/>
                      </wps:bodyPr>
                    </wps:wsp>
                  </a:graphicData>
                </a:graphic>
              </wp:anchor>
            </w:drawing>
          </mc:Choice>
          <mc:Fallback>
            <w:pict>
              <v:rect style="position:absolute;margin-left:250.259995pt;margin-top:24.331764pt;width:91.62pt;height:.72pt;mso-position-horizontal-relative:page;mso-position-vertical-relative:paragraph;z-index:15730688" id="docshape9" filled="true" fillcolor="#b5072d" stroked="false">
                <v:fill type="solid"/>
                <w10:wrap type="none"/>
              </v:rect>
            </w:pict>
          </mc:Fallback>
        </mc:AlternateContent>
      </w:r>
      <w:r>
        <w:rPr>
          <w:w w:val="105"/>
          <w:sz w:val="19"/>
        </w:rPr>
        <w:t>The</w:t>
      </w:r>
      <w:r>
        <w:rPr>
          <w:spacing w:val="-14"/>
          <w:w w:val="105"/>
          <w:sz w:val="19"/>
        </w:rPr>
        <w:t> </w:t>
      </w:r>
      <w:r>
        <w:rPr>
          <w:w w:val="105"/>
          <w:sz w:val="19"/>
        </w:rPr>
        <w:t>Human</w:t>
      </w:r>
      <w:r>
        <w:rPr>
          <w:spacing w:val="-14"/>
          <w:w w:val="105"/>
          <w:sz w:val="19"/>
        </w:rPr>
        <w:t> </w:t>
      </w:r>
      <w:r>
        <w:rPr>
          <w:w w:val="105"/>
          <w:sz w:val="19"/>
        </w:rPr>
        <w:t>Resource</w:t>
      </w:r>
      <w:r>
        <w:rPr>
          <w:spacing w:val="-14"/>
          <w:w w:val="105"/>
          <w:sz w:val="19"/>
        </w:rPr>
        <w:t> </w:t>
      </w:r>
      <w:r>
        <w:rPr>
          <w:w w:val="105"/>
          <w:sz w:val="19"/>
        </w:rPr>
        <w:t>Department</w:t>
      </w:r>
      <w:r>
        <w:rPr>
          <w:spacing w:val="-14"/>
          <w:w w:val="105"/>
          <w:sz w:val="19"/>
        </w:rPr>
        <w:t> </w:t>
      </w:r>
      <w:r>
        <w:rPr>
          <w:w w:val="105"/>
          <w:sz w:val="19"/>
        </w:rPr>
        <w:t>will</w:t>
      </w:r>
      <w:r>
        <w:rPr>
          <w:spacing w:val="-14"/>
          <w:w w:val="105"/>
          <w:sz w:val="19"/>
        </w:rPr>
        <w:t> </w:t>
      </w:r>
      <w:r>
        <w:rPr>
          <w:w w:val="105"/>
          <w:sz w:val="19"/>
        </w:rPr>
        <w:t>prepare</w:t>
      </w:r>
      <w:r>
        <w:rPr>
          <w:spacing w:val="-14"/>
          <w:w w:val="105"/>
          <w:sz w:val="19"/>
        </w:rPr>
        <w:t> </w:t>
      </w:r>
      <w:r>
        <w:rPr>
          <w:w w:val="105"/>
          <w:sz w:val="19"/>
        </w:rPr>
        <w:t>temporary</w:t>
      </w:r>
      <w:r>
        <w:rPr>
          <w:spacing w:val="-13"/>
          <w:w w:val="105"/>
          <w:sz w:val="19"/>
        </w:rPr>
        <w:t> </w:t>
      </w:r>
      <w:r>
        <w:rPr>
          <w:w w:val="105"/>
          <w:sz w:val="19"/>
        </w:rPr>
        <w:t>agreements</w:t>
      </w:r>
      <w:r>
        <w:rPr>
          <w:spacing w:val="-14"/>
          <w:w w:val="105"/>
          <w:sz w:val="19"/>
        </w:rPr>
        <w:t> </w:t>
      </w:r>
      <w:r>
        <w:rPr>
          <w:w w:val="105"/>
          <w:sz w:val="19"/>
        </w:rPr>
        <w:t>for</w:t>
      </w:r>
      <w:r>
        <w:rPr>
          <w:spacing w:val="-14"/>
          <w:w w:val="105"/>
          <w:sz w:val="19"/>
        </w:rPr>
        <w:t> </w:t>
      </w:r>
      <w:r>
        <w:rPr>
          <w:w w:val="105"/>
          <w:sz w:val="19"/>
        </w:rPr>
        <w:t>each</w:t>
      </w:r>
      <w:r>
        <w:rPr>
          <w:spacing w:val="-14"/>
          <w:w w:val="105"/>
          <w:sz w:val="19"/>
        </w:rPr>
        <w:t> </w:t>
      </w:r>
      <w:r>
        <w:rPr>
          <w:w w:val="105"/>
          <w:sz w:val="19"/>
        </w:rPr>
        <w:t>selection and forward them to principals </w:t>
      </w:r>
      <w:r>
        <w:rPr>
          <w:color w:val="B5072D"/>
          <w:w w:val="105"/>
          <w:sz w:val="19"/>
        </w:rPr>
        <w:t>or program directors </w:t>
      </w:r>
      <w:r>
        <w:rPr>
          <w:w w:val="105"/>
          <w:sz w:val="19"/>
        </w:rPr>
        <w:t>to obtain employee signature of </w:t>
      </w:r>
      <w:r>
        <w:rPr>
          <w:spacing w:val="-2"/>
          <w:w w:val="105"/>
          <w:sz w:val="19"/>
        </w:rPr>
        <w:t>acceptance.</w:t>
      </w:r>
    </w:p>
    <w:p>
      <w:pPr>
        <w:pStyle w:val="BodyText"/>
        <w:spacing w:before="6"/>
        <w:rPr>
          <w:sz w:val="18"/>
        </w:rPr>
      </w:pPr>
    </w:p>
    <w:p>
      <w:pPr>
        <w:pStyle w:val="ListParagraph"/>
        <w:numPr>
          <w:ilvl w:val="2"/>
          <w:numId w:val="1"/>
        </w:numPr>
        <w:tabs>
          <w:tab w:pos="1604" w:val="left" w:leader="none"/>
        </w:tabs>
        <w:spacing w:line="314" w:lineRule="auto" w:before="0" w:after="0"/>
        <w:ind w:left="1058" w:right="423" w:firstLine="0"/>
        <w:jc w:val="left"/>
        <w:rPr>
          <w:sz w:val="19"/>
        </w:rPr>
      </w:pPr>
      <w:r>
        <w:rPr>
          <w:w w:val="105"/>
          <w:sz w:val="19"/>
        </w:rPr>
        <w:t>A satisfactory (completed and returned) CBI is required for selections involving individuals not currently employed by the District. These individuals serve under temporary appointments</w:t>
      </w:r>
      <w:r>
        <w:rPr>
          <w:spacing w:val="-10"/>
          <w:w w:val="105"/>
          <w:sz w:val="19"/>
        </w:rPr>
        <w:t> </w:t>
      </w:r>
      <w:r>
        <w:rPr>
          <w:w w:val="105"/>
          <w:sz w:val="19"/>
        </w:rPr>
        <w:t>and</w:t>
      </w:r>
      <w:r>
        <w:rPr>
          <w:spacing w:val="-10"/>
          <w:w w:val="105"/>
          <w:sz w:val="19"/>
        </w:rPr>
        <w:t> </w:t>
      </w:r>
      <w:r>
        <w:rPr>
          <w:w w:val="105"/>
          <w:sz w:val="19"/>
        </w:rPr>
        <w:t>will</w:t>
      </w:r>
      <w:r>
        <w:rPr>
          <w:spacing w:val="-12"/>
          <w:w w:val="105"/>
          <w:sz w:val="19"/>
        </w:rPr>
        <w:t> </w:t>
      </w:r>
      <w:r>
        <w:rPr>
          <w:w w:val="105"/>
          <w:sz w:val="19"/>
        </w:rPr>
        <w:t>not</w:t>
      </w:r>
      <w:r>
        <w:rPr>
          <w:spacing w:val="-11"/>
          <w:w w:val="105"/>
          <w:sz w:val="19"/>
        </w:rPr>
        <w:t> </w:t>
      </w:r>
      <w:r>
        <w:rPr>
          <w:w w:val="105"/>
          <w:sz w:val="19"/>
        </w:rPr>
        <w:t>be</w:t>
      </w:r>
      <w:r>
        <w:rPr>
          <w:spacing w:val="-13"/>
          <w:w w:val="105"/>
          <w:sz w:val="19"/>
        </w:rPr>
        <w:t> </w:t>
      </w:r>
      <w:r>
        <w:rPr>
          <w:w w:val="105"/>
          <w:sz w:val="19"/>
        </w:rPr>
        <w:t>hired</w:t>
      </w:r>
      <w:r>
        <w:rPr>
          <w:spacing w:val="-11"/>
          <w:w w:val="105"/>
          <w:sz w:val="19"/>
        </w:rPr>
        <w:t> </w:t>
      </w:r>
      <w:r>
        <w:rPr>
          <w:w w:val="105"/>
          <w:sz w:val="19"/>
        </w:rPr>
        <w:t>until</w:t>
      </w:r>
      <w:r>
        <w:rPr>
          <w:spacing w:val="-11"/>
          <w:w w:val="105"/>
          <w:sz w:val="19"/>
        </w:rPr>
        <w:t> </w:t>
      </w:r>
      <w:r>
        <w:rPr>
          <w:w w:val="105"/>
          <w:sz w:val="19"/>
        </w:rPr>
        <w:t>the</w:t>
      </w:r>
      <w:r>
        <w:rPr>
          <w:spacing w:val="-10"/>
          <w:w w:val="105"/>
          <w:sz w:val="19"/>
        </w:rPr>
        <w:t> </w:t>
      </w:r>
      <w:r>
        <w:rPr>
          <w:w w:val="105"/>
          <w:sz w:val="19"/>
        </w:rPr>
        <w:t>satisfactory</w:t>
      </w:r>
      <w:r>
        <w:rPr>
          <w:spacing w:val="-12"/>
          <w:w w:val="105"/>
          <w:sz w:val="19"/>
        </w:rPr>
        <w:t> </w:t>
      </w:r>
      <w:r>
        <w:rPr>
          <w:w w:val="105"/>
          <w:sz w:val="19"/>
        </w:rPr>
        <w:t>CBI</w:t>
      </w:r>
      <w:r>
        <w:rPr>
          <w:spacing w:val="-10"/>
          <w:w w:val="105"/>
          <w:sz w:val="19"/>
        </w:rPr>
        <w:t> </w:t>
      </w:r>
      <w:r>
        <w:rPr>
          <w:w w:val="105"/>
          <w:sz w:val="19"/>
        </w:rPr>
        <w:t>is</w:t>
      </w:r>
      <w:r>
        <w:rPr>
          <w:spacing w:val="-11"/>
          <w:w w:val="105"/>
          <w:sz w:val="19"/>
        </w:rPr>
        <w:t> </w:t>
      </w:r>
      <w:r>
        <w:rPr>
          <w:w w:val="105"/>
          <w:sz w:val="19"/>
        </w:rPr>
        <w:t>returned</w:t>
      </w:r>
      <w:r>
        <w:rPr>
          <w:spacing w:val="-12"/>
          <w:w w:val="105"/>
          <w:sz w:val="19"/>
        </w:rPr>
        <w:t> </w:t>
      </w:r>
      <w:r>
        <w:rPr>
          <w:w w:val="105"/>
          <w:sz w:val="19"/>
        </w:rPr>
        <w:t>from</w:t>
      </w:r>
      <w:r>
        <w:rPr>
          <w:spacing w:val="-11"/>
          <w:w w:val="105"/>
          <w:sz w:val="19"/>
        </w:rPr>
        <w:t> </w:t>
      </w:r>
      <w:r>
        <w:rPr>
          <w:w w:val="105"/>
          <w:sz w:val="19"/>
        </w:rPr>
        <w:t>the</w:t>
      </w:r>
      <w:r>
        <w:rPr>
          <w:spacing w:val="-11"/>
          <w:w w:val="105"/>
          <w:sz w:val="19"/>
        </w:rPr>
        <w:t> </w:t>
      </w:r>
      <w:r>
        <w:rPr>
          <w:w w:val="105"/>
          <w:sz w:val="19"/>
        </w:rPr>
        <w:t>State</w:t>
      </w:r>
      <w:r>
        <w:rPr>
          <w:spacing w:val="-10"/>
          <w:w w:val="105"/>
          <w:sz w:val="19"/>
        </w:rPr>
        <w:t> </w:t>
      </w:r>
      <w:r>
        <w:rPr>
          <w:w w:val="105"/>
          <w:sz w:val="19"/>
        </w:rPr>
        <w:t>Bureau</w:t>
      </w:r>
    </w:p>
    <w:p>
      <w:pPr>
        <w:spacing w:after="0" w:line="314" w:lineRule="auto"/>
        <w:jc w:val="left"/>
        <w:rPr>
          <w:sz w:val="19"/>
        </w:rPr>
        <w:sectPr>
          <w:pgSz w:w="12240" w:h="15840"/>
          <w:pgMar w:top="520" w:bottom="280" w:left="1300" w:right="1340"/>
        </w:sectPr>
      </w:pPr>
    </w:p>
    <w:p>
      <w:pPr>
        <w:pStyle w:val="BodyText"/>
        <w:spacing w:before="89"/>
        <w:ind w:left="1058"/>
      </w:pPr>
      <w:r>
        <w:rPr/>
        <mc:AlternateContent>
          <mc:Choice Requires="wps">
            <w:drawing>
              <wp:anchor distT="0" distB="0" distL="0" distR="0" allowOverlap="1" layoutInCell="1" locked="0" behindDoc="0" simplePos="0" relativeHeight="15733248">
                <wp:simplePos x="0" y="0"/>
                <wp:positionH relativeFrom="page">
                  <wp:posOffset>610362</wp:posOffset>
                </wp:positionH>
                <wp:positionV relativeFrom="page">
                  <wp:posOffset>563880</wp:posOffset>
                </wp:positionV>
                <wp:extent cx="8890" cy="318135"/>
                <wp:effectExtent l="0" t="0" r="0" b="0"/>
                <wp:wrapNone/>
                <wp:docPr id="10" name="Graphic 10"/>
                <wp:cNvGraphicFramePr>
                  <a:graphicFrameLocks/>
                </wp:cNvGraphicFramePr>
                <a:graphic>
                  <a:graphicData uri="http://schemas.microsoft.com/office/word/2010/wordprocessingShape">
                    <wps:wsp>
                      <wps:cNvPr id="10" name="Graphic 10"/>
                      <wps:cNvSpPr/>
                      <wps:spPr>
                        <a:xfrm>
                          <a:off x="0" y="0"/>
                          <a:ext cx="8890" cy="318135"/>
                        </a:xfrm>
                        <a:custGeom>
                          <a:avLst/>
                          <a:gdLst/>
                          <a:ahLst/>
                          <a:cxnLst/>
                          <a:rect l="l" t="t" r="r" b="b"/>
                          <a:pathLst>
                            <a:path w="8890" h="318135">
                              <a:moveTo>
                                <a:pt x="8381" y="0"/>
                              </a:moveTo>
                              <a:lnTo>
                                <a:pt x="0" y="0"/>
                              </a:lnTo>
                              <a:lnTo>
                                <a:pt x="0" y="317753"/>
                              </a:lnTo>
                              <a:lnTo>
                                <a:pt x="8381" y="317753"/>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44.400002pt;width:.66pt;height:25.02pt;mso-position-horizontal-relative:page;mso-position-vertical-relative:page;z-index:15733248" id="docshape10"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33760">
                <wp:simplePos x="0" y="0"/>
                <wp:positionH relativeFrom="page">
                  <wp:posOffset>610362</wp:posOffset>
                </wp:positionH>
                <wp:positionV relativeFrom="page">
                  <wp:posOffset>8460485</wp:posOffset>
                </wp:positionV>
                <wp:extent cx="8890" cy="501015"/>
                <wp:effectExtent l="0" t="0" r="0" b="0"/>
                <wp:wrapNone/>
                <wp:docPr id="11" name="Graphic 11"/>
                <wp:cNvGraphicFramePr>
                  <a:graphicFrameLocks/>
                </wp:cNvGraphicFramePr>
                <a:graphic>
                  <a:graphicData uri="http://schemas.microsoft.com/office/word/2010/wordprocessingShape">
                    <wps:wsp>
                      <wps:cNvPr id="11" name="Graphic 11"/>
                      <wps:cNvSpPr/>
                      <wps:spPr>
                        <a:xfrm>
                          <a:off x="0" y="0"/>
                          <a:ext cx="8890" cy="501015"/>
                        </a:xfrm>
                        <a:custGeom>
                          <a:avLst/>
                          <a:gdLst/>
                          <a:ahLst/>
                          <a:cxnLst/>
                          <a:rect l="l" t="t" r="r" b="b"/>
                          <a:pathLst>
                            <a:path w="8890" h="501015">
                              <a:moveTo>
                                <a:pt x="8381" y="0"/>
                              </a:moveTo>
                              <a:lnTo>
                                <a:pt x="0" y="0"/>
                              </a:lnTo>
                              <a:lnTo>
                                <a:pt x="0" y="500634"/>
                              </a:lnTo>
                              <a:lnTo>
                                <a:pt x="8381" y="500634"/>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666.179993pt;width:.66pt;height:39.42pt;mso-position-horizontal-relative:page;mso-position-vertical-relative:page;z-index:15733760" id="docshape11" filled="true" fillcolor="#000000" stroked="false">
                <v:fill type="solid"/>
                <w10:wrap type="none"/>
              </v:rect>
            </w:pict>
          </mc:Fallback>
        </mc:AlternateContent>
      </w:r>
      <w:r>
        <w:rPr>
          <w:w w:val="105"/>
        </w:rPr>
        <w:t>of</w:t>
      </w:r>
      <w:r>
        <w:rPr>
          <w:spacing w:val="-11"/>
          <w:w w:val="105"/>
        </w:rPr>
        <w:t> </w:t>
      </w:r>
      <w:r>
        <w:rPr>
          <w:w w:val="105"/>
        </w:rPr>
        <w:t>Criminal</w:t>
      </w:r>
      <w:r>
        <w:rPr>
          <w:spacing w:val="-12"/>
          <w:w w:val="105"/>
        </w:rPr>
        <w:t> </w:t>
      </w:r>
      <w:r>
        <w:rPr>
          <w:spacing w:val="-2"/>
          <w:w w:val="105"/>
        </w:rPr>
        <w:t>Investigations.</w:t>
      </w:r>
    </w:p>
    <w:p>
      <w:pPr>
        <w:pStyle w:val="BodyText"/>
        <w:spacing w:before="7"/>
        <w:rPr>
          <w:sz w:val="24"/>
        </w:rPr>
      </w:pPr>
    </w:p>
    <w:p>
      <w:pPr>
        <w:pStyle w:val="ListParagraph"/>
        <w:numPr>
          <w:ilvl w:val="2"/>
          <w:numId w:val="1"/>
        </w:numPr>
        <w:tabs>
          <w:tab w:pos="1604" w:val="left" w:leader="none"/>
        </w:tabs>
        <w:spacing w:line="314" w:lineRule="auto" w:before="0" w:after="0"/>
        <w:ind w:left="1058" w:right="1507" w:firstLine="0"/>
        <w:jc w:val="left"/>
        <w:rPr>
          <w:sz w:val="19"/>
        </w:rPr>
      </w:pPr>
      <w:r>
        <w:rPr>
          <w:w w:val="105"/>
          <w:sz w:val="19"/>
        </w:rPr>
        <w:t>It</w:t>
      </w:r>
      <w:r>
        <w:rPr>
          <w:spacing w:val="-12"/>
          <w:w w:val="105"/>
          <w:sz w:val="19"/>
        </w:rPr>
        <w:t> </w:t>
      </w:r>
      <w:r>
        <w:rPr>
          <w:w w:val="105"/>
          <w:sz w:val="19"/>
        </w:rPr>
        <w:t>is</w:t>
      </w:r>
      <w:r>
        <w:rPr>
          <w:spacing w:val="-13"/>
          <w:w w:val="105"/>
          <w:sz w:val="19"/>
        </w:rPr>
        <w:t> </w:t>
      </w:r>
      <w:r>
        <w:rPr>
          <w:w w:val="105"/>
          <w:sz w:val="19"/>
        </w:rPr>
        <w:t>the</w:t>
      </w:r>
      <w:r>
        <w:rPr>
          <w:spacing w:val="-12"/>
          <w:w w:val="105"/>
          <w:sz w:val="19"/>
        </w:rPr>
        <w:t> </w:t>
      </w:r>
      <w:r>
        <w:rPr>
          <w:w w:val="105"/>
          <w:sz w:val="19"/>
        </w:rPr>
        <w:t>responsibility</w:t>
      </w:r>
      <w:r>
        <w:rPr>
          <w:spacing w:val="-12"/>
          <w:w w:val="105"/>
          <w:sz w:val="19"/>
        </w:rPr>
        <w:t> </w:t>
      </w:r>
      <w:r>
        <w:rPr>
          <w:w w:val="105"/>
          <w:sz w:val="19"/>
        </w:rPr>
        <w:t>of</w:t>
      </w:r>
      <w:r>
        <w:rPr>
          <w:spacing w:val="-12"/>
          <w:w w:val="105"/>
          <w:sz w:val="19"/>
        </w:rPr>
        <w:t> </w:t>
      </w:r>
      <w:r>
        <w:rPr>
          <w:w w:val="105"/>
          <w:sz w:val="19"/>
        </w:rPr>
        <w:t>the</w:t>
      </w:r>
      <w:r>
        <w:rPr>
          <w:spacing w:val="-12"/>
          <w:w w:val="105"/>
          <w:sz w:val="19"/>
        </w:rPr>
        <w:t> </w:t>
      </w:r>
      <w:r>
        <w:rPr>
          <w:w w:val="105"/>
          <w:sz w:val="19"/>
        </w:rPr>
        <w:t>selectee</w:t>
      </w:r>
      <w:r>
        <w:rPr>
          <w:spacing w:val="-12"/>
          <w:w w:val="105"/>
          <w:sz w:val="19"/>
        </w:rPr>
        <w:t> </w:t>
      </w:r>
      <w:r>
        <w:rPr>
          <w:w w:val="105"/>
          <w:sz w:val="19"/>
        </w:rPr>
        <w:t>and</w:t>
      </w:r>
      <w:r>
        <w:rPr>
          <w:spacing w:val="-11"/>
          <w:w w:val="105"/>
          <w:sz w:val="19"/>
        </w:rPr>
        <w:t> </w:t>
      </w:r>
      <w:r>
        <w:rPr>
          <w:w w:val="105"/>
          <w:sz w:val="19"/>
        </w:rPr>
        <w:t>the</w:t>
      </w:r>
      <w:r>
        <w:rPr>
          <w:spacing w:val="-11"/>
          <w:w w:val="105"/>
          <w:sz w:val="19"/>
        </w:rPr>
        <w:t> </w:t>
      </w:r>
      <w:r>
        <w:rPr>
          <w:w w:val="105"/>
          <w:sz w:val="19"/>
        </w:rPr>
        <w:t>principal</w:t>
      </w:r>
      <w:r>
        <w:rPr>
          <w:spacing w:val="-12"/>
          <w:w w:val="105"/>
          <w:sz w:val="19"/>
        </w:rPr>
        <w:t> </w:t>
      </w:r>
      <w:r>
        <w:rPr>
          <w:w w:val="105"/>
          <w:sz w:val="19"/>
        </w:rPr>
        <w:t>to</w:t>
      </w:r>
      <w:r>
        <w:rPr>
          <w:spacing w:val="-12"/>
          <w:w w:val="105"/>
          <w:sz w:val="19"/>
        </w:rPr>
        <w:t> </w:t>
      </w:r>
      <w:r>
        <w:rPr>
          <w:color w:val="B5072D"/>
          <w:w w:val="105"/>
          <w:sz w:val="19"/>
          <w:u w:val="single" w:color="B5072D"/>
        </w:rPr>
        <w:t>ensure</w:t>
      </w:r>
      <w:r>
        <w:rPr>
          <w:color w:val="B5072D"/>
          <w:spacing w:val="-14"/>
          <w:w w:val="105"/>
          <w:sz w:val="19"/>
        </w:rPr>
        <w:t> </w:t>
      </w:r>
      <w:r>
        <w:rPr>
          <w:strike/>
          <w:color w:val="B5072D"/>
          <w:w w:val="105"/>
          <w:sz w:val="19"/>
        </w:rPr>
        <w:t>insure</w:t>
      </w:r>
      <w:r>
        <w:rPr>
          <w:strike w:val="0"/>
          <w:color w:val="B5072D"/>
          <w:spacing w:val="-13"/>
          <w:w w:val="105"/>
          <w:sz w:val="19"/>
        </w:rPr>
        <w:t> </w:t>
      </w:r>
      <w:r>
        <w:rPr>
          <w:strike w:val="0"/>
          <w:w w:val="105"/>
          <w:sz w:val="19"/>
        </w:rPr>
        <w:t>that extracurricular assignments are completed according to signed agreements.</w:t>
      </w:r>
    </w:p>
    <w:p>
      <w:pPr>
        <w:pStyle w:val="BodyText"/>
        <w:spacing w:before="4"/>
        <w:rPr>
          <w:sz w:val="18"/>
        </w:rPr>
      </w:pPr>
    </w:p>
    <w:p>
      <w:pPr>
        <w:pStyle w:val="ListParagraph"/>
        <w:numPr>
          <w:ilvl w:val="1"/>
          <w:numId w:val="1"/>
        </w:numPr>
        <w:tabs>
          <w:tab w:pos="1016" w:val="left" w:leader="none"/>
        </w:tabs>
        <w:spacing w:line="240" w:lineRule="auto" w:before="0" w:after="0"/>
        <w:ind w:left="1016" w:right="0" w:hanging="382"/>
        <w:jc w:val="left"/>
        <w:rPr>
          <w:sz w:val="19"/>
        </w:rPr>
      </w:pPr>
      <w:r>
        <w:rPr>
          <w:spacing w:val="-2"/>
          <w:w w:val="105"/>
          <w:sz w:val="19"/>
        </w:rPr>
        <w:t>Staffing</w:t>
      </w:r>
      <w:r>
        <w:rPr>
          <w:spacing w:val="1"/>
          <w:w w:val="105"/>
          <w:sz w:val="19"/>
        </w:rPr>
        <w:t> </w:t>
      </w:r>
      <w:r>
        <w:rPr>
          <w:spacing w:val="-4"/>
          <w:w w:val="105"/>
          <w:sz w:val="19"/>
        </w:rPr>
        <w:t>Plan:</w:t>
      </w:r>
    </w:p>
    <w:p>
      <w:pPr>
        <w:pStyle w:val="BodyText"/>
        <w:spacing w:before="6"/>
        <w:rPr>
          <w:sz w:val="24"/>
        </w:rPr>
      </w:pPr>
    </w:p>
    <w:p>
      <w:pPr>
        <w:pStyle w:val="BodyText"/>
        <w:spacing w:line="314" w:lineRule="auto"/>
        <w:ind w:left="634"/>
      </w:pPr>
      <w:r>
        <w:rPr>
          <w:w w:val="105"/>
        </w:rPr>
        <w:t>The District will develop the staffing plan based on School Board direction, budgets, school, community,</w:t>
      </w:r>
      <w:r>
        <w:rPr>
          <w:spacing w:val="-14"/>
          <w:w w:val="105"/>
        </w:rPr>
        <w:t> </w:t>
      </w:r>
      <w:r>
        <w:rPr>
          <w:w w:val="105"/>
        </w:rPr>
        <w:t>teacher,</w:t>
      </w:r>
      <w:r>
        <w:rPr>
          <w:spacing w:val="-14"/>
          <w:w w:val="105"/>
        </w:rPr>
        <w:t> </w:t>
      </w:r>
      <w:r>
        <w:rPr>
          <w:w w:val="105"/>
        </w:rPr>
        <w:t>principal,</w:t>
      </w:r>
      <w:r>
        <w:rPr>
          <w:spacing w:val="-14"/>
          <w:w w:val="105"/>
        </w:rPr>
        <w:t> </w:t>
      </w:r>
      <w:r>
        <w:rPr>
          <w:w w:val="105"/>
        </w:rPr>
        <w:t>and</w:t>
      </w:r>
      <w:r>
        <w:rPr>
          <w:spacing w:val="-12"/>
          <w:w w:val="105"/>
        </w:rPr>
        <w:t> </w:t>
      </w:r>
      <w:r>
        <w:rPr>
          <w:w w:val="105"/>
        </w:rPr>
        <w:t>administrative</w:t>
      </w:r>
      <w:r>
        <w:rPr>
          <w:spacing w:val="-13"/>
          <w:w w:val="105"/>
        </w:rPr>
        <w:t> </w:t>
      </w:r>
      <w:r>
        <w:rPr>
          <w:w w:val="105"/>
        </w:rPr>
        <w:t>input.</w:t>
      </w:r>
      <w:r>
        <w:rPr>
          <w:spacing w:val="-13"/>
          <w:w w:val="105"/>
        </w:rPr>
        <w:t> </w:t>
      </w:r>
      <w:r>
        <w:rPr>
          <w:w w:val="105"/>
        </w:rPr>
        <w:t>The</w:t>
      </w:r>
      <w:r>
        <w:rPr>
          <w:spacing w:val="-13"/>
          <w:w w:val="105"/>
        </w:rPr>
        <w:t> </w:t>
      </w:r>
      <w:r>
        <w:rPr>
          <w:w w:val="105"/>
        </w:rPr>
        <w:t>staffing</w:t>
      </w:r>
      <w:r>
        <w:rPr>
          <w:spacing w:val="-13"/>
          <w:w w:val="105"/>
        </w:rPr>
        <w:t> </w:t>
      </w:r>
      <w:r>
        <w:rPr>
          <w:w w:val="105"/>
        </w:rPr>
        <w:t>plan</w:t>
      </w:r>
      <w:r>
        <w:rPr>
          <w:spacing w:val="-13"/>
          <w:w w:val="105"/>
        </w:rPr>
        <w:t> </w:t>
      </w:r>
      <w:r>
        <w:rPr>
          <w:w w:val="105"/>
        </w:rPr>
        <w:t>will</w:t>
      </w:r>
      <w:r>
        <w:rPr>
          <w:spacing w:val="-14"/>
          <w:w w:val="105"/>
        </w:rPr>
        <w:t> </w:t>
      </w:r>
      <w:r>
        <w:rPr>
          <w:w w:val="105"/>
        </w:rPr>
        <w:t>identify</w:t>
      </w:r>
      <w:r>
        <w:rPr>
          <w:spacing w:val="-12"/>
          <w:w w:val="105"/>
        </w:rPr>
        <w:t> </w:t>
      </w:r>
      <w:r>
        <w:rPr>
          <w:w w:val="105"/>
        </w:rPr>
        <w:t>set</w:t>
      </w:r>
      <w:r>
        <w:rPr>
          <w:spacing w:val="-13"/>
          <w:w w:val="105"/>
        </w:rPr>
        <w:t> </w:t>
      </w:r>
      <w:r>
        <w:rPr>
          <w:w w:val="105"/>
        </w:rPr>
        <w:t>student-to- teacher ratios and Full-Time Equivalent (FTE) limitations.</w:t>
      </w:r>
    </w:p>
    <w:p>
      <w:pPr>
        <w:pStyle w:val="BodyText"/>
        <w:spacing w:before="6"/>
        <w:rPr>
          <w:sz w:val="18"/>
        </w:rPr>
      </w:pPr>
    </w:p>
    <w:p>
      <w:pPr>
        <w:pStyle w:val="ListParagraph"/>
        <w:numPr>
          <w:ilvl w:val="2"/>
          <w:numId w:val="1"/>
        </w:numPr>
        <w:tabs>
          <w:tab w:pos="1604" w:val="left" w:leader="none"/>
        </w:tabs>
        <w:spacing w:line="240" w:lineRule="auto" w:before="0" w:after="0"/>
        <w:ind w:left="1604" w:right="0" w:hanging="546"/>
        <w:jc w:val="left"/>
        <w:rPr>
          <w:sz w:val="19"/>
        </w:rPr>
      </w:pPr>
      <w:r>
        <w:rPr>
          <w:sz w:val="19"/>
        </w:rPr>
        <w:t>Each</w:t>
      </w:r>
      <w:r>
        <w:rPr>
          <w:spacing w:val="20"/>
          <w:sz w:val="19"/>
        </w:rPr>
        <w:t> </w:t>
      </w:r>
      <w:r>
        <w:rPr>
          <w:sz w:val="19"/>
        </w:rPr>
        <w:t>January,</w:t>
      </w:r>
      <w:r>
        <w:rPr>
          <w:spacing w:val="23"/>
          <w:sz w:val="19"/>
        </w:rPr>
        <w:t> </w:t>
      </w:r>
      <w:r>
        <w:rPr>
          <w:sz w:val="19"/>
        </w:rPr>
        <w:t>District</w:t>
      </w:r>
      <w:r>
        <w:rPr>
          <w:spacing w:val="21"/>
          <w:sz w:val="19"/>
        </w:rPr>
        <w:t> </w:t>
      </w:r>
      <w:r>
        <w:rPr>
          <w:sz w:val="19"/>
        </w:rPr>
        <w:t>administration</w:t>
      </w:r>
      <w:r>
        <w:rPr>
          <w:spacing w:val="19"/>
          <w:sz w:val="19"/>
        </w:rPr>
        <w:t> </w:t>
      </w:r>
      <w:r>
        <w:rPr>
          <w:spacing w:val="-4"/>
          <w:sz w:val="19"/>
        </w:rPr>
        <w:t>will:</w:t>
      </w:r>
    </w:p>
    <w:p>
      <w:pPr>
        <w:pStyle w:val="BodyText"/>
        <w:spacing w:before="4"/>
        <w:rPr>
          <w:sz w:val="24"/>
        </w:rPr>
      </w:pPr>
    </w:p>
    <w:p>
      <w:pPr>
        <w:pStyle w:val="ListParagraph"/>
        <w:numPr>
          <w:ilvl w:val="3"/>
          <w:numId w:val="1"/>
        </w:numPr>
        <w:tabs>
          <w:tab w:pos="2189" w:val="left" w:leader="none"/>
        </w:tabs>
        <w:spacing w:line="240" w:lineRule="auto" w:before="1" w:after="0"/>
        <w:ind w:left="2189" w:right="0" w:hanging="709"/>
        <w:jc w:val="left"/>
        <w:rPr>
          <w:sz w:val="19"/>
        </w:rPr>
      </w:pPr>
      <w:r>
        <w:rPr>
          <w:sz w:val="19"/>
        </w:rPr>
        <w:t>Complete</w:t>
      </w:r>
      <w:r>
        <w:rPr>
          <w:spacing w:val="17"/>
          <w:sz w:val="19"/>
        </w:rPr>
        <w:t> </w:t>
      </w:r>
      <w:r>
        <w:rPr>
          <w:sz w:val="19"/>
        </w:rPr>
        <w:t>the</w:t>
      </w:r>
      <w:r>
        <w:rPr>
          <w:spacing w:val="22"/>
          <w:sz w:val="19"/>
        </w:rPr>
        <w:t> </w:t>
      </w:r>
      <w:r>
        <w:rPr>
          <w:sz w:val="19"/>
        </w:rPr>
        <w:t>Staffing</w:t>
      </w:r>
      <w:r>
        <w:rPr>
          <w:spacing w:val="22"/>
          <w:sz w:val="19"/>
        </w:rPr>
        <w:t> </w:t>
      </w:r>
      <w:r>
        <w:rPr>
          <w:sz w:val="19"/>
        </w:rPr>
        <w:t>Plan</w:t>
      </w:r>
      <w:r>
        <w:rPr>
          <w:spacing w:val="16"/>
          <w:sz w:val="19"/>
        </w:rPr>
        <w:t> </w:t>
      </w:r>
      <w:r>
        <w:rPr>
          <w:sz w:val="19"/>
        </w:rPr>
        <w:t>Worksheet</w:t>
      </w:r>
      <w:r>
        <w:rPr>
          <w:spacing w:val="18"/>
          <w:sz w:val="19"/>
        </w:rPr>
        <w:t> </w:t>
      </w:r>
      <w:r>
        <w:rPr>
          <w:sz w:val="19"/>
        </w:rPr>
        <w:t>consisting</w:t>
      </w:r>
      <w:r>
        <w:rPr>
          <w:spacing w:val="18"/>
          <w:sz w:val="19"/>
        </w:rPr>
        <w:t> </w:t>
      </w:r>
      <w:r>
        <w:rPr>
          <w:spacing w:val="-5"/>
          <w:sz w:val="19"/>
        </w:rPr>
        <w:t>of;</w:t>
      </w:r>
    </w:p>
    <w:p>
      <w:pPr>
        <w:pStyle w:val="BodyText"/>
        <w:spacing w:before="4"/>
        <w:rPr>
          <w:sz w:val="24"/>
        </w:rPr>
      </w:pPr>
    </w:p>
    <w:p>
      <w:pPr>
        <w:pStyle w:val="ListParagraph"/>
        <w:numPr>
          <w:ilvl w:val="4"/>
          <w:numId w:val="1"/>
        </w:numPr>
        <w:tabs>
          <w:tab w:pos="2187" w:val="left" w:leader="none"/>
        </w:tabs>
        <w:spacing w:line="314" w:lineRule="auto" w:before="0" w:after="0"/>
        <w:ind w:left="1904" w:right="787" w:firstLine="0"/>
        <w:jc w:val="left"/>
        <w:rPr>
          <w:sz w:val="19"/>
        </w:rPr>
      </w:pPr>
      <w:r>
        <w:rPr>
          <w:w w:val="105"/>
          <w:sz w:val="19"/>
        </w:rPr>
        <w:t>the</w:t>
      </w:r>
      <w:r>
        <w:rPr>
          <w:spacing w:val="-12"/>
          <w:w w:val="105"/>
          <w:sz w:val="19"/>
        </w:rPr>
        <w:t> </w:t>
      </w:r>
      <w:r>
        <w:rPr>
          <w:w w:val="105"/>
          <w:sz w:val="19"/>
        </w:rPr>
        <w:t>average</w:t>
      </w:r>
      <w:r>
        <w:rPr>
          <w:spacing w:val="-13"/>
          <w:w w:val="105"/>
          <w:sz w:val="19"/>
        </w:rPr>
        <w:t> </w:t>
      </w:r>
      <w:r>
        <w:rPr>
          <w:w w:val="105"/>
          <w:sz w:val="19"/>
        </w:rPr>
        <w:t>of</w:t>
      </w:r>
      <w:r>
        <w:rPr>
          <w:spacing w:val="-11"/>
          <w:w w:val="105"/>
          <w:sz w:val="19"/>
        </w:rPr>
        <w:t> </w:t>
      </w:r>
      <w:r>
        <w:rPr>
          <w:w w:val="105"/>
          <w:sz w:val="19"/>
        </w:rPr>
        <w:t>the</w:t>
      </w:r>
      <w:r>
        <w:rPr>
          <w:spacing w:val="-11"/>
          <w:w w:val="105"/>
          <w:sz w:val="19"/>
        </w:rPr>
        <w:t> </w:t>
      </w:r>
      <w:r>
        <w:rPr>
          <w:w w:val="105"/>
          <w:sz w:val="19"/>
        </w:rPr>
        <w:t>October</w:t>
      </w:r>
      <w:r>
        <w:rPr>
          <w:spacing w:val="-12"/>
          <w:w w:val="105"/>
          <w:sz w:val="19"/>
        </w:rPr>
        <w:t> </w:t>
      </w:r>
      <w:r>
        <w:rPr>
          <w:w w:val="105"/>
          <w:sz w:val="19"/>
        </w:rPr>
        <w:t>1st</w:t>
      </w:r>
      <w:r>
        <w:rPr>
          <w:spacing w:val="-12"/>
          <w:w w:val="105"/>
          <w:sz w:val="19"/>
        </w:rPr>
        <w:t> </w:t>
      </w:r>
      <w:r>
        <w:rPr>
          <w:w w:val="105"/>
          <w:sz w:val="19"/>
        </w:rPr>
        <w:t>enrollment</w:t>
      </w:r>
      <w:r>
        <w:rPr>
          <w:spacing w:val="-12"/>
          <w:w w:val="105"/>
          <w:sz w:val="19"/>
        </w:rPr>
        <w:t> </w:t>
      </w:r>
      <w:r>
        <w:rPr>
          <w:w w:val="105"/>
          <w:sz w:val="19"/>
        </w:rPr>
        <w:t>report</w:t>
      </w:r>
      <w:r>
        <w:rPr>
          <w:spacing w:val="-12"/>
          <w:w w:val="105"/>
          <w:sz w:val="19"/>
        </w:rPr>
        <w:t> </w:t>
      </w:r>
      <w:r>
        <w:rPr>
          <w:w w:val="105"/>
          <w:sz w:val="19"/>
        </w:rPr>
        <w:t>and</w:t>
      </w:r>
      <w:r>
        <w:rPr>
          <w:spacing w:val="-11"/>
          <w:w w:val="105"/>
          <w:sz w:val="19"/>
        </w:rPr>
        <w:t> </w:t>
      </w:r>
      <w:r>
        <w:rPr>
          <w:w w:val="105"/>
          <w:sz w:val="19"/>
        </w:rPr>
        <w:t>the</w:t>
      </w:r>
      <w:r>
        <w:rPr>
          <w:spacing w:val="-11"/>
          <w:w w:val="105"/>
          <w:sz w:val="19"/>
        </w:rPr>
        <w:t> </w:t>
      </w:r>
      <w:r>
        <w:rPr>
          <w:w w:val="105"/>
          <w:sz w:val="19"/>
        </w:rPr>
        <w:t>2nd</w:t>
      </w:r>
      <w:r>
        <w:rPr>
          <w:spacing w:val="-11"/>
          <w:w w:val="105"/>
          <w:sz w:val="19"/>
        </w:rPr>
        <w:t> </w:t>
      </w:r>
      <w:r>
        <w:rPr>
          <w:w w:val="105"/>
          <w:sz w:val="19"/>
        </w:rPr>
        <w:t>quarter</w:t>
      </w:r>
      <w:r>
        <w:rPr>
          <w:spacing w:val="-12"/>
          <w:w w:val="105"/>
          <w:sz w:val="19"/>
        </w:rPr>
        <w:t> </w:t>
      </w:r>
      <w:r>
        <w:rPr>
          <w:w w:val="105"/>
          <w:sz w:val="19"/>
        </w:rPr>
        <w:t>District enrollment report;</w:t>
      </w:r>
    </w:p>
    <w:p>
      <w:pPr>
        <w:pStyle w:val="BodyText"/>
        <w:spacing w:before="6"/>
        <w:rPr>
          <w:sz w:val="18"/>
        </w:rPr>
      </w:pPr>
    </w:p>
    <w:p>
      <w:pPr>
        <w:pStyle w:val="ListParagraph"/>
        <w:numPr>
          <w:ilvl w:val="4"/>
          <w:numId w:val="1"/>
        </w:numPr>
        <w:tabs>
          <w:tab w:pos="2187" w:val="left" w:leader="none"/>
        </w:tabs>
        <w:spacing w:line="314" w:lineRule="auto" w:before="0" w:after="0"/>
        <w:ind w:left="1904" w:right="684" w:firstLine="0"/>
        <w:jc w:val="left"/>
        <w:rPr>
          <w:sz w:val="19"/>
        </w:rPr>
      </w:pPr>
      <w:r>
        <w:rPr>
          <w:w w:val="105"/>
          <w:sz w:val="19"/>
        </w:rPr>
        <w:t>projection</w:t>
      </w:r>
      <w:r>
        <w:rPr>
          <w:spacing w:val="-12"/>
          <w:w w:val="105"/>
          <w:sz w:val="19"/>
        </w:rPr>
        <w:t> </w:t>
      </w:r>
      <w:r>
        <w:rPr>
          <w:w w:val="105"/>
          <w:sz w:val="19"/>
        </w:rPr>
        <w:t>of</w:t>
      </w:r>
      <w:r>
        <w:rPr>
          <w:spacing w:val="-13"/>
          <w:w w:val="105"/>
          <w:sz w:val="19"/>
        </w:rPr>
        <w:t> </w:t>
      </w:r>
      <w:r>
        <w:rPr>
          <w:w w:val="105"/>
          <w:sz w:val="19"/>
        </w:rPr>
        <w:t>future</w:t>
      </w:r>
      <w:r>
        <w:rPr>
          <w:spacing w:val="-12"/>
          <w:w w:val="105"/>
          <w:sz w:val="19"/>
        </w:rPr>
        <w:t> </w:t>
      </w:r>
      <w:r>
        <w:rPr>
          <w:w w:val="105"/>
          <w:sz w:val="19"/>
        </w:rPr>
        <w:t>enrollment</w:t>
      </w:r>
      <w:r>
        <w:rPr>
          <w:spacing w:val="-13"/>
          <w:w w:val="105"/>
          <w:sz w:val="19"/>
        </w:rPr>
        <w:t> </w:t>
      </w:r>
      <w:r>
        <w:rPr>
          <w:w w:val="105"/>
          <w:sz w:val="19"/>
        </w:rPr>
        <w:t>based</w:t>
      </w:r>
      <w:r>
        <w:rPr>
          <w:spacing w:val="-13"/>
          <w:w w:val="105"/>
          <w:sz w:val="19"/>
        </w:rPr>
        <w:t> </w:t>
      </w:r>
      <w:r>
        <w:rPr>
          <w:w w:val="105"/>
          <w:sz w:val="19"/>
        </w:rPr>
        <w:t>on</w:t>
      </w:r>
      <w:r>
        <w:rPr>
          <w:spacing w:val="-12"/>
          <w:w w:val="105"/>
          <w:sz w:val="19"/>
        </w:rPr>
        <w:t> </w:t>
      </w:r>
      <w:r>
        <w:rPr>
          <w:w w:val="105"/>
          <w:sz w:val="19"/>
        </w:rPr>
        <w:t>students</w:t>
      </w:r>
      <w:r>
        <w:rPr>
          <w:spacing w:val="-13"/>
          <w:w w:val="105"/>
          <w:sz w:val="19"/>
        </w:rPr>
        <w:t> </w:t>
      </w:r>
      <w:r>
        <w:rPr>
          <w:w w:val="105"/>
          <w:sz w:val="19"/>
        </w:rPr>
        <w:t>moving</w:t>
      </w:r>
      <w:r>
        <w:rPr>
          <w:spacing w:val="-11"/>
          <w:w w:val="105"/>
          <w:sz w:val="19"/>
        </w:rPr>
        <w:t> </w:t>
      </w:r>
      <w:r>
        <w:rPr>
          <w:w w:val="105"/>
          <w:sz w:val="19"/>
        </w:rPr>
        <w:t>up</w:t>
      </w:r>
      <w:r>
        <w:rPr>
          <w:spacing w:val="-12"/>
          <w:w w:val="105"/>
          <w:sz w:val="19"/>
        </w:rPr>
        <w:t> </w:t>
      </w:r>
      <w:r>
        <w:rPr>
          <w:w w:val="105"/>
          <w:sz w:val="19"/>
        </w:rPr>
        <w:t>one</w:t>
      </w:r>
      <w:r>
        <w:rPr>
          <w:spacing w:val="-12"/>
          <w:w w:val="105"/>
          <w:sz w:val="19"/>
        </w:rPr>
        <w:t> </w:t>
      </w:r>
      <w:r>
        <w:rPr>
          <w:w w:val="105"/>
          <w:sz w:val="19"/>
        </w:rPr>
        <w:t>grade,</w:t>
      </w:r>
      <w:r>
        <w:rPr>
          <w:spacing w:val="-12"/>
          <w:w w:val="105"/>
          <w:sz w:val="19"/>
        </w:rPr>
        <w:t> </w:t>
      </w:r>
      <w:r>
        <w:rPr>
          <w:w w:val="105"/>
          <w:sz w:val="19"/>
        </w:rPr>
        <w:t>other community growth factors; and</w:t>
      </w:r>
    </w:p>
    <w:p>
      <w:pPr>
        <w:pStyle w:val="BodyText"/>
        <w:spacing w:before="5"/>
        <w:rPr>
          <w:sz w:val="18"/>
        </w:rPr>
      </w:pPr>
    </w:p>
    <w:p>
      <w:pPr>
        <w:pStyle w:val="ListParagraph"/>
        <w:numPr>
          <w:ilvl w:val="4"/>
          <w:numId w:val="1"/>
        </w:numPr>
        <w:tabs>
          <w:tab w:pos="2176" w:val="left" w:leader="none"/>
        </w:tabs>
        <w:spacing w:line="240" w:lineRule="auto" w:before="0" w:after="0"/>
        <w:ind w:left="2176" w:right="0" w:hanging="272"/>
        <w:jc w:val="left"/>
        <w:rPr>
          <w:sz w:val="19"/>
        </w:rPr>
      </w:pPr>
      <w:r>
        <w:rPr>
          <w:spacing w:val="-2"/>
          <w:w w:val="105"/>
          <w:sz w:val="19"/>
        </w:rPr>
        <w:t>statistical</w:t>
      </w:r>
      <w:r>
        <w:rPr>
          <w:spacing w:val="-4"/>
          <w:w w:val="105"/>
          <w:sz w:val="19"/>
        </w:rPr>
        <w:t> </w:t>
      </w:r>
      <w:r>
        <w:rPr>
          <w:spacing w:val="-2"/>
          <w:w w:val="105"/>
          <w:sz w:val="19"/>
        </w:rPr>
        <w:t>trend between</w:t>
      </w:r>
      <w:r>
        <w:rPr>
          <w:spacing w:val="-3"/>
          <w:w w:val="105"/>
          <w:sz w:val="19"/>
        </w:rPr>
        <w:t> </w:t>
      </w:r>
      <w:r>
        <w:rPr>
          <w:spacing w:val="-2"/>
          <w:w w:val="105"/>
          <w:sz w:val="19"/>
        </w:rPr>
        <w:t>the</w:t>
      </w:r>
      <w:r>
        <w:rPr>
          <w:spacing w:val="-1"/>
          <w:w w:val="105"/>
          <w:sz w:val="19"/>
        </w:rPr>
        <w:t> </w:t>
      </w:r>
      <w:r>
        <w:rPr>
          <w:spacing w:val="-2"/>
          <w:w w:val="105"/>
          <w:sz w:val="19"/>
        </w:rPr>
        <w:t>current</w:t>
      </w:r>
      <w:r>
        <w:rPr>
          <w:spacing w:val="-1"/>
          <w:w w:val="105"/>
          <w:sz w:val="19"/>
        </w:rPr>
        <w:t> </w:t>
      </w:r>
      <w:r>
        <w:rPr>
          <w:spacing w:val="-2"/>
          <w:w w:val="105"/>
          <w:sz w:val="19"/>
        </w:rPr>
        <w:t>and</w:t>
      </w:r>
      <w:r>
        <w:rPr>
          <w:spacing w:val="-3"/>
          <w:w w:val="105"/>
          <w:sz w:val="19"/>
        </w:rPr>
        <w:t> </w:t>
      </w:r>
      <w:r>
        <w:rPr>
          <w:spacing w:val="-2"/>
          <w:w w:val="105"/>
          <w:sz w:val="19"/>
        </w:rPr>
        <w:t>previous</w:t>
      </w:r>
      <w:r>
        <w:rPr>
          <w:spacing w:val="-3"/>
          <w:w w:val="105"/>
          <w:sz w:val="19"/>
        </w:rPr>
        <w:t> </w:t>
      </w:r>
      <w:r>
        <w:rPr>
          <w:spacing w:val="-2"/>
          <w:w w:val="105"/>
          <w:sz w:val="19"/>
        </w:rPr>
        <w:t>year average</w:t>
      </w:r>
      <w:r>
        <w:rPr>
          <w:spacing w:val="-3"/>
          <w:w w:val="105"/>
          <w:sz w:val="19"/>
        </w:rPr>
        <w:t> </w:t>
      </w:r>
      <w:r>
        <w:rPr>
          <w:spacing w:val="-2"/>
          <w:w w:val="105"/>
          <w:sz w:val="19"/>
        </w:rPr>
        <w:t>enrollment.</w:t>
      </w:r>
    </w:p>
    <w:p>
      <w:pPr>
        <w:pStyle w:val="BodyText"/>
        <w:spacing w:before="5"/>
        <w:rPr>
          <w:sz w:val="24"/>
        </w:rPr>
      </w:pPr>
    </w:p>
    <w:p>
      <w:pPr>
        <w:pStyle w:val="ListParagraph"/>
        <w:numPr>
          <w:ilvl w:val="3"/>
          <w:numId w:val="1"/>
        </w:numPr>
        <w:tabs>
          <w:tab w:pos="2189" w:val="left" w:leader="none"/>
        </w:tabs>
        <w:spacing w:line="314" w:lineRule="auto" w:before="0" w:after="0"/>
        <w:ind w:left="1480" w:right="1224" w:firstLine="0"/>
        <w:jc w:val="left"/>
        <w:rPr>
          <w:sz w:val="19"/>
        </w:rPr>
      </w:pPr>
      <w:r>
        <w:rPr>
          <w:w w:val="105"/>
          <w:sz w:val="19"/>
        </w:rPr>
        <w:t>Consider</w:t>
      </w:r>
      <w:r>
        <w:rPr>
          <w:spacing w:val="-14"/>
          <w:w w:val="105"/>
          <w:sz w:val="19"/>
        </w:rPr>
        <w:t> </w:t>
      </w:r>
      <w:r>
        <w:rPr>
          <w:w w:val="105"/>
          <w:sz w:val="19"/>
        </w:rPr>
        <w:t>School</w:t>
      </w:r>
      <w:r>
        <w:rPr>
          <w:spacing w:val="-14"/>
          <w:w w:val="105"/>
          <w:sz w:val="19"/>
        </w:rPr>
        <w:t> </w:t>
      </w:r>
      <w:r>
        <w:rPr>
          <w:w w:val="105"/>
          <w:sz w:val="19"/>
        </w:rPr>
        <w:t>Board</w:t>
      </w:r>
      <w:r>
        <w:rPr>
          <w:spacing w:val="-14"/>
          <w:w w:val="105"/>
          <w:sz w:val="19"/>
        </w:rPr>
        <w:t> </w:t>
      </w:r>
      <w:r>
        <w:rPr>
          <w:w w:val="105"/>
          <w:sz w:val="19"/>
        </w:rPr>
        <w:t>direction,</w:t>
      </w:r>
      <w:r>
        <w:rPr>
          <w:spacing w:val="-14"/>
          <w:w w:val="105"/>
          <w:sz w:val="19"/>
        </w:rPr>
        <w:t> </w:t>
      </w:r>
      <w:r>
        <w:rPr>
          <w:w w:val="105"/>
          <w:sz w:val="19"/>
        </w:rPr>
        <w:t>budgets,</w:t>
      </w:r>
      <w:r>
        <w:rPr>
          <w:spacing w:val="-14"/>
          <w:w w:val="105"/>
          <w:sz w:val="19"/>
        </w:rPr>
        <w:t> </w:t>
      </w:r>
      <w:r>
        <w:rPr>
          <w:w w:val="105"/>
          <w:sz w:val="19"/>
        </w:rPr>
        <w:t>current</w:t>
      </w:r>
      <w:r>
        <w:rPr>
          <w:spacing w:val="-14"/>
          <w:w w:val="105"/>
          <w:sz w:val="19"/>
        </w:rPr>
        <w:t> </w:t>
      </w:r>
      <w:r>
        <w:rPr>
          <w:w w:val="105"/>
          <w:sz w:val="19"/>
        </w:rPr>
        <w:t>enrollment,</w:t>
      </w:r>
      <w:r>
        <w:rPr>
          <w:spacing w:val="-13"/>
          <w:w w:val="105"/>
          <w:sz w:val="19"/>
        </w:rPr>
        <w:t> </w:t>
      </w:r>
      <w:r>
        <w:rPr>
          <w:w w:val="105"/>
          <w:sz w:val="19"/>
        </w:rPr>
        <w:t>trends</w:t>
      </w:r>
      <w:r>
        <w:rPr>
          <w:spacing w:val="-14"/>
          <w:w w:val="105"/>
          <w:sz w:val="19"/>
        </w:rPr>
        <w:t> </w:t>
      </w:r>
      <w:r>
        <w:rPr>
          <w:w w:val="105"/>
          <w:sz w:val="19"/>
        </w:rPr>
        <w:t>in enrollment, school issues, and legal guidelines.</w:t>
      </w:r>
    </w:p>
    <w:p>
      <w:pPr>
        <w:pStyle w:val="BodyText"/>
        <w:spacing w:before="6"/>
        <w:rPr>
          <w:sz w:val="18"/>
        </w:rPr>
      </w:pPr>
    </w:p>
    <w:p>
      <w:pPr>
        <w:pStyle w:val="ListParagraph"/>
        <w:numPr>
          <w:ilvl w:val="3"/>
          <w:numId w:val="1"/>
        </w:numPr>
        <w:tabs>
          <w:tab w:pos="2189" w:val="left" w:leader="none"/>
        </w:tabs>
        <w:spacing w:line="240" w:lineRule="auto" w:before="1" w:after="0"/>
        <w:ind w:left="2189" w:right="0" w:hanging="709"/>
        <w:jc w:val="left"/>
        <w:rPr>
          <w:sz w:val="19"/>
        </w:rPr>
      </w:pPr>
      <w:r>
        <w:rPr>
          <w:w w:val="105"/>
          <w:sz w:val="19"/>
        </w:rPr>
        <w:t>Meet</w:t>
      </w:r>
      <w:r>
        <w:rPr>
          <w:spacing w:val="-11"/>
          <w:w w:val="105"/>
          <w:sz w:val="19"/>
        </w:rPr>
        <w:t> </w:t>
      </w:r>
      <w:r>
        <w:rPr>
          <w:w w:val="105"/>
          <w:sz w:val="19"/>
        </w:rPr>
        <w:t>as</w:t>
      </w:r>
      <w:r>
        <w:rPr>
          <w:spacing w:val="-11"/>
          <w:w w:val="105"/>
          <w:sz w:val="19"/>
        </w:rPr>
        <w:t> </w:t>
      </w:r>
      <w:r>
        <w:rPr>
          <w:w w:val="105"/>
          <w:sz w:val="19"/>
        </w:rPr>
        <w:t>an</w:t>
      </w:r>
      <w:r>
        <w:rPr>
          <w:spacing w:val="-11"/>
          <w:w w:val="105"/>
          <w:sz w:val="19"/>
        </w:rPr>
        <w:t> </w:t>
      </w:r>
      <w:r>
        <w:rPr>
          <w:w w:val="105"/>
          <w:sz w:val="19"/>
        </w:rPr>
        <w:t>administrative</w:t>
      </w:r>
      <w:r>
        <w:rPr>
          <w:spacing w:val="-11"/>
          <w:w w:val="105"/>
          <w:sz w:val="19"/>
        </w:rPr>
        <w:t> </w:t>
      </w:r>
      <w:r>
        <w:rPr>
          <w:w w:val="105"/>
          <w:sz w:val="19"/>
        </w:rPr>
        <w:t>committee</w:t>
      </w:r>
      <w:r>
        <w:rPr>
          <w:spacing w:val="-10"/>
          <w:w w:val="105"/>
          <w:sz w:val="19"/>
        </w:rPr>
        <w:t> </w:t>
      </w:r>
      <w:r>
        <w:rPr>
          <w:w w:val="105"/>
          <w:sz w:val="19"/>
        </w:rPr>
        <w:t>to</w:t>
      </w:r>
      <w:r>
        <w:rPr>
          <w:spacing w:val="-11"/>
          <w:w w:val="105"/>
          <w:sz w:val="19"/>
        </w:rPr>
        <w:t> </w:t>
      </w:r>
      <w:r>
        <w:rPr>
          <w:w w:val="105"/>
          <w:sz w:val="19"/>
        </w:rPr>
        <w:t>set</w:t>
      </w:r>
      <w:r>
        <w:rPr>
          <w:spacing w:val="-10"/>
          <w:w w:val="105"/>
          <w:sz w:val="19"/>
        </w:rPr>
        <w:t> </w:t>
      </w:r>
      <w:r>
        <w:rPr>
          <w:w w:val="105"/>
          <w:sz w:val="19"/>
        </w:rPr>
        <w:t>FTE</w:t>
      </w:r>
      <w:r>
        <w:rPr>
          <w:spacing w:val="-12"/>
          <w:w w:val="105"/>
          <w:sz w:val="19"/>
        </w:rPr>
        <w:t> </w:t>
      </w:r>
      <w:r>
        <w:rPr>
          <w:w w:val="105"/>
          <w:sz w:val="19"/>
        </w:rPr>
        <w:t>and</w:t>
      </w:r>
      <w:r>
        <w:rPr>
          <w:spacing w:val="-10"/>
          <w:w w:val="105"/>
          <w:sz w:val="19"/>
        </w:rPr>
        <w:t> </w:t>
      </w:r>
      <w:r>
        <w:rPr>
          <w:w w:val="105"/>
          <w:sz w:val="19"/>
        </w:rPr>
        <w:t>ratios</w:t>
      </w:r>
      <w:r>
        <w:rPr>
          <w:spacing w:val="-10"/>
          <w:w w:val="105"/>
          <w:sz w:val="19"/>
        </w:rPr>
        <w:t> </w:t>
      </w:r>
      <w:r>
        <w:rPr>
          <w:w w:val="105"/>
          <w:sz w:val="19"/>
        </w:rPr>
        <w:t>limits</w:t>
      </w:r>
      <w:r>
        <w:rPr>
          <w:spacing w:val="-10"/>
          <w:w w:val="105"/>
          <w:sz w:val="19"/>
        </w:rPr>
        <w:t> </w:t>
      </w:r>
      <w:r>
        <w:rPr>
          <w:w w:val="105"/>
          <w:sz w:val="19"/>
        </w:rPr>
        <w:t>for</w:t>
      </w:r>
      <w:r>
        <w:rPr>
          <w:spacing w:val="-12"/>
          <w:w w:val="105"/>
          <w:sz w:val="19"/>
        </w:rPr>
        <w:t> </w:t>
      </w:r>
      <w:r>
        <w:rPr>
          <w:w w:val="105"/>
          <w:sz w:val="19"/>
        </w:rPr>
        <w:t>each</w:t>
      </w:r>
      <w:r>
        <w:rPr>
          <w:spacing w:val="-11"/>
          <w:w w:val="105"/>
          <w:sz w:val="19"/>
        </w:rPr>
        <w:t> </w:t>
      </w:r>
      <w:r>
        <w:rPr>
          <w:spacing w:val="-2"/>
          <w:w w:val="105"/>
          <w:sz w:val="19"/>
        </w:rPr>
        <w:t>school.</w:t>
      </w:r>
    </w:p>
    <w:p>
      <w:pPr>
        <w:pStyle w:val="BodyText"/>
        <w:spacing w:before="3"/>
        <w:rPr>
          <w:sz w:val="24"/>
        </w:rPr>
      </w:pPr>
    </w:p>
    <w:p>
      <w:pPr>
        <w:pStyle w:val="ListParagraph"/>
        <w:numPr>
          <w:ilvl w:val="3"/>
          <w:numId w:val="1"/>
        </w:numPr>
        <w:tabs>
          <w:tab w:pos="2189" w:val="left" w:leader="none"/>
        </w:tabs>
        <w:spacing w:line="240" w:lineRule="auto" w:before="0" w:after="0"/>
        <w:ind w:left="2189" w:right="0" w:hanging="709"/>
        <w:jc w:val="left"/>
        <w:rPr>
          <w:sz w:val="19"/>
        </w:rPr>
      </w:pPr>
      <w:r>
        <w:rPr>
          <w:w w:val="105"/>
          <w:sz w:val="19"/>
        </w:rPr>
        <w:t>Communicate</w:t>
      </w:r>
      <w:r>
        <w:rPr>
          <w:spacing w:val="-11"/>
          <w:w w:val="105"/>
          <w:sz w:val="19"/>
        </w:rPr>
        <w:t> </w:t>
      </w:r>
      <w:r>
        <w:rPr>
          <w:w w:val="105"/>
          <w:sz w:val="19"/>
        </w:rPr>
        <w:t>FTE</w:t>
      </w:r>
      <w:r>
        <w:rPr>
          <w:spacing w:val="-11"/>
          <w:w w:val="105"/>
          <w:sz w:val="19"/>
        </w:rPr>
        <w:t> </w:t>
      </w:r>
      <w:r>
        <w:rPr>
          <w:w w:val="105"/>
          <w:sz w:val="19"/>
        </w:rPr>
        <w:t>and</w:t>
      </w:r>
      <w:r>
        <w:rPr>
          <w:spacing w:val="-9"/>
          <w:w w:val="105"/>
          <w:sz w:val="19"/>
        </w:rPr>
        <w:t> </w:t>
      </w:r>
      <w:r>
        <w:rPr>
          <w:w w:val="105"/>
          <w:sz w:val="19"/>
        </w:rPr>
        <w:t>ratio</w:t>
      </w:r>
      <w:r>
        <w:rPr>
          <w:spacing w:val="-11"/>
          <w:w w:val="105"/>
          <w:sz w:val="19"/>
        </w:rPr>
        <w:t> </w:t>
      </w:r>
      <w:r>
        <w:rPr>
          <w:w w:val="105"/>
          <w:sz w:val="19"/>
        </w:rPr>
        <w:t>limits</w:t>
      </w:r>
      <w:r>
        <w:rPr>
          <w:spacing w:val="-11"/>
          <w:w w:val="105"/>
          <w:sz w:val="19"/>
        </w:rPr>
        <w:t> </w:t>
      </w:r>
      <w:r>
        <w:rPr>
          <w:w w:val="105"/>
          <w:sz w:val="19"/>
        </w:rPr>
        <w:t>to</w:t>
      </w:r>
      <w:r>
        <w:rPr>
          <w:spacing w:val="-11"/>
          <w:w w:val="105"/>
          <w:sz w:val="19"/>
        </w:rPr>
        <w:t> </w:t>
      </w:r>
      <w:r>
        <w:rPr>
          <w:w w:val="105"/>
          <w:sz w:val="19"/>
        </w:rPr>
        <w:t>Principals</w:t>
      </w:r>
      <w:r>
        <w:rPr>
          <w:spacing w:val="-11"/>
          <w:w w:val="105"/>
          <w:sz w:val="19"/>
        </w:rPr>
        <w:t> </w:t>
      </w:r>
      <w:r>
        <w:rPr>
          <w:w w:val="105"/>
          <w:sz w:val="19"/>
        </w:rPr>
        <w:t>by</w:t>
      </w:r>
      <w:r>
        <w:rPr>
          <w:spacing w:val="-10"/>
          <w:w w:val="105"/>
          <w:sz w:val="19"/>
        </w:rPr>
        <w:t> </w:t>
      </w:r>
      <w:r>
        <w:rPr>
          <w:w w:val="105"/>
          <w:sz w:val="19"/>
        </w:rPr>
        <w:t>the</w:t>
      </w:r>
      <w:r>
        <w:rPr>
          <w:spacing w:val="-12"/>
          <w:w w:val="105"/>
          <w:sz w:val="19"/>
        </w:rPr>
        <w:t> </w:t>
      </w:r>
      <w:r>
        <w:rPr>
          <w:w w:val="105"/>
          <w:sz w:val="19"/>
        </w:rPr>
        <w:t>3rd</w:t>
      </w:r>
      <w:r>
        <w:rPr>
          <w:spacing w:val="-10"/>
          <w:w w:val="105"/>
          <w:sz w:val="19"/>
        </w:rPr>
        <w:t> </w:t>
      </w:r>
      <w:r>
        <w:rPr>
          <w:w w:val="105"/>
          <w:sz w:val="19"/>
        </w:rPr>
        <w:t>week</w:t>
      </w:r>
      <w:r>
        <w:rPr>
          <w:spacing w:val="-11"/>
          <w:w w:val="105"/>
          <w:sz w:val="19"/>
        </w:rPr>
        <w:t> </w:t>
      </w:r>
      <w:r>
        <w:rPr>
          <w:w w:val="105"/>
          <w:sz w:val="19"/>
        </w:rPr>
        <w:t>in</w:t>
      </w:r>
      <w:r>
        <w:rPr>
          <w:spacing w:val="-10"/>
          <w:w w:val="105"/>
          <w:sz w:val="19"/>
        </w:rPr>
        <w:t> </w:t>
      </w:r>
      <w:r>
        <w:rPr>
          <w:spacing w:val="-2"/>
          <w:w w:val="105"/>
          <w:sz w:val="19"/>
        </w:rPr>
        <w:t>January.</w:t>
      </w:r>
    </w:p>
    <w:p>
      <w:pPr>
        <w:pStyle w:val="BodyText"/>
        <w:spacing w:before="6"/>
      </w:pPr>
    </w:p>
    <w:p>
      <w:pPr>
        <w:pStyle w:val="ListParagraph"/>
        <w:numPr>
          <w:ilvl w:val="2"/>
          <w:numId w:val="1"/>
        </w:numPr>
        <w:tabs>
          <w:tab w:pos="1590" w:val="left" w:leader="none"/>
        </w:tabs>
        <w:spacing w:line="240" w:lineRule="auto" w:before="0" w:after="0"/>
        <w:ind w:left="1590" w:right="0" w:hanging="540"/>
        <w:jc w:val="left"/>
        <w:rPr>
          <w:sz w:val="19"/>
        </w:rPr>
      </w:pPr>
      <w:r>
        <w:rPr>
          <w:sz w:val="19"/>
        </w:rPr>
        <w:t>Principals</w:t>
      </w:r>
      <w:r>
        <w:rPr>
          <w:spacing w:val="23"/>
          <w:sz w:val="19"/>
        </w:rPr>
        <w:t> </w:t>
      </w:r>
      <w:r>
        <w:rPr>
          <w:spacing w:val="-2"/>
          <w:sz w:val="19"/>
        </w:rPr>
        <w:t>will:</w:t>
      </w:r>
    </w:p>
    <w:p>
      <w:pPr>
        <w:pStyle w:val="BodyText"/>
        <w:spacing w:before="4"/>
        <w:rPr>
          <w:sz w:val="24"/>
        </w:rPr>
      </w:pPr>
    </w:p>
    <w:p>
      <w:pPr>
        <w:pStyle w:val="ListParagraph"/>
        <w:numPr>
          <w:ilvl w:val="3"/>
          <w:numId w:val="1"/>
        </w:numPr>
        <w:tabs>
          <w:tab w:pos="2189" w:val="left" w:leader="none"/>
        </w:tabs>
        <w:spacing w:line="240" w:lineRule="auto" w:before="1" w:after="0"/>
        <w:ind w:left="2189" w:right="0" w:hanging="709"/>
        <w:jc w:val="left"/>
        <w:rPr>
          <w:sz w:val="19"/>
        </w:rPr>
      </w:pPr>
      <w:r>
        <w:rPr>
          <w:w w:val="105"/>
          <w:sz w:val="19"/>
        </w:rPr>
        <w:t>apply</w:t>
      </w:r>
      <w:r>
        <w:rPr>
          <w:spacing w:val="-12"/>
          <w:w w:val="105"/>
          <w:sz w:val="19"/>
        </w:rPr>
        <w:t> </w:t>
      </w:r>
      <w:r>
        <w:rPr>
          <w:w w:val="105"/>
          <w:sz w:val="19"/>
        </w:rPr>
        <w:t>District</w:t>
      </w:r>
      <w:r>
        <w:rPr>
          <w:spacing w:val="-10"/>
          <w:w w:val="105"/>
          <w:sz w:val="19"/>
        </w:rPr>
        <w:t> </w:t>
      </w:r>
      <w:r>
        <w:rPr>
          <w:w w:val="105"/>
          <w:sz w:val="19"/>
        </w:rPr>
        <w:t>set</w:t>
      </w:r>
      <w:r>
        <w:rPr>
          <w:spacing w:val="-9"/>
          <w:w w:val="105"/>
          <w:sz w:val="19"/>
        </w:rPr>
        <w:t> </w:t>
      </w:r>
      <w:r>
        <w:rPr>
          <w:w w:val="105"/>
          <w:sz w:val="19"/>
        </w:rPr>
        <w:t>FTE</w:t>
      </w:r>
      <w:r>
        <w:rPr>
          <w:spacing w:val="-11"/>
          <w:w w:val="105"/>
          <w:sz w:val="19"/>
        </w:rPr>
        <w:t> </w:t>
      </w:r>
      <w:r>
        <w:rPr>
          <w:w w:val="105"/>
          <w:sz w:val="19"/>
        </w:rPr>
        <w:t>and</w:t>
      </w:r>
      <w:r>
        <w:rPr>
          <w:spacing w:val="-9"/>
          <w:w w:val="105"/>
          <w:sz w:val="19"/>
        </w:rPr>
        <w:t> </w:t>
      </w:r>
      <w:r>
        <w:rPr>
          <w:w w:val="105"/>
          <w:sz w:val="19"/>
        </w:rPr>
        <w:t>ratio</w:t>
      </w:r>
      <w:r>
        <w:rPr>
          <w:spacing w:val="-8"/>
          <w:w w:val="105"/>
          <w:sz w:val="19"/>
        </w:rPr>
        <w:t> </w:t>
      </w:r>
      <w:r>
        <w:rPr>
          <w:spacing w:val="-2"/>
          <w:w w:val="105"/>
          <w:sz w:val="19"/>
        </w:rPr>
        <w:t>limits.</w:t>
      </w:r>
    </w:p>
    <w:p>
      <w:pPr>
        <w:pStyle w:val="BodyText"/>
        <w:spacing w:before="4"/>
        <w:rPr>
          <w:sz w:val="24"/>
        </w:rPr>
      </w:pPr>
    </w:p>
    <w:p>
      <w:pPr>
        <w:pStyle w:val="ListParagraph"/>
        <w:numPr>
          <w:ilvl w:val="3"/>
          <w:numId w:val="1"/>
        </w:numPr>
        <w:tabs>
          <w:tab w:pos="2189" w:val="left" w:leader="none"/>
        </w:tabs>
        <w:spacing w:line="314" w:lineRule="auto" w:before="0" w:after="0"/>
        <w:ind w:left="1480" w:right="368" w:firstLine="0"/>
        <w:jc w:val="left"/>
        <w:rPr>
          <w:sz w:val="19"/>
        </w:rPr>
      </w:pPr>
      <w:r>
        <w:rPr>
          <w:w w:val="105"/>
          <w:sz w:val="19"/>
        </w:rPr>
        <w:t>Consider employee letters of intent. By first week of January, each year, principals</w:t>
      </w:r>
      <w:r>
        <w:rPr>
          <w:spacing w:val="-12"/>
          <w:w w:val="105"/>
          <w:sz w:val="19"/>
        </w:rPr>
        <w:t> </w:t>
      </w:r>
      <w:r>
        <w:rPr>
          <w:w w:val="105"/>
          <w:sz w:val="19"/>
        </w:rPr>
        <w:t>will</w:t>
      </w:r>
      <w:r>
        <w:rPr>
          <w:spacing w:val="-12"/>
          <w:w w:val="105"/>
          <w:sz w:val="19"/>
        </w:rPr>
        <w:t> </w:t>
      </w:r>
      <w:r>
        <w:rPr>
          <w:w w:val="105"/>
          <w:sz w:val="19"/>
        </w:rPr>
        <w:t>remind</w:t>
      </w:r>
      <w:r>
        <w:rPr>
          <w:spacing w:val="-12"/>
          <w:w w:val="105"/>
          <w:sz w:val="19"/>
        </w:rPr>
        <w:t> </w:t>
      </w:r>
      <w:r>
        <w:rPr>
          <w:w w:val="105"/>
          <w:sz w:val="19"/>
        </w:rPr>
        <w:t>all</w:t>
      </w:r>
      <w:r>
        <w:rPr>
          <w:spacing w:val="-12"/>
          <w:w w:val="105"/>
          <w:sz w:val="19"/>
        </w:rPr>
        <w:t> </w:t>
      </w:r>
      <w:r>
        <w:rPr>
          <w:w w:val="105"/>
          <w:sz w:val="19"/>
        </w:rPr>
        <w:t>employees</w:t>
      </w:r>
      <w:r>
        <w:rPr>
          <w:spacing w:val="-11"/>
          <w:w w:val="105"/>
          <w:sz w:val="19"/>
        </w:rPr>
        <w:t> </w:t>
      </w:r>
      <w:r>
        <w:rPr>
          <w:w w:val="105"/>
          <w:sz w:val="19"/>
        </w:rPr>
        <w:t>to</w:t>
      </w:r>
      <w:r>
        <w:rPr>
          <w:spacing w:val="-13"/>
          <w:w w:val="105"/>
          <w:sz w:val="19"/>
        </w:rPr>
        <w:t> </w:t>
      </w:r>
      <w:r>
        <w:rPr>
          <w:w w:val="105"/>
          <w:sz w:val="19"/>
        </w:rPr>
        <w:t>complete</w:t>
      </w:r>
      <w:r>
        <w:rPr>
          <w:spacing w:val="-12"/>
          <w:w w:val="105"/>
          <w:sz w:val="19"/>
        </w:rPr>
        <w:t> </w:t>
      </w:r>
      <w:r>
        <w:rPr>
          <w:w w:val="105"/>
          <w:sz w:val="19"/>
        </w:rPr>
        <w:t>a</w:t>
      </w:r>
      <w:r>
        <w:rPr>
          <w:spacing w:val="-12"/>
          <w:w w:val="105"/>
          <w:sz w:val="19"/>
        </w:rPr>
        <w:t> </w:t>
      </w:r>
      <w:r>
        <w:rPr>
          <w:w w:val="105"/>
          <w:sz w:val="19"/>
        </w:rPr>
        <w:t>letter</w:t>
      </w:r>
      <w:r>
        <w:rPr>
          <w:spacing w:val="-12"/>
          <w:w w:val="105"/>
          <w:sz w:val="19"/>
        </w:rPr>
        <w:t> </w:t>
      </w:r>
      <w:r>
        <w:rPr>
          <w:w w:val="105"/>
          <w:sz w:val="19"/>
        </w:rPr>
        <w:t>of</w:t>
      </w:r>
      <w:r>
        <w:rPr>
          <w:spacing w:val="-12"/>
          <w:w w:val="105"/>
          <w:sz w:val="19"/>
        </w:rPr>
        <w:t> </w:t>
      </w:r>
      <w:r>
        <w:rPr>
          <w:w w:val="105"/>
          <w:sz w:val="19"/>
        </w:rPr>
        <w:t>intent.</w:t>
      </w:r>
      <w:r>
        <w:rPr>
          <w:spacing w:val="-12"/>
          <w:w w:val="105"/>
          <w:sz w:val="19"/>
        </w:rPr>
        <w:t> </w:t>
      </w:r>
      <w:r>
        <w:rPr>
          <w:w w:val="105"/>
          <w:sz w:val="19"/>
        </w:rPr>
        <w:t>Employees</w:t>
      </w:r>
      <w:r>
        <w:rPr>
          <w:spacing w:val="-12"/>
          <w:w w:val="105"/>
          <w:sz w:val="19"/>
        </w:rPr>
        <w:t> </w:t>
      </w:r>
      <w:r>
        <w:rPr>
          <w:w w:val="105"/>
          <w:sz w:val="19"/>
        </w:rPr>
        <w:t>are</w:t>
      </w:r>
      <w:r>
        <w:rPr>
          <w:spacing w:val="-12"/>
          <w:w w:val="105"/>
          <w:sz w:val="19"/>
        </w:rPr>
        <w:t> </w:t>
      </w:r>
      <w:r>
        <w:rPr>
          <w:w w:val="105"/>
          <w:sz w:val="19"/>
        </w:rPr>
        <w:t>required to complete and return letters of intent to principals by the end of January.</w:t>
      </w:r>
    </w:p>
    <w:p>
      <w:pPr>
        <w:pStyle w:val="BodyText"/>
        <w:spacing w:before="5"/>
        <w:rPr>
          <w:sz w:val="18"/>
        </w:rPr>
      </w:pPr>
    </w:p>
    <w:p>
      <w:pPr>
        <w:pStyle w:val="ListParagraph"/>
        <w:numPr>
          <w:ilvl w:val="3"/>
          <w:numId w:val="1"/>
        </w:numPr>
        <w:tabs>
          <w:tab w:pos="2189" w:val="left" w:leader="none"/>
        </w:tabs>
        <w:spacing w:line="314" w:lineRule="auto" w:before="0" w:after="0"/>
        <w:ind w:left="1480" w:right="333" w:firstLine="0"/>
        <w:jc w:val="left"/>
        <w:rPr>
          <w:sz w:val="19"/>
        </w:rPr>
      </w:pPr>
      <w:r>
        <w:rPr>
          <w:w w:val="105"/>
          <w:sz w:val="19"/>
        </w:rPr>
        <w:t>Consider</w:t>
      </w:r>
      <w:r>
        <w:rPr>
          <w:spacing w:val="-14"/>
          <w:w w:val="105"/>
          <w:sz w:val="19"/>
        </w:rPr>
        <w:t> </w:t>
      </w:r>
      <w:r>
        <w:rPr>
          <w:w w:val="105"/>
          <w:sz w:val="19"/>
        </w:rPr>
        <w:t>classified</w:t>
      </w:r>
      <w:r>
        <w:rPr>
          <w:spacing w:val="-14"/>
          <w:w w:val="105"/>
          <w:sz w:val="19"/>
        </w:rPr>
        <w:t> </w:t>
      </w:r>
      <w:r>
        <w:rPr>
          <w:w w:val="105"/>
          <w:sz w:val="19"/>
        </w:rPr>
        <w:t>support</w:t>
      </w:r>
      <w:r>
        <w:rPr>
          <w:spacing w:val="-14"/>
          <w:w w:val="105"/>
          <w:sz w:val="19"/>
        </w:rPr>
        <w:t> </w:t>
      </w:r>
      <w:r>
        <w:rPr>
          <w:w w:val="105"/>
          <w:sz w:val="19"/>
        </w:rPr>
        <w:t>that</w:t>
      </w:r>
      <w:r>
        <w:rPr>
          <w:spacing w:val="-14"/>
          <w:w w:val="105"/>
          <w:sz w:val="19"/>
        </w:rPr>
        <w:t> </w:t>
      </w:r>
      <w:r>
        <w:rPr>
          <w:w w:val="105"/>
          <w:sz w:val="19"/>
        </w:rPr>
        <w:t>is</w:t>
      </w:r>
      <w:r>
        <w:rPr>
          <w:spacing w:val="-14"/>
          <w:w w:val="105"/>
          <w:sz w:val="19"/>
        </w:rPr>
        <w:t> </w:t>
      </w:r>
      <w:r>
        <w:rPr>
          <w:w w:val="105"/>
          <w:sz w:val="19"/>
        </w:rPr>
        <w:t>financially</w:t>
      </w:r>
      <w:r>
        <w:rPr>
          <w:spacing w:val="-14"/>
          <w:w w:val="105"/>
          <w:sz w:val="19"/>
        </w:rPr>
        <w:t> </w:t>
      </w:r>
      <w:r>
        <w:rPr>
          <w:w w:val="105"/>
          <w:sz w:val="19"/>
        </w:rPr>
        <w:t>sustainable,</w:t>
      </w:r>
      <w:r>
        <w:rPr>
          <w:spacing w:val="-13"/>
          <w:w w:val="105"/>
          <w:sz w:val="19"/>
        </w:rPr>
        <w:t> </w:t>
      </w:r>
      <w:r>
        <w:rPr>
          <w:w w:val="105"/>
          <w:sz w:val="19"/>
        </w:rPr>
        <w:t>necessary,</w:t>
      </w:r>
      <w:r>
        <w:rPr>
          <w:spacing w:val="-14"/>
          <w:w w:val="105"/>
          <w:sz w:val="19"/>
        </w:rPr>
        <w:t> </w:t>
      </w:r>
      <w:r>
        <w:rPr>
          <w:w w:val="105"/>
          <w:sz w:val="19"/>
        </w:rPr>
        <w:t>and</w:t>
      </w:r>
      <w:r>
        <w:rPr>
          <w:spacing w:val="-14"/>
          <w:w w:val="105"/>
          <w:sz w:val="19"/>
        </w:rPr>
        <w:t> </w:t>
      </w:r>
      <w:r>
        <w:rPr>
          <w:w w:val="105"/>
          <w:sz w:val="19"/>
        </w:rPr>
        <w:t>justified using, where possible, established standards or formulas.</w:t>
      </w:r>
    </w:p>
    <w:p>
      <w:pPr>
        <w:pStyle w:val="BodyText"/>
        <w:spacing w:before="7"/>
        <w:rPr>
          <w:sz w:val="18"/>
        </w:rPr>
      </w:pPr>
    </w:p>
    <w:p>
      <w:pPr>
        <w:pStyle w:val="ListParagraph"/>
        <w:numPr>
          <w:ilvl w:val="3"/>
          <w:numId w:val="1"/>
        </w:numPr>
        <w:tabs>
          <w:tab w:pos="2189" w:val="left" w:leader="none"/>
        </w:tabs>
        <w:spacing w:line="314" w:lineRule="auto" w:before="0" w:after="0"/>
        <w:ind w:left="1480" w:right="399" w:firstLine="0"/>
        <w:jc w:val="left"/>
        <w:rPr>
          <w:sz w:val="19"/>
        </w:rPr>
      </w:pPr>
      <w:r>
        <w:rPr>
          <w:w w:val="105"/>
          <w:sz w:val="19"/>
        </w:rPr>
        <w:t>Develop</w:t>
      </w:r>
      <w:r>
        <w:rPr>
          <w:spacing w:val="-13"/>
          <w:w w:val="105"/>
          <w:sz w:val="19"/>
        </w:rPr>
        <w:t> </w:t>
      </w:r>
      <w:r>
        <w:rPr>
          <w:w w:val="105"/>
          <w:sz w:val="19"/>
        </w:rPr>
        <w:t>a</w:t>
      </w:r>
      <w:r>
        <w:rPr>
          <w:spacing w:val="-11"/>
          <w:w w:val="105"/>
          <w:sz w:val="19"/>
        </w:rPr>
        <w:t> </w:t>
      </w:r>
      <w:r>
        <w:rPr>
          <w:w w:val="105"/>
          <w:sz w:val="19"/>
        </w:rPr>
        <w:t>suggested</w:t>
      </w:r>
      <w:r>
        <w:rPr>
          <w:spacing w:val="-13"/>
          <w:w w:val="105"/>
          <w:sz w:val="19"/>
        </w:rPr>
        <w:t> </w:t>
      </w:r>
      <w:r>
        <w:rPr>
          <w:w w:val="105"/>
          <w:sz w:val="19"/>
        </w:rPr>
        <w:t>program</w:t>
      </w:r>
      <w:r>
        <w:rPr>
          <w:spacing w:val="-12"/>
          <w:w w:val="105"/>
          <w:sz w:val="19"/>
        </w:rPr>
        <w:t> </w:t>
      </w:r>
      <w:r>
        <w:rPr>
          <w:w w:val="105"/>
          <w:sz w:val="19"/>
        </w:rPr>
        <w:t>plan</w:t>
      </w:r>
      <w:r>
        <w:rPr>
          <w:spacing w:val="-11"/>
          <w:w w:val="105"/>
          <w:sz w:val="19"/>
        </w:rPr>
        <w:t> </w:t>
      </w:r>
      <w:r>
        <w:rPr>
          <w:w w:val="105"/>
          <w:sz w:val="19"/>
        </w:rPr>
        <w:t>for</w:t>
      </w:r>
      <w:r>
        <w:rPr>
          <w:spacing w:val="-12"/>
          <w:w w:val="105"/>
          <w:sz w:val="19"/>
        </w:rPr>
        <w:t> </w:t>
      </w:r>
      <w:r>
        <w:rPr>
          <w:w w:val="105"/>
          <w:sz w:val="19"/>
        </w:rPr>
        <w:t>staffing</w:t>
      </w:r>
      <w:r>
        <w:rPr>
          <w:spacing w:val="-11"/>
          <w:w w:val="105"/>
          <w:sz w:val="19"/>
        </w:rPr>
        <w:t> </w:t>
      </w:r>
      <w:r>
        <w:rPr>
          <w:w w:val="105"/>
          <w:sz w:val="19"/>
        </w:rPr>
        <w:t>levels,</w:t>
      </w:r>
      <w:r>
        <w:rPr>
          <w:spacing w:val="-12"/>
          <w:w w:val="105"/>
          <w:sz w:val="19"/>
        </w:rPr>
        <w:t> </w:t>
      </w:r>
      <w:r>
        <w:rPr>
          <w:w w:val="105"/>
          <w:sz w:val="19"/>
        </w:rPr>
        <w:t>within</w:t>
      </w:r>
      <w:r>
        <w:rPr>
          <w:spacing w:val="-11"/>
          <w:w w:val="105"/>
          <w:sz w:val="19"/>
        </w:rPr>
        <w:t> </w:t>
      </w:r>
      <w:r>
        <w:rPr>
          <w:w w:val="105"/>
          <w:sz w:val="19"/>
        </w:rPr>
        <w:t>FTE</w:t>
      </w:r>
      <w:r>
        <w:rPr>
          <w:spacing w:val="-14"/>
          <w:w w:val="105"/>
          <w:sz w:val="19"/>
        </w:rPr>
        <w:t> </w:t>
      </w:r>
      <w:r>
        <w:rPr>
          <w:w w:val="105"/>
          <w:sz w:val="19"/>
        </w:rPr>
        <w:t>and</w:t>
      </w:r>
      <w:r>
        <w:rPr>
          <w:spacing w:val="-12"/>
          <w:w w:val="105"/>
          <w:sz w:val="19"/>
        </w:rPr>
        <w:t> </w:t>
      </w:r>
      <w:r>
        <w:rPr>
          <w:w w:val="105"/>
          <w:sz w:val="19"/>
        </w:rPr>
        <w:t>ratio</w:t>
      </w:r>
      <w:r>
        <w:rPr>
          <w:spacing w:val="-12"/>
          <w:w w:val="105"/>
          <w:sz w:val="19"/>
        </w:rPr>
        <w:t> </w:t>
      </w:r>
      <w:r>
        <w:rPr>
          <w:w w:val="105"/>
          <w:sz w:val="19"/>
        </w:rPr>
        <w:t>limits, to meet school needs.</w:t>
      </w:r>
    </w:p>
    <w:p>
      <w:pPr>
        <w:pStyle w:val="BodyText"/>
        <w:spacing w:before="5"/>
        <w:rPr>
          <w:sz w:val="18"/>
        </w:rPr>
      </w:pPr>
    </w:p>
    <w:p>
      <w:pPr>
        <w:pStyle w:val="ListParagraph"/>
        <w:numPr>
          <w:ilvl w:val="2"/>
          <w:numId w:val="1"/>
        </w:numPr>
        <w:tabs>
          <w:tab w:pos="1604" w:val="left" w:leader="none"/>
        </w:tabs>
        <w:spacing w:line="314" w:lineRule="auto" w:before="0" w:after="0"/>
        <w:ind w:left="1058" w:right="292" w:firstLine="0"/>
        <w:jc w:val="left"/>
        <w:rPr>
          <w:sz w:val="19"/>
        </w:rPr>
      </w:pPr>
      <w:r>
        <w:rPr>
          <w:w w:val="105"/>
          <w:sz w:val="19"/>
        </w:rPr>
        <w:t>Principals/managers</w:t>
      </w:r>
      <w:r>
        <w:rPr>
          <w:spacing w:val="-14"/>
          <w:w w:val="105"/>
          <w:sz w:val="19"/>
        </w:rPr>
        <w:t> </w:t>
      </w:r>
      <w:r>
        <w:rPr>
          <w:w w:val="105"/>
          <w:sz w:val="19"/>
        </w:rPr>
        <w:t>and</w:t>
      </w:r>
      <w:r>
        <w:rPr>
          <w:spacing w:val="-14"/>
          <w:w w:val="105"/>
          <w:sz w:val="19"/>
        </w:rPr>
        <w:t> </w:t>
      </w:r>
      <w:r>
        <w:rPr>
          <w:w w:val="105"/>
          <w:sz w:val="19"/>
        </w:rPr>
        <w:t>district</w:t>
      </w:r>
      <w:r>
        <w:rPr>
          <w:spacing w:val="-14"/>
          <w:w w:val="105"/>
          <w:sz w:val="19"/>
        </w:rPr>
        <w:t> </w:t>
      </w:r>
      <w:r>
        <w:rPr>
          <w:w w:val="105"/>
          <w:sz w:val="19"/>
        </w:rPr>
        <w:t>administration</w:t>
      </w:r>
      <w:r>
        <w:rPr>
          <w:spacing w:val="-13"/>
          <w:w w:val="105"/>
          <w:sz w:val="19"/>
        </w:rPr>
        <w:t> </w:t>
      </w:r>
      <w:r>
        <w:rPr>
          <w:w w:val="105"/>
          <w:sz w:val="19"/>
        </w:rPr>
        <w:t>will</w:t>
      </w:r>
      <w:r>
        <w:rPr>
          <w:spacing w:val="-14"/>
          <w:w w:val="105"/>
          <w:sz w:val="19"/>
        </w:rPr>
        <w:t> </w:t>
      </w:r>
      <w:r>
        <w:rPr>
          <w:w w:val="105"/>
          <w:sz w:val="19"/>
        </w:rPr>
        <w:t>conduct</w:t>
      </w:r>
      <w:r>
        <w:rPr>
          <w:spacing w:val="-14"/>
          <w:w w:val="105"/>
          <w:sz w:val="19"/>
        </w:rPr>
        <w:t> </w:t>
      </w:r>
      <w:r>
        <w:rPr>
          <w:w w:val="105"/>
          <w:sz w:val="19"/>
        </w:rPr>
        <w:t>individual</w:t>
      </w:r>
      <w:r>
        <w:rPr>
          <w:spacing w:val="-14"/>
          <w:w w:val="105"/>
          <w:sz w:val="19"/>
        </w:rPr>
        <w:t> </w:t>
      </w:r>
      <w:r>
        <w:rPr>
          <w:w w:val="105"/>
          <w:sz w:val="19"/>
        </w:rPr>
        <w:t>planning</w:t>
      </w:r>
      <w:r>
        <w:rPr>
          <w:spacing w:val="-13"/>
          <w:w w:val="105"/>
          <w:sz w:val="19"/>
        </w:rPr>
        <w:t> </w:t>
      </w:r>
      <w:r>
        <w:rPr>
          <w:w w:val="105"/>
          <w:sz w:val="19"/>
        </w:rPr>
        <w:t>meetings each February to review the operation of the school/program, consider program plans, and assess</w:t>
      </w:r>
      <w:r>
        <w:rPr>
          <w:spacing w:val="-11"/>
          <w:w w:val="105"/>
          <w:sz w:val="19"/>
        </w:rPr>
        <w:t> </w:t>
      </w:r>
      <w:r>
        <w:rPr>
          <w:w w:val="105"/>
          <w:sz w:val="19"/>
        </w:rPr>
        <w:t>future</w:t>
      </w:r>
      <w:r>
        <w:rPr>
          <w:spacing w:val="-11"/>
          <w:w w:val="105"/>
          <w:sz w:val="19"/>
        </w:rPr>
        <w:t> </w:t>
      </w:r>
      <w:r>
        <w:rPr>
          <w:w w:val="105"/>
          <w:sz w:val="19"/>
        </w:rPr>
        <w:t>staffing</w:t>
      </w:r>
      <w:r>
        <w:rPr>
          <w:spacing w:val="-12"/>
          <w:w w:val="105"/>
          <w:sz w:val="19"/>
        </w:rPr>
        <w:t> </w:t>
      </w:r>
      <w:r>
        <w:rPr>
          <w:w w:val="105"/>
          <w:sz w:val="19"/>
        </w:rPr>
        <w:t>needs</w:t>
      </w:r>
      <w:r>
        <w:rPr>
          <w:spacing w:val="-11"/>
          <w:w w:val="105"/>
          <w:sz w:val="19"/>
        </w:rPr>
        <w:t> </w:t>
      </w:r>
      <w:r>
        <w:rPr>
          <w:w w:val="105"/>
          <w:sz w:val="19"/>
        </w:rPr>
        <w:t>using</w:t>
      </w:r>
      <w:r>
        <w:rPr>
          <w:spacing w:val="-11"/>
          <w:w w:val="105"/>
          <w:sz w:val="19"/>
        </w:rPr>
        <w:t> </w:t>
      </w:r>
      <w:r>
        <w:rPr>
          <w:w w:val="105"/>
          <w:sz w:val="19"/>
        </w:rPr>
        <w:t>the</w:t>
      </w:r>
      <w:r>
        <w:rPr>
          <w:spacing w:val="-11"/>
          <w:w w:val="105"/>
          <w:sz w:val="19"/>
        </w:rPr>
        <w:t> </w:t>
      </w:r>
      <w:r>
        <w:rPr>
          <w:w w:val="105"/>
          <w:sz w:val="19"/>
        </w:rPr>
        <w:t>information</w:t>
      </w:r>
      <w:r>
        <w:rPr>
          <w:spacing w:val="-11"/>
          <w:w w:val="105"/>
          <w:sz w:val="19"/>
        </w:rPr>
        <w:t> </w:t>
      </w:r>
      <w:r>
        <w:rPr>
          <w:w w:val="105"/>
          <w:sz w:val="19"/>
        </w:rPr>
        <w:t>obtained</w:t>
      </w:r>
      <w:r>
        <w:rPr>
          <w:spacing w:val="-11"/>
          <w:w w:val="105"/>
          <w:sz w:val="19"/>
        </w:rPr>
        <w:t> </w:t>
      </w:r>
      <w:r>
        <w:rPr>
          <w:w w:val="105"/>
          <w:sz w:val="19"/>
        </w:rPr>
        <w:t>in</w:t>
      </w:r>
      <w:r>
        <w:rPr>
          <w:spacing w:val="-12"/>
          <w:w w:val="105"/>
          <w:sz w:val="19"/>
        </w:rPr>
        <w:t> </w:t>
      </w:r>
      <w:r>
        <w:rPr>
          <w:w w:val="105"/>
          <w:sz w:val="19"/>
        </w:rPr>
        <w:t>3.4.1</w:t>
      </w:r>
      <w:r>
        <w:rPr>
          <w:spacing w:val="-11"/>
          <w:w w:val="105"/>
          <w:sz w:val="19"/>
        </w:rPr>
        <w:t> </w:t>
      </w:r>
      <w:r>
        <w:rPr>
          <w:w w:val="105"/>
          <w:sz w:val="19"/>
        </w:rPr>
        <w:t>and</w:t>
      </w:r>
      <w:r>
        <w:rPr>
          <w:spacing w:val="-11"/>
          <w:w w:val="105"/>
          <w:sz w:val="19"/>
        </w:rPr>
        <w:t> </w:t>
      </w:r>
      <w:r>
        <w:rPr>
          <w:w w:val="105"/>
          <w:sz w:val="19"/>
        </w:rPr>
        <w:t>2.3.2.</w:t>
      </w:r>
      <w:r>
        <w:rPr>
          <w:spacing w:val="-11"/>
          <w:w w:val="105"/>
          <w:sz w:val="19"/>
        </w:rPr>
        <w:t> </w:t>
      </w:r>
      <w:r>
        <w:rPr>
          <w:w w:val="105"/>
          <w:sz w:val="19"/>
        </w:rPr>
        <w:t>The</w:t>
      </w:r>
      <w:r>
        <w:rPr>
          <w:spacing w:val="-11"/>
          <w:w w:val="105"/>
          <w:sz w:val="19"/>
        </w:rPr>
        <w:t> </w:t>
      </w:r>
      <w:r>
        <w:rPr>
          <w:w w:val="105"/>
          <w:sz w:val="19"/>
        </w:rPr>
        <w:t>outcome,</w:t>
      </w:r>
      <w:r>
        <w:rPr>
          <w:spacing w:val="-12"/>
          <w:w w:val="105"/>
          <w:sz w:val="19"/>
        </w:rPr>
        <w:t> </w:t>
      </w:r>
      <w:r>
        <w:rPr>
          <w:w w:val="105"/>
          <w:sz w:val="19"/>
        </w:rPr>
        <w:t>of this effort, will be a staffing plan that will identify overage, additional, or replacement staff needed to support the school/program.</w:t>
      </w:r>
    </w:p>
    <w:p>
      <w:pPr>
        <w:pStyle w:val="BodyText"/>
        <w:spacing w:before="9"/>
        <w:rPr>
          <w:sz w:val="18"/>
        </w:rPr>
      </w:pPr>
    </w:p>
    <w:p>
      <w:pPr>
        <w:pStyle w:val="ListParagraph"/>
        <w:numPr>
          <w:ilvl w:val="2"/>
          <w:numId w:val="1"/>
        </w:numPr>
        <w:tabs>
          <w:tab w:pos="1604" w:val="left" w:leader="none"/>
        </w:tabs>
        <w:spacing w:line="314" w:lineRule="auto" w:before="1" w:after="0"/>
        <w:ind w:left="1058" w:right="673" w:firstLine="0"/>
        <w:jc w:val="left"/>
        <w:rPr>
          <w:sz w:val="19"/>
        </w:rPr>
      </w:pPr>
      <w:r>
        <w:rPr>
          <w:color w:val="B5072D"/>
          <w:w w:val="105"/>
          <w:sz w:val="19"/>
          <w:u w:val="single" w:color="B5072D"/>
        </w:rPr>
        <w:t>RESERVED</w:t>
      </w:r>
      <w:r>
        <w:rPr>
          <w:color w:val="B5072D"/>
          <w:spacing w:val="-12"/>
          <w:w w:val="105"/>
          <w:sz w:val="19"/>
          <w:u w:val="single" w:color="B5072D"/>
        </w:rPr>
        <w:t> </w:t>
      </w:r>
      <w:r>
        <w:rPr>
          <w:strike/>
          <w:color w:val="B5072D"/>
          <w:w w:val="105"/>
          <w:sz w:val="19"/>
        </w:rPr>
        <w:t>District</w:t>
      </w:r>
      <w:r>
        <w:rPr>
          <w:strike/>
          <w:color w:val="B5072D"/>
          <w:spacing w:val="-13"/>
          <w:w w:val="105"/>
          <w:sz w:val="19"/>
        </w:rPr>
        <w:t> </w:t>
      </w:r>
      <w:r>
        <w:rPr>
          <w:strike/>
          <w:color w:val="B5072D"/>
          <w:w w:val="105"/>
          <w:sz w:val="19"/>
        </w:rPr>
        <w:t>administration</w:t>
      </w:r>
      <w:r>
        <w:rPr>
          <w:strike/>
          <w:color w:val="B5072D"/>
          <w:spacing w:val="-13"/>
          <w:w w:val="105"/>
          <w:sz w:val="19"/>
        </w:rPr>
        <w:t> </w:t>
      </w:r>
      <w:r>
        <w:rPr>
          <w:strike/>
          <w:color w:val="B5072D"/>
          <w:w w:val="105"/>
          <w:sz w:val="19"/>
        </w:rPr>
        <w:t>and</w:t>
      </w:r>
      <w:r>
        <w:rPr>
          <w:strike/>
          <w:color w:val="B5072D"/>
          <w:spacing w:val="-13"/>
          <w:w w:val="105"/>
          <w:sz w:val="19"/>
        </w:rPr>
        <w:t> </w:t>
      </w:r>
      <w:r>
        <w:rPr>
          <w:strike/>
          <w:color w:val="B5072D"/>
          <w:w w:val="105"/>
          <w:sz w:val="19"/>
        </w:rPr>
        <w:t>principals</w:t>
      </w:r>
      <w:r>
        <w:rPr>
          <w:strike/>
          <w:color w:val="B5072D"/>
          <w:spacing w:val="-14"/>
          <w:w w:val="105"/>
          <w:sz w:val="19"/>
        </w:rPr>
        <w:t> </w:t>
      </w:r>
      <w:r>
        <w:rPr>
          <w:strike/>
          <w:color w:val="B5072D"/>
          <w:w w:val="105"/>
          <w:sz w:val="19"/>
        </w:rPr>
        <w:t>will</w:t>
      </w:r>
      <w:r>
        <w:rPr>
          <w:strike/>
          <w:color w:val="B5072D"/>
          <w:spacing w:val="-13"/>
          <w:w w:val="105"/>
          <w:sz w:val="19"/>
        </w:rPr>
        <w:t> </w:t>
      </w:r>
      <w:r>
        <w:rPr>
          <w:strike/>
          <w:color w:val="B5072D"/>
          <w:w w:val="105"/>
          <w:sz w:val="19"/>
        </w:rPr>
        <w:t>present</w:t>
      </w:r>
      <w:r>
        <w:rPr>
          <w:strike/>
          <w:color w:val="B5072D"/>
          <w:spacing w:val="-12"/>
          <w:w w:val="105"/>
          <w:sz w:val="19"/>
        </w:rPr>
        <w:t> </w:t>
      </w:r>
      <w:r>
        <w:rPr>
          <w:strike/>
          <w:color w:val="B5072D"/>
          <w:w w:val="105"/>
          <w:sz w:val="19"/>
        </w:rPr>
        <w:t>the</w:t>
      </w:r>
      <w:r>
        <w:rPr>
          <w:strike/>
          <w:color w:val="B5072D"/>
          <w:spacing w:val="-13"/>
          <w:w w:val="105"/>
          <w:sz w:val="19"/>
        </w:rPr>
        <w:t> </w:t>
      </w:r>
      <w:r>
        <w:rPr>
          <w:strike/>
          <w:color w:val="B5072D"/>
          <w:w w:val="105"/>
          <w:sz w:val="19"/>
        </w:rPr>
        <w:t>staffing</w:t>
      </w:r>
      <w:r>
        <w:rPr>
          <w:strike/>
          <w:color w:val="B5072D"/>
          <w:spacing w:val="-14"/>
          <w:w w:val="105"/>
          <w:sz w:val="19"/>
        </w:rPr>
        <w:t> </w:t>
      </w:r>
      <w:r>
        <w:rPr>
          <w:strike/>
          <w:color w:val="B5072D"/>
          <w:w w:val="105"/>
          <w:sz w:val="19"/>
        </w:rPr>
        <w:t>plan</w:t>
      </w:r>
      <w:r>
        <w:rPr>
          <w:strike/>
          <w:color w:val="B5072D"/>
          <w:spacing w:val="-13"/>
          <w:w w:val="105"/>
          <w:sz w:val="19"/>
        </w:rPr>
        <w:t> </w:t>
      </w:r>
      <w:r>
        <w:rPr>
          <w:strike/>
          <w:color w:val="B5072D"/>
          <w:w w:val="105"/>
          <w:sz w:val="19"/>
        </w:rPr>
        <w:t>to</w:t>
      </w:r>
      <w:r>
        <w:rPr>
          <w:strike/>
          <w:color w:val="B5072D"/>
          <w:spacing w:val="-13"/>
          <w:w w:val="105"/>
          <w:sz w:val="19"/>
        </w:rPr>
        <w:t> </w:t>
      </w:r>
      <w:r>
        <w:rPr>
          <w:strike/>
          <w:color w:val="B5072D"/>
          <w:w w:val="105"/>
          <w:sz w:val="19"/>
        </w:rPr>
        <w:t>the</w:t>
      </w:r>
      <w:r>
        <w:rPr>
          <w:strike w:val="0"/>
          <w:color w:val="B5072D"/>
          <w:w w:val="105"/>
          <w:sz w:val="19"/>
        </w:rPr>
        <w:t> </w:t>
      </w:r>
      <w:r>
        <w:rPr>
          <w:strike/>
          <w:color w:val="B5072D"/>
          <w:w w:val="105"/>
          <w:sz w:val="19"/>
        </w:rPr>
        <w:t>Superintendent by February 15th for approval.</w:t>
      </w:r>
    </w:p>
    <w:p>
      <w:pPr>
        <w:pStyle w:val="BodyText"/>
        <w:spacing w:before="8"/>
        <w:rPr>
          <w:sz w:val="9"/>
        </w:rPr>
      </w:pPr>
    </w:p>
    <w:p>
      <w:pPr>
        <w:pStyle w:val="ListParagraph"/>
        <w:numPr>
          <w:ilvl w:val="2"/>
          <w:numId w:val="1"/>
        </w:numPr>
        <w:tabs>
          <w:tab w:pos="1604" w:val="left" w:leader="none"/>
        </w:tabs>
        <w:spacing w:line="314" w:lineRule="auto" w:before="101" w:after="0"/>
        <w:ind w:left="1058" w:right="313" w:firstLine="0"/>
        <w:jc w:val="left"/>
        <w:rPr>
          <w:sz w:val="19"/>
        </w:rPr>
      </w:pPr>
      <w:r>
        <w:rPr>
          <w:w w:val="105"/>
          <w:sz w:val="19"/>
        </w:rPr>
        <w:t>The</w:t>
      </w:r>
      <w:r>
        <w:rPr>
          <w:spacing w:val="-8"/>
          <w:w w:val="105"/>
          <w:sz w:val="19"/>
        </w:rPr>
        <w:t> </w:t>
      </w:r>
      <w:r>
        <w:rPr>
          <w:w w:val="105"/>
          <w:sz w:val="19"/>
        </w:rPr>
        <w:t>Superintendent</w:t>
      </w:r>
      <w:r>
        <w:rPr>
          <w:spacing w:val="-7"/>
          <w:w w:val="105"/>
          <w:sz w:val="19"/>
        </w:rPr>
        <w:t> </w:t>
      </w:r>
      <w:r>
        <w:rPr>
          <w:w w:val="105"/>
          <w:sz w:val="19"/>
        </w:rPr>
        <w:t>will</w:t>
      </w:r>
      <w:r>
        <w:rPr>
          <w:spacing w:val="-8"/>
          <w:w w:val="105"/>
          <w:sz w:val="19"/>
        </w:rPr>
        <w:t> </w:t>
      </w:r>
      <w:r>
        <w:rPr>
          <w:w w:val="105"/>
          <w:sz w:val="19"/>
        </w:rPr>
        <w:t>approve</w:t>
      </w:r>
      <w:r>
        <w:rPr>
          <w:spacing w:val="-7"/>
          <w:w w:val="105"/>
          <w:sz w:val="19"/>
        </w:rPr>
        <w:t> </w:t>
      </w:r>
      <w:r>
        <w:rPr>
          <w:w w:val="105"/>
          <w:sz w:val="19"/>
        </w:rPr>
        <w:t>or</w:t>
      </w:r>
      <w:r>
        <w:rPr>
          <w:spacing w:val="-8"/>
          <w:w w:val="105"/>
          <w:sz w:val="19"/>
        </w:rPr>
        <w:t> </w:t>
      </w:r>
      <w:r>
        <w:rPr>
          <w:w w:val="105"/>
          <w:sz w:val="19"/>
        </w:rPr>
        <w:t>have</w:t>
      </w:r>
      <w:r>
        <w:rPr>
          <w:spacing w:val="-8"/>
          <w:w w:val="105"/>
          <w:sz w:val="19"/>
        </w:rPr>
        <w:t> </w:t>
      </w:r>
      <w:r>
        <w:rPr>
          <w:w w:val="105"/>
          <w:sz w:val="19"/>
        </w:rPr>
        <w:t>the</w:t>
      </w:r>
      <w:r>
        <w:rPr>
          <w:spacing w:val="-7"/>
          <w:w w:val="105"/>
          <w:sz w:val="19"/>
        </w:rPr>
        <w:t> </w:t>
      </w:r>
      <w:r>
        <w:rPr>
          <w:w w:val="105"/>
          <w:sz w:val="19"/>
        </w:rPr>
        <w:t>authority</w:t>
      </w:r>
      <w:r>
        <w:rPr>
          <w:spacing w:val="-7"/>
          <w:w w:val="105"/>
          <w:sz w:val="19"/>
        </w:rPr>
        <w:t> </w:t>
      </w:r>
      <w:r>
        <w:rPr>
          <w:w w:val="105"/>
          <w:sz w:val="19"/>
        </w:rPr>
        <w:t>to</w:t>
      </w:r>
      <w:r>
        <w:rPr>
          <w:spacing w:val="-7"/>
          <w:w w:val="105"/>
          <w:sz w:val="19"/>
        </w:rPr>
        <w:t> </w:t>
      </w:r>
      <w:r>
        <w:rPr>
          <w:w w:val="105"/>
          <w:sz w:val="19"/>
        </w:rPr>
        <w:t>change</w:t>
      </w:r>
      <w:r>
        <w:rPr>
          <w:spacing w:val="-7"/>
          <w:w w:val="105"/>
          <w:sz w:val="19"/>
        </w:rPr>
        <w:t> </w:t>
      </w:r>
      <w:r>
        <w:rPr>
          <w:w w:val="105"/>
          <w:sz w:val="19"/>
        </w:rPr>
        <w:t>the</w:t>
      </w:r>
      <w:r>
        <w:rPr>
          <w:spacing w:val="-7"/>
          <w:w w:val="105"/>
          <w:sz w:val="19"/>
        </w:rPr>
        <w:t> </w:t>
      </w:r>
      <w:r>
        <w:rPr>
          <w:w w:val="105"/>
          <w:sz w:val="19"/>
        </w:rPr>
        <w:t>staffing</w:t>
      </w:r>
      <w:r>
        <w:rPr>
          <w:spacing w:val="-8"/>
          <w:w w:val="105"/>
          <w:sz w:val="19"/>
        </w:rPr>
        <w:t> </w:t>
      </w:r>
      <w:r>
        <w:rPr>
          <w:w w:val="105"/>
          <w:sz w:val="19"/>
        </w:rPr>
        <w:t>plan</w:t>
      </w:r>
      <w:r>
        <w:rPr>
          <w:spacing w:val="-8"/>
          <w:w w:val="105"/>
          <w:sz w:val="19"/>
        </w:rPr>
        <w:t> </w:t>
      </w:r>
      <w:r>
        <w:rPr>
          <w:w w:val="105"/>
          <w:sz w:val="19"/>
        </w:rPr>
        <w:t>based on emerging</w:t>
      </w:r>
      <w:r>
        <w:rPr>
          <w:spacing w:val="-1"/>
          <w:w w:val="105"/>
          <w:sz w:val="19"/>
        </w:rPr>
        <w:t> </w:t>
      </w:r>
      <w:r>
        <w:rPr>
          <w:w w:val="105"/>
          <w:sz w:val="19"/>
        </w:rPr>
        <w:t>budget and enrollment issues. If issues develop that will impact the plan, district administration,</w:t>
      </w:r>
      <w:r>
        <w:rPr>
          <w:spacing w:val="-14"/>
          <w:w w:val="105"/>
          <w:sz w:val="19"/>
        </w:rPr>
        <w:t> </w:t>
      </w:r>
      <w:r>
        <w:rPr>
          <w:w w:val="105"/>
          <w:sz w:val="19"/>
        </w:rPr>
        <w:t>managers,</w:t>
      </w:r>
      <w:r>
        <w:rPr>
          <w:spacing w:val="-14"/>
          <w:w w:val="105"/>
          <w:sz w:val="19"/>
        </w:rPr>
        <w:t> </w:t>
      </w:r>
      <w:r>
        <w:rPr>
          <w:w w:val="105"/>
          <w:sz w:val="19"/>
        </w:rPr>
        <w:t>and/or</w:t>
      </w:r>
      <w:r>
        <w:rPr>
          <w:spacing w:val="-14"/>
          <w:w w:val="105"/>
          <w:sz w:val="19"/>
        </w:rPr>
        <w:t> </w:t>
      </w:r>
      <w:r>
        <w:rPr>
          <w:w w:val="105"/>
          <w:sz w:val="19"/>
        </w:rPr>
        <w:t>principals</w:t>
      </w:r>
      <w:r>
        <w:rPr>
          <w:spacing w:val="-14"/>
          <w:w w:val="105"/>
          <w:sz w:val="19"/>
        </w:rPr>
        <w:t> </w:t>
      </w:r>
      <w:r>
        <w:rPr>
          <w:w w:val="105"/>
          <w:sz w:val="19"/>
        </w:rPr>
        <w:t>will</w:t>
      </w:r>
      <w:r>
        <w:rPr>
          <w:spacing w:val="-14"/>
          <w:w w:val="105"/>
          <w:sz w:val="19"/>
        </w:rPr>
        <w:t> </w:t>
      </w:r>
      <w:r>
        <w:rPr>
          <w:w w:val="105"/>
          <w:sz w:val="19"/>
        </w:rPr>
        <w:t>develop</w:t>
      </w:r>
      <w:r>
        <w:rPr>
          <w:spacing w:val="-14"/>
          <w:w w:val="105"/>
          <w:sz w:val="19"/>
        </w:rPr>
        <w:t> </w:t>
      </w:r>
      <w:r>
        <w:rPr>
          <w:w w:val="105"/>
          <w:sz w:val="19"/>
        </w:rPr>
        <w:t>and</w:t>
      </w:r>
      <w:r>
        <w:rPr>
          <w:spacing w:val="-13"/>
          <w:w w:val="105"/>
          <w:sz w:val="19"/>
        </w:rPr>
        <w:t> </w:t>
      </w:r>
      <w:r>
        <w:rPr>
          <w:w w:val="105"/>
          <w:sz w:val="19"/>
        </w:rPr>
        <w:t>present</w:t>
      </w:r>
      <w:r>
        <w:rPr>
          <w:spacing w:val="-14"/>
          <w:w w:val="105"/>
          <w:sz w:val="19"/>
        </w:rPr>
        <w:t> </w:t>
      </w:r>
      <w:r>
        <w:rPr>
          <w:w w:val="105"/>
          <w:sz w:val="19"/>
        </w:rPr>
        <w:t>suggested</w:t>
      </w:r>
      <w:r>
        <w:rPr>
          <w:spacing w:val="-14"/>
          <w:w w:val="105"/>
          <w:sz w:val="19"/>
        </w:rPr>
        <w:t> </w:t>
      </w:r>
      <w:r>
        <w:rPr>
          <w:w w:val="105"/>
          <w:sz w:val="19"/>
        </w:rPr>
        <w:t>changes</w:t>
      </w:r>
      <w:r>
        <w:rPr>
          <w:spacing w:val="-14"/>
          <w:w w:val="105"/>
          <w:sz w:val="19"/>
        </w:rPr>
        <w:t> </w:t>
      </w:r>
      <w:r>
        <w:rPr>
          <w:w w:val="105"/>
          <w:sz w:val="19"/>
        </w:rPr>
        <w:t>to</w:t>
      </w:r>
      <w:r>
        <w:rPr>
          <w:spacing w:val="-14"/>
          <w:w w:val="105"/>
          <w:sz w:val="19"/>
        </w:rPr>
        <w:t> </w:t>
      </w:r>
      <w:r>
        <w:rPr>
          <w:w w:val="105"/>
          <w:sz w:val="19"/>
        </w:rPr>
        <w:t>the Superintendent for approval.</w:t>
      </w:r>
    </w:p>
    <w:p>
      <w:pPr>
        <w:spacing w:after="0" w:line="314" w:lineRule="auto"/>
        <w:jc w:val="left"/>
        <w:rPr>
          <w:sz w:val="19"/>
        </w:rPr>
        <w:sectPr>
          <w:pgSz w:w="12240" w:h="15840"/>
          <w:pgMar w:top="520" w:bottom="280" w:left="1300" w:right="1340"/>
        </w:sectPr>
      </w:pPr>
    </w:p>
    <w:p>
      <w:pPr>
        <w:pStyle w:val="ListParagraph"/>
        <w:numPr>
          <w:ilvl w:val="1"/>
          <w:numId w:val="1"/>
        </w:numPr>
        <w:tabs>
          <w:tab w:pos="1016" w:val="left" w:leader="none"/>
        </w:tabs>
        <w:spacing w:line="240" w:lineRule="auto" w:before="90" w:after="0"/>
        <w:ind w:left="1016" w:right="0" w:hanging="382"/>
        <w:jc w:val="left"/>
        <w:rPr>
          <w:sz w:val="19"/>
        </w:rPr>
      </w:pPr>
      <w:r>
        <w:rPr/>
        <mc:AlternateContent>
          <mc:Choice Requires="wps">
            <w:drawing>
              <wp:anchor distT="0" distB="0" distL="0" distR="0" allowOverlap="1" layoutInCell="1" locked="0" behindDoc="0" simplePos="0" relativeHeight="15734272">
                <wp:simplePos x="0" y="0"/>
                <wp:positionH relativeFrom="page">
                  <wp:posOffset>610362</wp:posOffset>
                </wp:positionH>
                <wp:positionV relativeFrom="page">
                  <wp:posOffset>3374897</wp:posOffset>
                </wp:positionV>
                <wp:extent cx="8890" cy="824230"/>
                <wp:effectExtent l="0" t="0" r="0" b="0"/>
                <wp:wrapNone/>
                <wp:docPr id="12" name="Graphic 12"/>
                <wp:cNvGraphicFramePr>
                  <a:graphicFrameLocks/>
                </wp:cNvGraphicFramePr>
                <a:graphic>
                  <a:graphicData uri="http://schemas.microsoft.com/office/word/2010/wordprocessingShape">
                    <wps:wsp>
                      <wps:cNvPr id="12" name="Graphic 12"/>
                      <wps:cNvSpPr/>
                      <wps:spPr>
                        <a:xfrm>
                          <a:off x="0" y="0"/>
                          <a:ext cx="8890" cy="824230"/>
                        </a:xfrm>
                        <a:custGeom>
                          <a:avLst/>
                          <a:gdLst/>
                          <a:ahLst/>
                          <a:cxnLst/>
                          <a:rect l="l" t="t" r="r" b="b"/>
                          <a:pathLst>
                            <a:path w="8890" h="824230">
                              <a:moveTo>
                                <a:pt x="8381" y="0"/>
                              </a:moveTo>
                              <a:lnTo>
                                <a:pt x="0" y="0"/>
                              </a:lnTo>
                              <a:lnTo>
                                <a:pt x="0" y="823722"/>
                              </a:lnTo>
                              <a:lnTo>
                                <a:pt x="8381" y="823722"/>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265.739990pt;width:.66pt;height:64.86pt;mso-position-horizontal-relative:page;mso-position-vertical-relative:page;z-index:15734272" id="docshape12"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34784">
                <wp:simplePos x="0" y="0"/>
                <wp:positionH relativeFrom="page">
                  <wp:posOffset>610362</wp:posOffset>
                </wp:positionH>
                <wp:positionV relativeFrom="page">
                  <wp:posOffset>5883402</wp:posOffset>
                </wp:positionV>
                <wp:extent cx="8890" cy="363855"/>
                <wp:effectExtent l="0" t="0" r="0" b="0"/>
                <wp:wrapNone/>
                <wp:docPr id="13" name="Graphic 13"/>
                <wp:cNvGraphicFramePr>
                  <a:graphicFrameLocks/>
                </wp:cNvGraphicFramePr>
                <a:graphic>
                  <a:graphicData uri="http://schemas.microsoft.com/office/word/2010/wordprocessingShape">
                    <wps:wsp>
                      <wps:cNvPr id="13" name="Graphic 13"/>
                      <wps:cNvSpPr/>
                      <wps:spPr>
                        <a:xfrm>
                          <a:off x="0" y="0"/>
                          <a:ext cx="8890" cy="363855"/>
                        </a:xfrm>
                        <a:custGeom>
                          <a:avLst/>
                          <a:gdLst/>
                          <a:ahLst/>
                          <a:cxnLst/>
                          <a:rect l="l" t="t" r="r" b="b"/>
                          <a:pathLst>
                            <a:path w="8890" h="363855">
                              <a:moveTo>
                                <a:pt x="8381" y="0"/>
                              </a:moveTo>
                              <a:lnTo>
                                <a:pt x="0" y="0"/>
                              </a:lnTo>
                              <a:lnTo>
                                <a:pt x="0" y="363474"/>
                              </a:lnTo>
                              <a:lnTo>
                                <a:pt x="8381" y="363474"/>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463.26001pt;width:.66pt;height:28.62pt;mso-position-horizontal-relative:page;mso-position-vertical-relative:page;z-index:15734784" id="docshape13"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35296">
                <wp:simplePos x="0" y="0"/>
                <wp:positionH relativeFrom="page">
                  <wp:posOffset>610362</wp:posOffset>
                </wp:positionH>
                <wp:positionV relativeFrom="page">
                  <wp:posOffset>7380731</wp:posOffset>
                </wp:positionV>
                <wp:extent cx="8890" cy="181610"/>
                <wp:effectExtent l="0" t="0" r="0" b="0"/>
                <wp:wrapNone/>
                <wp:docPr id="14" name="Graphic 14"/>
                <wp:cNvGraphicFramePr>
                  <a:graphicFrameLocks/>
                </wp:cNvGraphicFramePr>
                <a:graphic>
                  <a:graphicData uri="http://schemas.microsoft.com/office/word/2010/wordprocessingShape">
                    <wps:wsp>
                      <wps:cNvPr id="14" name="Graphic 14"/>
                      <wps:cNvSpPr/>
                      <wps:spPr>
                        <a:xfrm>
                          <a:off x="0" y="0"/>
                          <a:ext cx="8890" cy="181610"/>
                        </a:xfrm>
                        <a:custGeom>
                          <a:avLst/>
                          <a:gdLst/>
                          <a:ahLst/>
                          <a:cxnLst/>
                          <a:rect l="l" t="t" r="r" b="b"/>
                          <a:pathLst>
                            <a:path w="8890" h="181610">
                              <a:moveTo>
                                <a:pt x="8381" y="0"/>
                              </a:moveTo>
                              <a:lnTo>
                                <a:pt x="0" y="0"/>
                              </a:lnTo>
                              <a:lnTo>
                                <a:pt x="0" y="181356"/>
                              </a:lnTo>
                              <a:lnTo>
                                <a:pt x="8381" y="181356"/>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581.159973pt;width:.66pt;height:14.28pt;mso-position-horizontal-relative:page;mso-position-vertical-relative:page;z-index:15735296" id="docshape14" filled="true" fillcolor="#000000" stroked="false">
                <v:fill type="solid"/>
                <w10:wrap type="none"/>
              </v:rect>
            </w:pict>
          </mc:Fallback>
        </mc:AlternateContent>
      </w:r>
      <w:r>
        <w:rPr>
          <w:w w:val="105"/>
          <w:sz w:val="19"/>
        </w:rPr>
        <w:t>Authority</w:t>
      </w:r>
      <w:r>
        <w:rPr>
          <w:spacing w:val="-12"/>
          <w:w w:val="105"/>
          <w:sz w:val="19"/>
        </w:rPr>
        <w:t> </w:t>
      </w:r>
      <w:r>
        <w:rPr>
          <w:w w:val="105"/>
          <w:sz w:val="19"/>
        </w:rPr>
        <w:t>to</w:t>
      </w:r>
      <w:r>
        <w:rPr>
          <w:spacing w:val="-12"/>
          <w:w w:val="105"/>
          <w:sz w:val="19"/>
        </w:rPr>
        <w:t> </w:t>
      </w:r>
      <w:r>
        <w:rPr>
          <w:w w:val="105"/>
          <w:sz w:val="19"/>
        </w:rPr>
        <w:t>Approve</w:t>
      </w:r>
      <w:r>
        <w:rPr>
          <w:spacing w:val="-13"/>
          <w:w w:val="105"/>
          <w:sz w:val="19"/>
        </w:rPr>
        <w:t> </w:t>
      </w:r>
      <w:r>
        <w:rPr>
          <w:w w:val="105"/>
          <w:sz w:val="19"/>
        </w:rPr>
        <w:t>Fill</w:t>
      </w:r>
      <w:r>
        <w:rPr>
          <w:spacing w:val="-12"/>
          <w:w w:val="105"/>
          <w:sz w:val="19"/>
        </w:rPr>
        <w:t> </w:t>
      </w:r>
      <w:r>
        <w:rPr>
          <w:spacing w:val="-2"/>
          <w:w w:val="105"/>
          <w:sz w:val="19"/>
        </w:rPr>
        <w:t>Requests:</w:t>
      </w:r>
    </w:p>
    <w:p>
      <w:pPr>
        <w:pStyle w:val="BodyText"/>
        <w:spacing w:before="3"/>
        <w:rPr>
          <w:sz w:val="24"/>
        </w:rPr>
      </w:pPr>
    </w:p>
    <w:p>
      <w:pPr>
        <w:pStyle w:val="ListParagraph"/>
        <w:numPr>
          <w:ilvl w:val="2"/>
          <w:numId w:val="1"/>
        </w:numPr>
        <w:tabs>
          <w:tab w:pos="1603" w:val="left" w:leader="none"/>
        </w:tabs>
        <w:spacing w:line="314" w:lineRule="auto" w:before="0" w:after="0"/>
        <w:ind w:left="1057" w:right="670" w:firstLine="0"/>
        <w:jc w:val="left"/>
        <w:rPr>
          <w:sz w:val="19"/>
        </w:rPr>
      </w:pPr>
      <w:r>
        <w:rPr>
          <w:w w:val="105"/>
          <w:sz w:val="19"/>
        </w:rPr>
        <w:t>Once</w:t>
      </w:r>
      <w:r>
        <w:rPr>
          <w:spacing w:val="-12"/>
          <w:w w:val="105"/>
          <w:sz w:val="19"/>
        </w:rPr>
        <w:t> </w:t>
      </w:r>
      <w:r>
        <w:rPr>
          <w:w w:val="105"/>
          <w:sz w:val="19"/>
        </w:rPr>
        <w:t>approved,</w:t>
      </w:r>
      <w:r>
        <w:rPr>
          <w:spacing w:val="-11"/>
          <w:w w:val="105"/>
          <w:sz w:val="19"/>
        </w:rPr>
        <w:t> </w:t>
      </w:r>
      <w:r>
        <w:rPr>
          <w:w w:val="105"/>
          <w:sz w:val="19"/>
        </w:rPr>
        <w:t>the</w:t>
      </w:r>
      <w:r>
        <w:rPr>
          <w:spacing w:val="-12"/>
          <w:w w:val="105"/>
          <w:sz w:val="19"/>
        </w:rPr>
        <w:t> </w:t>
      </w:r>
      <w:r>
        <w:rPr>
          <w:w w:val="105"/>
          <w:sz w:val="19"/>
        </w:rPr>
        <w:t>staffing</w:t>
      </w:r>
      <w:r>
        <w:rPr>
          <w:spacing w:val="-14"/>
          <w:w w:val="105"/>
          <w:sz w:val="19"/>
        </w:rPr>
        <w:t> </w:t>
      </w:r>
      <w:r>
        <w:rPr>
          <w:w w:val="105"/>
          <w:sz w:val="19"/>
        </w:rPr>
        <w:t>plan</w:t>
      </w:r>
      <w:r>
        <w:rPr>
          <w:spacing w:val="-12"/>
          <w:w w:val="105"/>
          <w:sz w:val="19"/>
        </w:rPr>
        <w:t> </w:t>
      </w:r>
      <w:r>
        <w:rPr>
          <w:w w:val="105"/>
          <w:sz w:val="19"/>
        </w:rPr>
        <w:t>will</w:t>
      </w:r>
      <w:r>
        <w:rPr>
          <w:spacing w:val="-14"/>
          <w:w w:val="105"/>
          <w:sz w:val="19"/>
        </w:rPr>
        <w:t> </w:t>
      </w:r>
      <w:r>
        <w:rPr>
          <w:w w:val="105"/>
          <w:sz w:val="19"/>
        </w:rPr>
        <w:t>become</w:t>
      </w:r>
      <w:r>
        <w:rPr>
          <w:spacing w:val="-12"/>
          <w:w w:val="105"/>
          <w:sz w:val="19"/>
        </w:rPr>
        <w:t> </w:t>
      </w:r>
      <w:r>
        <w:rPr>
          <w:w w:val="105"/>
          <w:sz w:val="19"/>
        </w:rPr>
        <w:t>the</w:t>
      </w:r>
      <w:r>
        <w:rPr>
          <w:spacing w:val="-12"/>
          <w:w w:val="105"/>
          <w:sz w:val="19"/>
        </w:rPr>
        <w:t> </w:t>
      </w:r>
      <w:r>
        <w:rPr>
          <w:w w:val="105"/>
          <w:sz w:val="19"/>
        </w:rPr>
        <w:t>reference</w:t>
      </w:r>
      <w:r>
        <w:rPr>
          <w:spacing w:val="-12"/>
          <w:w w:val="105"/>
          <w:sz w:val="19"/>
        </w:rPr>
        <w:t> </w:t>
      </w:r>
      <w:r>
        <w:rPr>
          <w:w w:val="105"/>
          <w:sz w:val="19"/>
        </w:rPr>
        <w:t>point</w:t>
      </w:r>
      <w:r>
        <w:rPr>
          <w:spacing w:val="-12"/>
          <w:w w:val="105"/>
          <w:sz w:val="19"/>
        </w:rPr>
        <w:t> </w:t>
      </w:r>
      <w:r>
        <w:rPr>
          <w:w w:val="105"/>
          <w:sz w:val="19"/>
        </w:rPr>
        <w:t>for</w:t>
      </w:r>
      <w:r>
        <w:rPr>
          <w:spacing w:val="-12"/>
          <w:w w:val="105"/>
          <w:sz w:val="19"/>
        </w:rPr>
        <w:t> </w:t>
      </w:r>
      <w:r>
        <w:rPr>
          <w:w w:val="105"/>
          <w:sz w:val="19"/>
        </w:rPr>
        <w:t>recruitment</w:t>
      </w:r>
      <w:r>
        <w:rPr>
          <w:spacing w:val="-12"/>
          <w:w w:val="105"/>
          <w:sz w:val="19"/>
        </w:rPr>
        <w:t> </w:t>
      </w:r>
      <w:r>
        <w:rPr>
          <w:w w:val="105"/>
          <w:sz w:val="19"/>
        </w:rPr>
        <w:t>and placement activities.</w:t>
      </w:r>
    </w:p>
    <w:p>
      <w:pPr>
        <w:pStyle w:val="BodyText"/>
        <w:spacing w:before="6"/>
        <w:rPr>
          <w:sz w:val="18"/>
        </w:rPr>
      </w:pPr>
    </w:p>
    <w:p>
      <w:pPr>
        <w:pStyle w:val="ListParagraph"/>
        <w:numPr>
          <w:ilvl w:val="2"/>
          <w:numId w:val="1"/>
        </w:numPr>
        <w:tabs>
          <w:tab w:pos="1603" w:val="left" w:leader="none"/>
        </w:tabs>
        <w:spacing w:line="314" w:lineRule="auto" w:before="0" w:after="0"/>
        <w:ind w:left="1057" w:right="877" w:firstLine="0"/>
        <w:jc w:val="left"/>
        <w:rPr>
          <w:sz w:val="19"/>
        </w:rPr>
      </w:pPr>
      <w:r>
        <w:rPr>
          <w:w w:val="105"/>
          <w:sz w:val="19"/>
        </w:rPr>
        <w:t>Unless</w:t>
      </w:r>
      <w:r>
        <w:rPr>
          <w:spacing w:val="-14"/>
          <w:w w:val="105"/>
          <w:sz w:val="19"/>
        </w:rPr>
        <w:t> </w:t>
      </w:r>
      <w:r>
        <w:rPr>
          <w:w w:val="105"/>
          <w:sz w:val="19"/>
        </w:rPr>
        <w:t>overages</w:t>
      </w:r>
      <w:r>
        <w:rPr>
          <w:spacing w:val="-14"/>
          <w:w w:val="105"/>
          <w:sz w:val="19"/>
        </w:rPr>
        <w:t> </w:t>
      </w:r>
      <w:r>
        <w:rPr>
          <w:w w:val="105"/>
          <w:sz w:val="19"/>
        </w:rPr>
        <w:t>are</w:t>
      </w:r>
      <w:r>
        <w:rPr>
          <w:spacing w:val="-14"/>
          <w:w w:val="105"/>
          <w:sz w:val="19"/>
        </w:rPr>
        <w:t> </w:t>
      </w:r>
      <w:r>
        <w:rPr>
          <w:w w:val="105"/>
          <w:sz w:val="19"/>
        </w:rPr>
        <w:t>identified,</w:t>
      </w:r>
      <w:r>
        <w:rPr>
          <w:spacing w:val="-14"/>
          <w:w w:val="105"/>
          <w:sz w:val="19"/>
        </w:rPr>
        <w:t> </w:t>
      </w:r>
      <w:r>
        <w:rPr>
          <w:w w:val="105"/>
          <w:sz w:val="19"/>
        </w:rPr>
        <w:t>district</w:t>
      </w:r>
      <w:r>
        <w:rPr>
          <w:spacing w:val="-14"/>
          <w:w w:val="105"/>
          <w:sz w:val="19"/>
        </w:rPr>
        <w:t> </w:t>
      </w:r>
      <w:r>
        <w:rPr>
          <w:w w:val="105"/>
          <w:sz w:val="19"/>
        </w:rPr>
        <w:t>administrators</w:t>
      </w:r>
      <w:r>
        <w:rPr>
          <w:spacing w:val="-14"/>
          <w:w w:val="105"/>
          <w:sz w:val="19"/>
        </w:rPr>
        <w:t> </w:t>
      </w:r>
      <w:r>
        <w:rPr>
          <w:w w:val="105"/>
          <w:sz w:val="19"/>
        </w:rPr>
        <w:t>working</w:t>
      </w:r>
      <w:r>
        <w:rPr>
          <w:spacing w:val="-13"/>
          <w:w w:val="105"/>
          <w:sz w:val="19"/>
        </w:rPr>
        <w:t> </w:t>
      </w:r>
      <w:r>
        <w:rPr>
          <w:w w:val="105"/>
          <w:sz w:val="19"/>
        </w:rPr>
        <w:t>with</w:t>
      </w:r>
      <w:r>
        <w:rPr>
          <w:spacing w:val="-14"/>
          <w:w w:val="105"/>
          <w:sz w:val="19"/>
        </w:rPr>
        <w:t> </w:t>
      </w:r>
      <w:r>
        <w:rPr>
          <w:w w:val="105"/>
          <w:sz w:val="19"/>
        </w:rPr>
        <w:t>principals</w:t>
      </w:r>
      <w:r>
        <w:rPr>
          <w:spacing w:val="-14"/>
          <w:w w:val="105"/>
          <w:sz w:val="19"/>
        </w:rPr>
        <w:t> </w:t>
      </w:r>
      <w:r>
        <w:rPr>
          <w:w w:val="105"/>
          <w:sz w:val="19"/>
        </w:rPr>
        <w:t>have authority to fill positions identified in the staffing plan or fill positions needed to replace personnel who retire or resign.</w:t>
      </w:r>
    </w:p>
    <w:p>
      <w:pPr>
        <w:pStyle w:val="BodyText"/>
        <w:spacing w:before="6"/>
        <w:rPr>
          <w:sz w:val="18"/>
        </w:rPr>
      </w:pPr>
    </w:p>
    <w:p>
      <w:pPr>
        <w:pStyle w:val="ListParagraph"/>
        <w:numPr>
          <w:ilvl w:val="2"/>
          <w:numId w:val="1"/>
        </w:numPr>
        <w:tabs>
          <w:tab w:pos="1603" w:val="left" w:leader="none"/>
        </w:tabs>
        <w:spacing w:line="314" w:lineRule="auto" w:before="0" w:after="0"/>
        <w:ind w:left="1057" w:right="645" w:firstLine="0"/>
        <w:jc w:val="left"/>
        <w:rPr>
          <w:sz w:val="19"/>
        </w:rPr>
      </w:pPr>
      <w:r>
        <w:rPr>
          <w:w w:val="105"/>
          <w:sz w:val="19"/>
        </w:rPr>
        <w:t>If</w:t>
      </w:r>
      <w:r>
        <w:rPr>
          <w:spacing w:val="-12"/>
          <w:w w:val="105"/>
          <w:sz w:val="19"/>
        </w:rPr>
        <w:t> </w:t>
      </w:r>
      <w:r>
        <w:rPr>
          <w:w w:val="105"/>
          <w:sz w:val="19"/>
        </w:rPr>
        <w:t>the</w:t>
      </w:r>
      <w:r>
        <w:rPr>
          <w:spacing w:val="-13"/>
          <w:w w:val="105"/>
          <w:sz w:val="19"/>
        </w:rPr>
        <w:t> </w:t>
      </w:r>
      <w:r>
        <w:rPr>
          <w:w w:val="105"/>
          <w:sz w:val="19"/>
        </w:rPr>
        <w:t>staffing</w:t>
      </w:r>
      <w:r>
        <w:rPr>
          <w:spacing w:val="-13"/>
          <w:w w:val="105"/>
          <w:sz w:val="19"/>
        </w:rPr>
        <w:t> </w:t>
      </w:r>
      <w:r>
        <w:rPr>
          <w:w w:val="105"/>
          <w:sz w:val="19"/>
        </w:rPr>
        <w:t>plan</w:t>
      </w:r>
      <w:r>
        <w:rPr>
          <w:spacing w:val="-11"/>
          <w:w w:val="105"/>
          <w:sz w:val="19"/>
        </w:rPr>
        <w:t> </w:t>
      </w:r>
      <w:r>
        <w:rPr>
          <w:w w:val="105"/>
          <w:sz w:val="19"/>
        </w:rPr>
        <w:t>identifies</w:t>
      </w:r>
      <w:r>
        <w:rPr>
          <w:spacing w:val="-13"/>
          <w:w w:val="105"/>
          <w:sz w:val="19"/>
        </w:rPr>
        <w:t> </w:t>
      </w:r>
      <w:r>
        <w:rPr>
          <w:w w:val="105"/>
          <w:sz w:val="19"/>
        </w:rPr>
        <w:t>overages,</w:t>
      </w:r>
      <w:r>
        <w:rPr>
          <w:spacing w:val="-13"/>
          <w:w w:val="105"/>
          <w:sz w:val="19"/>
        </w:rPr>
        <w:t> </w:t>
      </w:r>
      <w:r>
        <w:rPr>
          <w:w w:val="105"/>
          <w:sz w:val="19"/>
        </w:rPr>
        <w:t>in</w:t>
      </w:r>
      <w:r>
        <w:rPr>
          <w:spacing w:val="-12"/>
          <w:w w:val="105"/>
          <w:sz w:val="19"/>
        </w:rPr>
        <w:t> </w:t>
      </w:r>
      <w:r>
        <w:rPr>
          <w:w w:val="105"/>
          <w:sz w:val="19"/>
        </w:rPr>
        <w:t>any</w:t>
      </w:r>
      <w:r>
        <w:rPr>
          <w:spacing w:val="-12"/>
          <w:w w:val="105"/>
          <w:sz w:val="19"/>
        </w:rPr>
        <w:t> </w:t>
      </w:r>
      <w:r>
        <w:rPr>
          <w:w w:val="105"/>
          <w:sz w:val="19"/>
        </w:rPr>
        <w:t>school</w:t>
      </w:r>
      <w:r>
        <w:rPr>
          <w:spacing w:val="-12"/>
          <w:w w:val="105"/>
          <w:sz w:val="19"/>
        </w:rPr>
        <w:t> </w:t>
      </w:r>
      <w:r>
        <w:rPr>
          <w:w w:val="105"/>
          <w:sz w:val="19"/>
        </w:rPr>
        <w:t>or</w:t>
      </w:r>
      <w:r>
        <w:rPr>
          <w:spacing w:val="-13"/>
          <w:w w:val="105"/>
          <w:sz w:val="19"/>
        </w:rPr>
        <w:t> </w:t>
      </w:r>
      <w:r>
        <w:rPr>
          <w:w w:val="105"/>
          <w:sz w:val="19"/>
        </w:rPr>
        <w:t>program,</w:t>
      </w:r>
      <w:r>
        <w:rPr>
          <w:spacing w:val="-12"/>
          <w:w w:val="105"/>
          <w:sz w:val="19"/>
        </w:rPr>
        <w:t> </w:t>
      </w:r>
      <w:r>
        <w:rPr>
          <w:w w:val="105"/>
          <w:sz w:val="19"/>
        </w:rPr>
        <w:t>administrators</w:t>
      </w:r>
      <w:r>
        <w:rPr>
          <w:spacing w:val="-12"/>
          <w:w w:val="105"/>
          <w:sz w:val="19"/>
        </w:rPr>
        <w:t> </w:t>
      </w:r>
      <w:r>
        <w:rPr>
          <w:w w:val="105"/>
          <w:sz w:val="19"/>
        </w:rPr>
        <w:t>must consider surplus personnel before approving requests to fill new or vacated positions.</w:t>
      </w:r>
    </w:p>
    <w:p>
      <w:pPr>
        <w:pStyle w:val="BodyText"/>
        <w:spacing w:before="6"/>
        <w:rPr>
          <w:sz w:val="18"/>
        </w:rPr>
      </w:pPr>
    </w:p>
    <w:p>
      <w:pPr>
        <w:pStyle w:val="ListParagraph"/>
        <w:numPr>
          <w:ilvl w:val="2"/>
          <w:numId w:val="1"/>
        </w:numPr>
        <w:tabs>
          <w:tab w:pos="1603" w:val="left" w:leader="none"/>
        </w:tabs>
        <w:spacing w:line="314" w:lineRule="auto" w:before="0" w:after="0"/>
        <w:ind w:left="1057" w:right="353" w:firstLine="0"/>
        <w:jc w:val="left"/>
        <w:rPr>
          <w:sz w:val="19"/>
        </w:rPr>
      </w:pPr>
      <w:r>
        <w:rPr>
          <w:w w:val="105"/>
          <w:sz w:val="19"/>
        </w:rPr>
        <w:t>Requests to fill new positions or extend hours or days of established positions, not specifically</w:t>
      </w:r>
      <w:r>
        <w:rPr>
          <w:spacing w:val="-13"/>
          <w:w w:val="105"/>
          <w:sz w:val="19"/>
        </w:rPr>
        <w:t> </w:t>
      </w:r>
      <w:r>
        <w:rPr>
          <w:w w:val="105"/>
          <w:sz w:val="19"/>
        </w:rPr>
        <w:t>identified</w:t>
      </w:r>
      <w:r>
        <w:rPr>
          <w:spacing w:val="-12"/>
          <w:w w:val="105"/>
          <w:sz w:val="19"/>
        </w:rPr>
        <w:t> </w:t>
      </w:r>
      <w:r>
        <w:rPr>
          <w:w w:val="105"/>
          <w:sz w:val="19"/>
        </w:rPr>
        <w:t>in</w:t>
      </w:r>
      <w:r>
        <w:rPr>
          <w:spacing w:val="-12"/>
          <w:w w:val="105"/>
          <w:sz w:val="19"/>
        </w:rPr>
        <w:t> </w:t>
      </w:r>
      <w:r>
        <w:rPr>
          <w:w w:val="105"/>
          <w:sz w:val="19"/>
        </w:rPr>
        <w:t>the</w:t>
      </w:r>
      <w:r>
        <w:rPr>
          <w:spacing w:val="-13"/>
          <w:w w:val="105"/>
          <w:sz w:val="19"/>
        </w:rPr>
        <w:t> </w:t>
      </w:r>
      <w:r>
        <w:rPr>
          <w:w w:val="105"/>
          <w:sz w:val="19"/>
        </w:rPr>
        <w:t>Staffing</w:t>
      </w:r>
      <w:r>
        <w:rPr>
          <w:spacing w:val="-12"/>
          <w:w w:val="105"/>
          <w:sz w:val="19"/>
        </w:rPr>
        <w:t> </w:t>
      </w:r>
      <w:r>
        <w:rPr>
          <w:w w:val="105"/>
          <w:sz w:val="19"/>
        </w:rPr>
        <w:t>Plan,</w:t>
      </w:r>
      <w:r>
        <w:rPr>
          <w:spacing w:val="-12"/>
          <w:w w:val="105"/>
          <w:sz w:val="19"/>
        </w:rPr>
        <w:t> </w:t>
      </w:r>
      <w:r>
        <w:rPr>
          <w:w w:val="105"/>
          <w:sz w:val="19"/>
        </w:rPr>
        <w:t>must</w:t>
      </w:r>
      <w:r>
        <w:rPr>
          <w:spacing w:val="-13"/>
          <w:w w:val="105"/>
          <w:sz w:val="19"/>
        </w:rPr>
        <w:t> </w:t>
      </w:r>
      <w:r>
        <w:rPr>
          <w:w w:val="105"/>
          <w:sz w:val="19"/>
        </w:rPr>
        <w:t>be</w:t>
      </w:r>
      <w:r>
        <w:rPr>
          <w:spacing w:val="-13"/>
          <w:w w:val="105"/>
          <w:sz w:val="19"/>
        </w:rPr>
        <w:t> </w:t>
      </w:r>
      <w:r>
        <w:rPr>
          <w:w w:val="105"/>
          <w:sz w:val="19"/>
        </w:rPr>
        <w:t>reviewed</w:t>
      </w:r>
      <w:r>
        <w:rPr>
          <w:spacing w:val="-13"/>
          <w:w w:val="105"/>
          <w:sz w:val="19"/>
        </w:rPr>
        <w:t> </w:t>
      </w:r>
      <w:r>
        <w:rPr>
          <w:w w:val="105"/>
          <w:sz w:val="19"/>
        </w:rPr>
        <w:t>by</w:t>
      </w:r>
      <w:r>
        <w:rPr>
          <w:spacing w:val="-13"/>
          <w:w w:val="105"/>
          <w:sz w:val="19"/>
        </w:rPr>
        <w:t> </w:t>
      </w:r>
      <w:r>
        <w:rPr>
          <w:w w:val="105"/>
          <w:sz w:val="19"/>
        </w:rPr>
        <w:t>the</w:t>
      </w:r>
      <w:r>
        <w:rPr>
          <w:spacing w:val="-13"/>
          <w:w w:val="105"/>
          <w:sz w:val="19"/>
        </w:rPr>
        <w:t> </w:t>
      </w:r>
      <w:r>
        <w:rPr>
          <w:w w:val="105"/>
          <w:sz w:val="19"/>
        </w:rPr>
        <w:t>Business</w:t>
      </w:r>
      <w:r>
        <w:rPr>
          <w:spacing w:val="-13"/>
          <w:w w:val="105"/>
          <w:sz w:val="19"/>
        </w:rPr>
        <w:t> </w:t>
      </w:r>
      <w:r>
        <w:rPr>
          <w:w w:val="105"/>
          <w:sz w:val="19"/>
        </w:rPr>
        <w:t>Administrator</w:t>
      </w:r>
      <w:r>
        <w:rPr>
          <w:spacing w:val="-13"/>
          <w:w w:val="105"/>
          <w:sz w:val="19"/>
        </w:rPr>
        <w:t> </w:t>
      </w:r>
      <w:r>
        <w:rPr>
          <w:w w:val="105"/>
          <w:sz w:val="19"/>
        </w:rPr>
        <w:t>and approved by the Superintendent.</w:t>
      </w:r>
    </w:p>
    <w:p>
      <w:pPr>
        <w:pStyle w:val="BodyText"/>
        <w:spacing w:before="6"/>
        <w:rPr>
          <w:sz w:val="18"/>
        </w:rPr>
      </w:pPr>
    </w:p>
    <w:p>
      <w:pPr>
        <w:pStyle w:val="ListParagraph"/>
        <w:numPr>
          <w:ilvl w:val="1"/>
          <w:numId w:val="1"/>
        </w:numPr>
        <w:tabs>
          <w:tab w:pos="1016" w:val="left" w:leader="none"/>
        </w:tabs>
        <w:spacing w:line="240" w:lineRule="auto" w:before="0" w:after="0"/>
        <w:ind w:left="1016" w:right="0" w:hanging="382"/>
        <w:jc w:val="left"/>
        <w:rPr>
          <w:sz w:val="19"/>
        </w:rPr>
      </w:pPr>
      <w:r>
        <w:rPr>
          <w:sz w:val="19"/>
        </w:rPr>
        <w:t>Personnel</w:t>
      </w:r>
      <w:r>
        <w:rPr>
          <w:spacing w:val="18"/>
          <w:sz w:val="19"/>
        </w:rPr>
        <w:t> </w:t>
      </w:r>
      <w:r>
        <w:rPr>
          <w:sz w:val="19"/>
        </w:rPr>
        <w:t>Action</w:t>
      </w:r>
      <w:r>
        <w:rPr>
          <w:spacing w:val="20"/>
          <w:sz w:val="19"/>
        </w:rPr>
        <w:t> </w:t>
      </w:r>
      <w:r>
        <w:rPr>
          <w:spacing w:val="-2"/>
          <w:sz w:val="19"/>
        </w:rPr>
        <w:t>Request:</w:t>
      </w:r>
    </w:p>
    <w:p>
      <w:pPr>
        <w:pStyle w:val="BodyText"/>
        <w:spacing w:before="5"/>
        <w:rPr>
          <w:sz w:val="24"/>
        </w:rPr>
      </w:pPr>
    </w:p>
    <w:p>
      <w:pPr>
        <w:pStyle w:val="ListParagraph"/>
        <w:numPr>
          <w:ilvl w:val="2"/>
          <w:numId w:val="1"/>
        </w:numPr>
        <w:tabs>
          <w:tab w:pos="1604" w:val="left" w:leader="none"/>
        </w:tabs>
        <w:spacing w:line="314" w:lineRule="auto" w:before="0" w:after="0"/>
        <w:ind w:left="1058" w:right="517" w:firstLine="0"/>
        <w:jc w:val="left"/>
        <w:rPr>
          <w:sz w:val="19"/>
        </w:rPr>
      </w:pPr>
      <w:r>
        <w:rPr>
          <w:w w:val="105"/>
          <w:sz w:val="19"/>
        </w:rPr>
        <w:t>Managers</w:t>
      </w:r>
      <w:r>
        <w:rPr>
          <w:spacing w:val="-2"/>
          <w:w w:val="105"/>
          <w:sz w:val="19"/>
        </w:rPr>
        <w:t> </w:t>
      </w:r>
      <w:r>
        <w:rPr>
          <w:w w:val="105"/>
          <w:sz w:val="19"/>
        </w:rPr>
        <w:t>may</w:t>
      </w:r>
      <w:r>
        <w:rPr>
          <w:spacing w:val="-2"/>
          <w:w w:val="105"/>
          <w:sz w:val="19"/>
        </w:rPr>
        <w:t> </w:t>
      </w:r>
      <w:r>
        <w:rPr>
          <w:w w:val="105"/>
          <w:sz w:val="19"/>
        </w:rPr>
        <w:t>begin</w:t>
      </w:r>
      <w:r>
        <w:rPr>
          <w:spacing w:val="-1"/>
          <w:w w:val="105"/>
          <w:sz w:val="19"/>
        </w:rPr>
        <w:t> </w:t>
      </w:r>
      <w:r>
        <w:rPr>
          <w:w w:val="105"/>
          <w:sz w:val="19"/>
        </w:rPr>
        <w:t>the</w:t>
      </w:r>
      <w:r>
        <w:rPr>
          <w:spacing w:val="-1"/>
          <w:w w:val="105"/>
          <w:sz w:val="19"/>
        </w:rPr>
        <w:t> </w:t>
      </w:r>
      <w:r>
        <w:rPr>
          <w:w w:val="105"/>
          <w:sz w:val="19"/>
        </w:rPr>
        <w:t>recruitment</w:t>
      </w:r>
      <w:r>
        <w:rPr>
          <w:spacing w:val="-2"/>
          <w:w w:val="105"/>
          <w:sz w:val="19"/>
        </w:rPr>
        <w:t> </w:t>
      </w:r>
      <w:r>
        <w:rPr>
          <w:w w:val="105"/>
          <w:sz w:val="19"/>
        </w:rPr>
        <w:t>process</w:t>
      </w:r>
      <w:r>
        <w:rPr>
          <w:spacing w:val="-2"/>
          <w:w w:val="105"/>
          <w:sz w:val="19"/>
        </w:rPr>
        <w:t> </w:t>
      </w:r>
      <w:r>
        <w:rPr>
          <w:w w:val="105"/>
          <w:sz w:val="19"/>
        </w:rPr>
        <w:t>to</w:t>
      </w:r>
      <w:r>
        <w:rPr>
          <w:spacing w:val="-1"/>
          <w:w w:val="105"/>
          <w:sz w:val="19"/>
        </w:rPr>
        <w:t> </w:t>
      </w:r>
      <w:r>
        <w:rPr>
          <w:w w:val="105"/>
          <w:sz w:val="19"/>
        </w:rPr>
        <w:t>fill</w:t>
      </w:r>
      <w:r>
        <w:rPr>
          <w:spacing w:val="-3"/>
          <w:w w:val="105"/>
          <w:sz w:val="19"/>
        </w:rPr>
        <w:t> </w:t>
      </w:r>
      <w:r>
        <w:rPr>
          <w:w w:val="105"/>
          <w:sz w:val="19"/>
        </w:rPr>
        <w:t>a</w:t>
      </w:r>
      <w:r>
        <w:rPr>
          <w:spacing w:val="-1"/>
          <w:w w:val="105"/>
          <w:sz w:val="19"/>
        </w:rPr>
        <w:t> </w:t>
      </w:r>
      <w:r>
        <w:rPr>
          <w:w w:val="105"/>
          <w:sz w:val="19"/>
        </w:rPr>
        <w:t>position</w:t>
      </w:r>
      <w:r>
        <w:rPr>
          <w:spacing w:val="-3"/>
          <w:w w:val="105"/>
          <w:sz w:val="19"/>
        </w:rPr>
        <w:t> </w:t>
      </w:r>
      <w:r>
        <w:rPr>
          <w:w w:val="105"/>
          <w:sz w:val="19"/>
        </w:rPr>
        <w:t>by</w:t>
      </w:r>
      <w:r>
        <w:rPr>
          <w:color w:val="B5072D"/>
          <w:w w:val="105"/>
          <w:sz w:val="19"/>
          <w:u w:val="single" w:color="B5072D"/>
        </w:rPr>
        <w:t> submitting the </w:t>
      </w:r>
      <w:r>
        <w:rPr>
          <w:color w:val="B5072D"/>
          <w:w w:val="105"/>
          <w:sz w:val="19"/>
        </w:rPr>
        <w:t> </w:t>
      </w:r>
      <w:r>
        <w:rPr>
          <w:color w:val="B5072D"/>
          <w:w w:val="105"/>
          <w:sz w:val="19"/>
          <w:u w:val="single" w:color="B5072D"/>
        </w:rPr>
        <w:t>appropriate</w:t>
      </w:r>
      <w:r>
        <w:rPr>
          <w:color w:val="B5072D"/>
          <w:spacing w:val="-14"/>
          <w:w w:val="105"/>
          <w:sz w:val="19"/>
          <w:u w:val="single" w:color="B5072D"/>
        </w:rPr>
        <w:t> </w:t>
      </w:r>
      <w:r>
        <w:rPr>
          <w:color w:val="B5072D"/>
          <w:w w:val="105"/>
          <w:sz w:val="19"/>
          <w:u w:val="single" w:color="B5072D"/>
        </w:rPr>
        <w:t>documentation</w:t>
      </w:r>
      <w:r>
        <w:rPr>
          <w:color w:val="B5072D"/>
          <w:spacing w:val="-12"/>
          <w:w w:val="105"/>
          <w:sz w:val="19"/>
          <w:u w:val="single" w:color="B5072D"/>
        </w:rPr>
        <w:t> </w:t>
      </w:r>
      <w:r>
        <w:rPr>
          <w:color w:val="B5072D"/>
          <w:w w:val="105"/>
          <w:sz w:val="19"/>
          <w:u w:val="single" w:color="B5072D"/>
        </w:rPr>
        <w:t>or</w:t>
      </w:r>
      <w:r>
        <w:rPr>
          <w:color w:val="B5072D"/>
          <w:spacing w:val="-13"/>
          <w:w w:val="105"/>
          <w:sz w:val="19"/>
          <w:u w:val="single" w:color="B5072D"/>
        </w:rPr>
        <w:t> </w:t>
      </w:r>
      <w:r>
        <w:rPr>
          <w:color w:val="B5072D"/>
          <w:w w:val="105"/>
          <w:sz w:val="19"/>
          <w:u w:val="single" w:color="B5072D"/>
        </w:rPr>
        <w:t>electronic</w:t>
      </w:r>
      <w:r>
        <w:rPr>
          <w:color w:val="B5072D"/>
          <w:spacing w:val="-12"/>
          <w:w w:val="105"/>
          <w:sz w:val="19"/>
          <w:u w:val="single" w:color="B5072D"/>
        </w:rPr>
        <w:t> </w:t>
      </w:r>
      <w:r>
        <w:rPr>
          <w:color w:val="B5072D"/>
          <w:w w:val="105"/>
          <w:sz w:val="19"/>
          <w:u w:val="single" w:color="B5072D"/>
        </w:rPr>
        <w:t>request</w:t>
      </w:r>
      <w:r>
        <w:rPr>
          <w:color w:val="B5072D"/>
          <w:spacing w:val="-13"/>
          <w:w w:val="105"/>
          <w:sz w:val="19"/>
          <w:u w:val="single" w:color="B5072D"/>
        </w:rPr>
        <w:t> </w:t>
      </w:r>
      <w:r>
        <w:rPr>
          <w:color w:val="B5072D"/>
          <w:w w:val="105"/>
          <w:sz w:val="19"/>
          <w:u w:val="single" w:color="B5072D"/>
        </w:rPr>
        <w:t>to</w:t>
      </w:r>
      <w:r>
        <w:rPr>
          <w:color w:val="B5072D"/>
          <w:spacing w:val="-12"/>
          <w:w w:val="105"/>
          <w:sz w:val="19"/>
          <w:u w:val="single" w:color="B5072D"/>
        </w:rPr>
        <w:t> </w:t>
      </w:r>
      <w:r>
        <w:rPr>
          <w:color w:val="B5072D"/>
          <w:w w:val="105"/>
          <w:sz w:val="19"/>
          <w:u w:val="single" w:color="B5072D"/>
        </w:rPr>
        <w:t>the</w:t>
      </w:r>
      <w:r>
        <w:rPr>
          <w:color w:val="B5072D"/>
          <w:spacing w:val="-12"/>
          <w:w w:val="105"/>
          <w:sz w:val="19"/>
          <w:u w:val="single" w:color="B5072D"/>
        </w:rPr>
        <w:t> </w:t>
      </w:r>
      <w:r>
        <w:rPr>
          <w:color w:val="B5072D"/>
          <w:w w:val="105"/>
          <w:sz w:val="19"/>
          <w:u w:val="single" w:color="B5072D"/>
        </w:rPr>
        <w:t>Business</w:t>
      </w:r>
      <w:r>
        <w:rPr>
          <w:color w:val="B5072D"/>
          <w:spacing w:val="-12"/>
          <w:w w:val="105"/>
          <w:sz w:val="19"/>
          <w:u w:val="single" w:color="B5072D"/>
        </w:rPr>
        <w:t> </w:t>
      </w:r>
      <w:r>
        <w:rPr>
          <w:color w:val="B5072D"/>
          <w:w w:val="105"/>
          <w:sz w:val="19"/>
          <w:u w:val="single" w:color="B5072D"/>
        </w:rPr>
        <w:t>Department.</w:t>
      </w:r>
      <w:r>
        <w:rPr>
          <w:color w:val="B5072D"/>
          <w:spacing w:val="-14"/>
          <w:w w:val="105"/>
          <w:sz w:val="19"/>
        </w:rPr>
        <w:t> </w:t>
      </w:r>
      <w:r>
        <w:rPr>
          <w:strike/>
          <w:color w:val="B5072D"/>
          <w:w w:val="105"/>
          <w:sz w:val="19"/>
        </w:rPr>
        <w:t>contacting</w:t>
      </w:r>
      <w:r>
        <w:rPr>
          <w:strike/>
          <w:color w:val="B5072D"/>
          <w:spacing w:val="-13"/>
          <w:w w:val="105"/>
          <w:sz w:val="19"/>
        </w:rPr>
        <w:t> </w:t>
      </w:r>
      <w:r>
        <w:rPr>
          <w:strike/>
          <w:color w:val="B5072D"/>
          <w:w w:val="105"/>
          <w:sz w:val="19"/>
        </w:rPr>
        <w:t>the</w:t>
      </w:r>
      <w:r>
        <w:rPr>
          <w:strike w:val="0"/>
          <w:color w:val="B5072D"/>
          <w:w w:val="105"/>
          <w:sz w:val="19"/>
        </w:rPr>
        <w:t> </w:t>
      </w:r>
      <w:r>
        <w:rPr>
          <w:strike/>
          <w:color w:val="B5072D"/>
          <w:w w:val="105"/>
          <w:sz w:val="19"/>
        </w:rPr>
        <w:t>District Position Management Specialist in the Human Resource Department.</w:t>
      </w:r>
    </w:p>
    <w:p>
      <w:pPr>
        <w:pStyle w:val="BodyText"/>
        <w:spacing w:before="9"/>
        <w:rPr>
          <w:sz w:val="9"/>
        </w:rPr>
      </w:pPr>
    </w:p>
    <w:p>
      <w:pPr>
        <w:pStyle w:val="ListParagraph"/>
        <w:numPr>
          <w:ilvl w:val="2"/>
          <w:numId w:val="1"/>
        </w:numPr>
        <w:tabs>
          <w:tab w:pos="1603" w:val="left" w:leader="none"/>
          <w:tab w:pos="1606" w:val="left" w:leader="none"/>
        </w:tabs>
        <w:spacing w:line="247" w:lineRule="auto" w:before="101" w:after="0"/>
        <w:ind w:left="1606" w:right="489" w:hanging="549"/>
        <w:jc w:val="left"/>
        <w:rPr>
          <w:sz w:val="20"/>
        </w:rPr>
      </w:pPr>
      <w:r>
        <w:rPr>
          <w:w w:val="105"/>
          <w:sz w:val="19"/>
        </w:rPr>
        <w:t>The</w:t>
      </w:r>
      <w:r>
        <w:rPr>
          <w:spacing w:val="-12"/>
          <w:w w:val="105"/>
          <w:sz w:val="19"/>
        </w:rPr>
        <w:t> </w:t>
      </w:r>
      <w:r>
        <w:rPr>
          <w:strike/>
          <w:color w:val="B5072D"/>
          <w:w w:val="105"/>
          <w:sz w:val="19"/>
        </w:rPr>
        <w:t>HR</w:t>
      </w:r>
      <w:r>
        <w:rPr>
          <w:strike/>
          <w:color w:val="B5072D"/>
          <w:spacing w:val="-12"/>
          <w:w w:val="105"/>
          <w:sz w:val="19"/>
        </w:rPr>
        <w:t> </w:t>
      </w:r>
      <w:r>
        <w:rPr>
          <w:strike/>
          <w:color w:val="B5072D"/>
          <w:w w:val="105"/>
          <w:sz w:val="19"/>
        </w:rPr>
        <w:t>Position</w:t>
      </w:r>
      <w:r>
        <w:rPr>
          <w:strike/>
          <w:color w:val="B5072D"/>
          <w:spacing w:val="-9"/>
          <w:w w:val="105"/>
          <w:sz w:val="19"/>
        </w:rPr>
        <w:t> </w:t>
      </w:r>
      <w:r>
        <w:rPr>
          <w:strike/>
          <w:color w:val="B5072D"/>
          <w:w w:val="105"/>
          <w:sz w:val="19"/>
        </w:rPr>
        <w:t>Management</w:t>
      </w:r>
      <w:r>
        <w:rPr>
          <w:strike/>
          <w:color w:val="B5072D"/>
          <w:spacing w:val="-12"/>
          <w:w w:val="105"/>
          <w:sz w:val="19"/>
        </w:rPr>
        <w:t> </w:t>
      </w:r>
      <w:r>
        <w:rPr>
          <w:strike/>
          <w:color w:val="B5072D"/>
          <w:w w:val="105"/>
          <w:sz w:val="19"/>
        </w:rPr>
        <w:t>Specialist</w:t>
      </w:r>
      <w:r>
        <w:rPr>
          <w:strike w:val="0"/>
          <w:color w:val="B5072D"/>
          <w:w w:val="105"/>
          <w:sz w:val="19"/>
          <w:u w:val="single" w:color="B5072D"/>
        </w:rPr>
        <w:t>Business</w:t>
      </w:r>
      <w:r>
        <w:rPr>
          <w:strike w:val="0"/>
          <w:color w:val="B5072D"/>
          <w:spacing w:val="-11"/>
          <w:w w:val="105"/>
          <w:sz w:val="19"/>
          <w:u w:val="single" w:color="B5072D"/>
        </w:rPr>
        <w:t> </w:t>
      </w:r>
      <w:r>
        <w:rPr>
          <w:strike w:val="0"/>
          <w:color w:val="B5072D"/>
          <w:w w:val="105"/>
          <w:sz w:val="19"/>
          <w:u w:val="single" w:color="B5072D"/>
        </w:rPr>
        <w:t>Department</w:t>
      </w:r>
      <w:r>
        <w:rPr>
          <w:strike w:val="0"/>
          <w:color w:val="B5072D"/>
          <w:spacing w:val="-11"/>
          <w:w w:val="105"/>
          <w:sz w:val="19"/>
        </w:rPr>
        <w:t> </w:t>
      </w:r>
      <w:r>
        <w:rPr>
          <w:strike w:val="0"/>
          <w:w w:val="105"/>
          <w:sz w:val="19"/>
        </w:rPr>
        <w:t>will</w:t>
      </w:r>
      <w:r>
        <w:rPr>
          <w:strike w:val="0"/>
          <w:spacing w:val="-11"/>
          <w:w w:val="105"/>
          <w:sz w:val="19"/>
        </w:rPr>
        <w:t> </w:t>
      </w:r>
      <w:r>
        <w:rPr>
          <w:strike w:val="0"/>
          <w:w w:val="105"/>
          <w:sz w:val="19"/>
        </w:rPr>
        <w:t>start</w:t>
      </w:r>
      <w:r>
        <w:rPr>
          <w:strike w:val="0"/>
          <w:spacing w:val="-12"/>
          <w:w w:val="105"/>
          <w:sz w:val="19"/>
        </w:rPr>
        <w:t> </w:t>
      </w:r>
      <w:r>
        <w:rPr>
          <w:strike w:val="0"/>
          <w:w w:val="105"/>
          <w:sz w:val="19"/>
        </w:rPr>
        <w:t>the</w:t>
      </w:r>
      <w:r>
        <w:rPr>
          <w:strike w:val="0"/>
          <w:spacing w:val="-12"/>
          <w:w w:val="105"/>
          <w:sz w:val="19"/>
        </w:rPr>
        <w:t> </w:t>
      </w:r>
      <w:r>
        <w:rPr>
          <w:strike w:val="0"/>
          <w:w w:val="105"/>
          <w:sz w:val="19"/>
        </w:rPr>
        <w:t>process</w:t>
      </w:r>
      <w:r>
        <w:rPr>
          <w:strike w:val="0"/>
          <w:spacing w:val="-11"/>
          <w:w w:val="105"/>
          <w:sz w:val="19"/>
        </w:rPr>
        <w:t> </w:t>
      </w:r>
      <w:r>
        <w:rPr>
          <w:strike w:val="0"/>
          <w:w w:val="105"/>
          <w:sz w:val="19"/>
        </w:rPr>
        <w:t>of filling the position by </w:t>
      </w:r>
      <w:r>
        <w:rPr>
          <w:strike w:val="0"/>
          <w:w w:val="105"/>
          <w:sz w:val="20"/>
        </w:rPr>
        <w:t>creating a Personnel Action Request.</w:t>
      </w:r>
    </w:p>
    <w:p>
      <w:pPr>
        <w:pStyle w:val="BodyText"/>
        <w:spacing w:before="10"/>
        <w:rPr>
          <w:sz w:val="23"/>
        </w:rPr>
      </w:pPr>
    </w:p>
    <w:p>
      <w:pPr>
        <w:pStyle w:val="ListParagraph"/>
        <w:numPr>
          <w:ilvl w:val="2"/>
          <w:numId w:val="1"/>
        </w:numPr>
        <w:tabs>
          <w:tab w:pos="1603" w:val="left" w:leader="none"/>
        </w:tabs>
        <w:spacing w:line="314" w:lineRule="auto" w:before="0" w:after="0"/>
        <w:ind w:left="1057" w:right="413" w:firstLine="0"/>
        <w:jc w:val="left"/>
        <w:rPr>
          <w:sz w:val="19"/>
        </w:rPr>
      </w:pPr>
      <w:r>
        <w:rPr>
          <w:w w:val="105"/>
          <w:sz w:val="19"/>
        </w:rPr>
        <w:t>Action</w:t>
      </w:r>
      <w:r>
        <w:rPr>
          <w:spacing w:val="-10"/>
          <w:w w:val="105"/>
          <w:sz w:val="19"/>
        </w:rPr>
        <w:t> </w:t>
      </w:r>
      <w:r>
        <w:rPr>
          <w:w w:val="105"/>
          <w:sz w:val="19"/>
        </w:rPr>
        <w:t>to</w:t>
      </w:r>
      <w:r>
        <w:rPr>
          <w:spacing w:val="-10"/>
          <w:w w:val="105"/>
          <w:sz w:val="19"/>
        </w:rPr>
        <w:t> </w:t>
      </w:r>
      <w:r>
        <w:rPr>
          <w:w w:val="105"/>
          <w:sz w:val="19"/>
        </w:rPr>
        <w:t>fill</w:t>
      </w:r>
      <w:r>
        <w:rPr>
          <w:spacing w:val="-10"/>
          <w:w w:val="105"/>
          <w:sz w:val="19"/>
        </w:rPr>
        <w:t> </w:t>
      </w:r>
      <w:r>
        <w:rPr>
          <w:w w:val="105"/>
          <w:sz w:val="19"/>
        </w:rPr>
        <w:t>a</w:t>
      </w:r>
      <w:r>
        <w:rPr>
          <w:spacing w:val="-10"/>
          <w:w w:val="105"/>
          <w:sz w:val="19"/>
        </w:rPr>
        <w:t> </w:t>
      </w:r>
      <w:r>
        <w:rPr>
          <w:w w:val="105"/>
          <w:sz w:val="19"/>
        </w:rPr>
        <w:t>position</w:t>
      </w:r>
      <w:r>
        <w:rPr>
          <w:spacing w:val="-10"/>
          <w:w w:val="105"/>
          <w:sz w:val="19"/>
        </w:rPr>
        <w:t> </w:t>
      </w:r>
      <w:r>
        <w:rPr>
          <w:w w:val="105"/>
          <w:sz w:val="19"/>
        </w:rPr>
        <w:t>may</w:t>
      </w:r>
      <w:r>
        <w:rPr>
          <w:spacing w:val="-10"/>
          <w:w w:val="105"/>
          <w:sz w:val="19"/>
        </w:rPr>
        <w:t> </w:t>
      </w:r>
      <w:r>
        <w:rPr>
          <w:w w:val="105"/>
          <w:sz w:val="19"/>
        </w:rPr>
        <w:t>begin</w:t>
      </w:r>
      <w:r>
        <w:rPr>
          <w:spacing w:val="-10"/>
          <w:w w:val="105"/>
          <w:sz w:val="19"/>
        </w:rPr>
        <w:t> </w:t>
      </w:r>
      <w:r>
        <w:rPr>
          <w:w w:val="105"/>
          <w:sz w:val="19"/>
        </w:rPr>
        <w:t>any</w:t>
      </w:r>
      <w:r>
        <w:rPr>
          <w:spacing w:val="-12"/>
          <w:w w:val="105"/>
          <w:sz w:val="19"/>
        </w:rPr>
        <w:t> </w:t>
      </w:r>
      <w:r>
        <w:rPr>
          <w:w w:val="105"/>
          <w:sz w:val="19"/>
        </w:rPr>
        <w:t>time</w:t>
      </w:r>
      <w:r>
        <w:rPr>
          <w:spacing w:val="-10"/>
          <w:w w:val="105"/>
          <w:sz w:val="19"/>
        </w:rPr>
        <w:t> </w:t>
      </w:r>
      <w:r>
        <w:rPr>
          <w:w w:val="105"/>
          <w:sz w:val="19"/>
        </w:rPr>
        <w:t>a</w:t>
      </w:r>
      <w:r>
        <w:rPr>
          <w:spacing w:val="-10"/>
          <w:w w:val="105"/>
          <w:sz w:val="19"/>
        </w:rPr>
        <w:t> </w:t>
      </w:r>
      <w:r>
        <w:rPr>
          <w:w w:val="105"/>
          <w:sz w:val="19"/>
        </w:rPr>
        <w:t>manager</w:t>
      </w:r>
      <w:r>
        <w:rPr>
          <w:spacing w:val="-12"/>
          <w:w w:val="105"/>
          <w:sz w:val="19"/>
        </w:rPr>
        <w:t> </w:t>
      </w:r>
      <w:r>
        <w:rPr>
          <w:w w:val="105"/>
          <w:sz w:val="19"/>
        </w:rPr>
        <w:t>or</w:t>
      </w:r>
      <w:r>
        <w:rPr>
          <w:spacing w:val="-10"/>
          <w:w w:val="105"/>
          <w:sz w:val="19"/>
        </w:rPr>
        <w:t> </w:t>
      </w:r>
      <w:r>
        <w:rPr>
          <w:w w:val="105"/>
          <w:sz w:val="19"/>
        </w:rPr>
        <w:t>principal</w:t>
      </w:r>
      <w:r>
        <w:rPr>
          <w:spacing w:val="-10"/>
          <w:w w:val="105"/>
          <w:sz w:val="19"/>
        </w:rPr>
        <w:t> </w:t>
      </w:r>
      <w:r>
        <w:rPr>
          <w:w w:val="105"/>
          <w:sz w:val="19"/>
        </w:rPr>
        <w:t>reasonably</w:t>
      </w:r>
      <w:r>
        <w:rPr>
          <w:spacing w:val="-11"/>
          <w:w w:val="105"/>
          <w:sz w:val="19"/>
        </w:rPr>
        <w:t> </w:t>
      </w:r>
      <w:r>
        <w:rPr>
          <w:w w:val="105"/>
          <w:sz w:val="19"/>
        </w:rPr>
        <w:t>expects</w:t>
      </w:r>
      <w:r>
        <w:rPr>
          <w:spacing w:val="-10"/>
          <w:w w:val="105"/>
          <w:sz w:val="19"/>
        </w:rPr>
        <w:t> </w:t>
      </w:r>
      <w:r>
        <w:rPr>
          <w:w w:val="105"/>
          <w:sz w:val="19"/>
        </w:rPr>
        <w:t>a position in the organization will become vacant or at the time the staffing plan is approved.</w:t>
      </w:r>
    </w:p>
    <w:p>
      <w:pPr>
        <w:pStyle w:val="BodyText"/>
        <w:spacing w:before="6"/>
        <w:rPr>
          <w:sz w:val="18"/>
        </w:rPr>
      </w:pPr>
    </w:p>
    <w:p>
      <w:pPr>
        <w:pStyle w:val="ListParagraph"/>
        <w:numPr>
          <w:ilvl w:val="2"/>
          <w:numId w:val="1"/>
        </w:numPr>
        <w:tabs>
          <w:tab w:pos="1603" w:val="left" w:leader="none"/>
        </w:tabs>
        <w:spacing w:line="314" w:lineRule="auto" w:before="1" w:after="0"/>
        <w:ind w:left="1057" w:right="435" w:firstLine="0"/>
        <w:jc w:val="left"/>
        <w:rPr>
          <w:sz w:val="19"/>
        </w:rPr>
      </w:pPr>
      <w:r>
        <w:rPr>
          <w:w w:val="105"/>
          <w:sz w:val="19"/>
        </w:rPr>
        <w:t>It</w:t>
      </w:r>
      <w:r>
        <w:rPr>
          <w:spacing w:val="-10"/>
          <w:w w:val="105"/>
          <w:sz w:val="19"/>
        </w:rPr>
        <w:t> </w:t>
      </w:r>
      <w:r>
        <w:rPr>
          <w:w w:val="105"/>
          <w:sz w:val="19"/>
        </w:rPr>
        <w:t>is</w:t>
      </w:r>
      <w:r>
        <w:rPr>
          <w:spacing w:val="-10"/>
          <w:w w:val="105"/>
          <w:sz w:val="19"/>
        </w:rPr>
        <w:t> </w:t>
      </w:r>
      <w:r>
        <w:rPr>
          <w:w w:val="105"/>
          <w:sz w:val="19"/>
        </w:rPr>
        <w:t>important</w:t>
      </w:r>
      <w:r>
        <w:rPr>
          <w:spacing w:val="-10"/>
          <w:w w:val="105"/>
          <w:sz w:val="19"/>
        </w:rPr>
        <w:t> </w:t>
      </w:r>
      <w:r>
        <w:rPr>
          <w:w w:val="105"/>
          <w:sz w:val="19"/>
        </w:rPr>
        <w:t>to</w:t>
      </w:r>
      <w:r>
        <w:rPr>
          <w:spacing w:val="-10"/>
          <w:w w:val="105"/>
          <w:sz w:val="19"/>
        </w:rPr>
        <w:t> </w:t>
      </w:r>
      <w:r>
        <w:rPr>
          <w:w w:val="105"/>
          <w:sz w:val="19"/>
        </w:rPr>
        <w:t>begin</w:t>
      </w:r>
      <w:r>
        <w:rPr>
          <w:spacing w:val="-10"/>
          <w:w w:val="105"/>
          <w:sz w:val="19"/>
        </w:rPr>
        <w:t> </w:t>
      </w:r>
      <w:r>
        <w:rPr>
          <w:w w:val="105"/>
          <w:sz w:val="19"/>
        </w:rPr>
        <w:t>early</w:t>
      </w:r>
      <w:r>
        <w:rPr>
          <w:spacing w:val="-11"/>
          <w:w w:val="105"/>
          <w:sz w:val="19"/>
        </w:rPr>
        <w:t> </w:t>
      </w:r>
      <w:r>
        <w:rPr>
          <w:w w:val="105"/>
          <w:sz w:val="19"/>
        </w:rPr>
        <w:t>recruitment</w:t>
      </w:r>
      <w:r>
        <w:rPr>
          <w:spacing w:val="-10"/>
          <w:w w:val="105"/>
          <w:sz w:val="19"/>
        </w:rPr>
        <w:t> </w:t>
      </w:r>
      <w:r>
        <w:rPr>
          <w:w w:val="105"/>
          <w:sz w:val="19"/>
        </w:rPr>
        <w:t>if</w:t>
      </w:r>
      <w:r>
        <w:rPr>
          <w:spacing w:val="-10"/>
          <w:w w:val="105"/>
          <w:sz w:val="19"/>
        </w:rPr>
        <w:t> </w:t>
      </w:r>
      <w:r>
        <w:rPr>
          <w:w w:val="105"/>
          <w:sz w:val="19"/>
        </w:rPr>
        <w:t>a</w:t>
      </w:r>
      <w:r>
        <w:rPr>
          <w:spacing w:val="-10"/>
          <w:w w:val="105"/>
          <w:sz w:val="19"/>
        </w:rPr>
        <w:t> </w:t>
      </w:r>
      <w:r>
        <w:rPr>
          <w:w w:val="105"/>
          <w:sz w:val="19"/>
        </w:rPr>
        <w:t>potential</w:t>
      </w:r>
      <w:r>
        <w:rPr>
          <w:spacing w:val="-10"/>
          <w:w w:val="105"/>
          <w:sz w:val="19"/>
        </w:rPr>
        <w:t> </w:t>
      </w:r>
      <w:r>
        <w:rPr>
          <w:w w:val="105"/>
          <w:sz w:val="19"/>
        </w:rPr>
        <w:t>vacancy</w:t>
      </w:r>
      <w:r>
        <w:rPr>
          <w:spacing w:val="-10"/>
          <w:w w:val="105"/>
          <w:sz w:val="19"/>
        </w:rPr>
        <w:t> </w:t>
      </w:r>
      <w:r>
        <w:rPr>
          <w:w w:val="105"/>
          <w:sz w:val="19"/>
        </w:rPr>
        <w:t>is</w:t>
      </w:r>
      <w:r>
        <w:rPr>
          <w:spacing w:val="-10"/>
          <w:w w:val="105"/>
          <w:sz w:val="19"/>
        </w:rPr>
        <w:t> </w:t>
      </w:r>
      <w:r>
        <w:rPr>
          <w:w w:val="105"/>
          <w:sz w:val="19"/>
        </w:rPr>
        <w:t>a</w:t>
      </w:r>
      <w:r>
        <w:rPr>
          <w:spacing w:val="-10"/>
          <w:w w:val="105"/>
          <w:sz w:val="19"/>
        </w:rPr>
        <w:t> </w:t>
      </w:r>
      <w:r>
        <w:rPr>
          <w:w w:val="105"/>
          <w:sz w:val="19"/>
        </w:rPr>
        <w:t>"hard-</w:t>
      </w:r>
      <w:r>
        <w:rPr>
          <w:spacing w:val="-10"/>
          <w:w w:val="105"/>
          <w:sz w:val="19"/>
        </w:rPr>
        <w:t> </w:t>
      </w:r>
      <w:r>
        <w:rPr>
          <w:w w:val="105"/>
          <w:sz w:val="19"/>
        </w:rPr>
        <w:t>to-fill"</w:t>
      </w:r>
      <w:r>
        <w:rPr>
          <w:spacing w:val="-10"/>
          <w:w w:val="105"/>
          <w:sz w:val="19"/>
        </w:rPr>
        <w:t> </w:t>
      </w:r>
      <w:r>
        <w:rPr>
          <w:w w:val="105"/>
          <w:sz w:val="19"/>
        </w:rPr>
        <w:t>position or a position with other unique certification or endorsement requirements.</w:t>
      </w:r>
    </w:p>
    <w:p>
      <w:pPr>
        <w:pStyle w:val="BodyText"/>
        <w:spacing w:before="5"/>
        <w:rPr>
          <w:sz w:val="18"/>
        </w:rPr>
      </w:pPr>
    </w:p>
    <w:p>
      <w:pPr>
        <w:pStyle w:val="ListParagraph"/>
        <w:numPr>
          <w:ilvl w:val="2"/>
          <w:numId w:val="1"/>
        </w:numPr>
        <w:tabs>
          <w:tab w:pos="1603" w:val="left" w:leader="none"/>
        </w:tabs>
        <w:spacing w:line="314" w:lineRule="auto" w:before="0" w:after="0"/>
        <w:ind w:left="1057" w:right="329" w:firstLine="0"/>
        <w:jc w:val="left"/>
        <w:rPr>
          <w:sz w:val="19"/>
        </w:rPr>
      </w:pPr>
      <w:r>
        <w:rPr>
          <w:w w:val="105"/>
          <w:sz w:val="19"/>
        </w:rPr>
        <w:t>The</w:t>
      </w:r>
      <w:r>
        <w:rPr>
          <w:spacing w:val="-1"/>
          <w:w w:val="105"/>
          <w:sz w:val="19"/>
        </w:rPr>
        <w:t> </w:t>
      </w:r>
      <w:r>
        <w:rPr>
          <w:w w:val="105"/>
          <w:sz w:val="19"/>
        </w:rPr>
        <w:t>principal and administrator must check the Staffing Plan, carefully review status of vacated</w:t>
      </w:r>
      <w:r>
        <w:rPr>
          <w:spacing w:val="-13"/>
          <w:w w:val="105"/>
          <w:sz w:val="19"/>
        </w:rPr>
        <w:t> </w:t>
      </w:r>
      <w:r>
        <w:rPr>
          <w:w w:val="105"/>
          <w:sz w:val="19"/>
        </w:rPr>
        <w:t>positions</w:t>
      </w:r>
      <w:r>
        <w:rPr>
          <w:spacing w:val="-13"/>
          <w:w w:val="105"/>
          <w:sz w:val="19"/>
        </w:rPr>
        <w:t> </w:t>
      </w:r>
      <w:r>
        <w:rPr>
          <w:w w:val="105"/>
          <w:sz w:val="19"/>
        </w:rPr>
        <w:t>(i.e.</w:t>
      </w:r>
      <w:r>
        <w:rPr>
          <w:spacing w:val="-13"/>
          <w:w w:val="105"/>
          <w:sz w:val="19"/>
        </w:rPr>
        <w:t> </w:t>
      </w:r>
      <w:r>
        <w:rPr>
          <w:w w:val="105"/>
          <w:sz w:val="19"/>
        </w:rPr>
        <w:t>consider</w:t>
      </w:r>
      <w:r>
        <w:rPr>
          <w:spacing w:val="-13"/>
          <w:w w:val="105"/>
          <w:sz w:val="19"/>
        </w:rPr>
        <w:t> </w:t>
      </w:r>
      <w:r>
        <w:rPr>
          <w:w w:val="105"/>
          <w:sz w:val="19"/>
        </w:rPr>
        <w:t>District-wide</w:t>
      </w:r>
      <w:r>
        <w:rPr>
          <w:spacing w:val="-13"/>
          <w:w w:val="105"/>
          <w:sz w:val="19"/>
        </w:rPr>
        <w:t> </w:t>
      </w:r>
      <w:r>
        <w:rPr>
          <w:w w:val="105"/>
          <w:sz w:val="19"/>
        </w:rPr>
        <w:t>FTEs</w:t>
      </w:r>
      <w:r>
        <w:rPr>
          <w:spacing w:val="-13"/>
          <w:w w:val="105"/>
          <w:sz w:val="19"/>
        </w:rPr>
        <w:t> </w:t>
      </w:r>
      <w:r>
        <w:rPr>
          <w:w w:val="105"/>
          <w:sz w:val="19"/>
        </w:rPr>
        <w:t>and</w:t>
      </w:r>
      <w:r>
        <w:rPr>
          <w:spacing w:val="-12"/>
          <w:w w:val="105"/>
          <w:sz w:val="19"/>
        </w:rPr>
        <w:t> </w:t>
      </w:r>
      <w:r>
        <w:rPr>
          <w:w w:val="105"/>
          <w:sz w:val="19"/>
        </w:rPr>
        <w:t>ratios),</w:t>
      </w:r>
      <w:r>
        <w:rPr>
          <w:spacing w:val="-14"/>
          <w:w w:val="105"/>
          <w:sz w:val="19"/>
        </w:rPr>
        <w:t> </w:t>
      </w:r>
      <w:r>
        <w:rPr>
          <w:w w:val="105"/>
          <w:sz w:val="19"/>
        </w:rPr>
        <w:t>and</w:t>
      </w:r>
      <w:r>
        <w:rPr>
          <w:spacing w:val="-13"/>
          <w:w w:val="105"/>
          <w:sz w:val="19"/>
        </w:rPr>
        <w:t> </w:t>
      </w:r>
      <w:r>
        <w:rPr>
          <w:w w:val="105"/>
          <w:sz w:val="19"/>
        </w:rPr>
        <w:t>review</w:t>
      </w:r>
      <w:r>
        <w:rPr>
          <w:spacing w:val="-14"/>
          <w:w w:val="105"/>
          <w:sz w:val="19"/>
        </w:rPr>
        <w:t> </w:t>
      </w:r>
      <w:r>
        <w:rPr>
          <w:w w:val="105"/>
          <w:sz w:val="19"/>
        </w:rPr>
        <w:t>any</w:t>
      </w:r>
      <w:r>
        <w:rPr>
          <w:spacing w:val="-13"/>
          <w:w w:val="105"/>
          <w:sz w:val="19"/>
        </w:rPr>
        <w:t> </w:t>
      </w:r>
      <w:r>
        <w:rPr>
          <w:w w:val="105"/>
          <w:sz w:val="19"/>
        </w:rPr>
        <w:t>new</w:t>
      </w:r>
      <w:r>
        <w:rPr>
          <w:spacing w:val="-14"/>
          <w:w w:val="105"/>
          <w:sz w:val="19"/>
        </w:rPr>
        <w:t> </w:t>
      </w:r>
      <w:r>
        <w:rPr>
          <w:w w:val="105"/>
          <w:sz w:val="19"/>
        </w:rPr>
        <w:t>information related</w:t>
      </w:r>
      <w:r>
        <w:rPr>
          <w:spacing w:val="-7"/>
          <w:w w:val="105"/>
          <w:sz w:val="19"/>
        </w:rPr>
        <w:t> </w:t>
      </w:r>
      <w:r>
        <w:rPr>
          <w:w w:val="105"/>
          <w:sz w:val="19"/>
        </w:rPr>
        <w:t>to</w:t>
      </w:r>
      <w:r>
        <w:rPr>
          <w:spacing w:val="-6"/>
          <w:w w:val="105"/>
          <w:sz w:val="19"/>
        </w:rPr>
        <w:t> </w:t>
      </w:r>
      <w:r>
        <w:rPr>
          <w:w w:val="105"/>
          <w:sz w:val="19"/>
        </w:rPr>
        <w:t>the</w:t>
      </w:r>
      <w:r>
        <w:rPr>
          <w:spacing w:val="-7"/>
          <w:w w:val="105"/>
          <w:sz w:val="19"/>
        </w:rPr>
        <w:t> </w:t>
      </w:r>
      <w:r>
        <w:rPr>
          <w:w w:val="105"/>
          <w:sz w:val="19"/>
        </w:rPr>
        <w:t>request</w:t>
      </w:r>
      <w:r>
        <w:rPr>
          <w:spacing w:val="-7"/>
          <w:w w:val="105"/>
          <w:sz w:val="19"/>
        </w:rPr>
        <w:t> </w:t>
      </w:r>
      <w:r>
        <w:rPr>
          <w:w w:val="105"/>
          <w:sz w:val="19"/>
        </w:rPr>
        <w:t>before</w:t>
      </w:r>
      <w:r>
        <w:rPr>
          <w:spacing w:val="-4"/>
          <w:w w:val="105"/>
          <w:sz w:val="19"/>
        </w:rPr>
        <w:t> </w:t>
      </w:r>
      <w:r>
        <w:rPr>
          <w:w w:val="105"/>
          <w:sz w:val="19"/>
        </w:rPr>
        <w:t>it</w:t>
      </w:r>
      <w:r>
        <w:rPr>
          <w:spacing w:val="-6"/>
          <w:w w:val="105"/>
          <w:sz w:val="19"/>
        </w:rPr>
        <w:t> </w:t>
      </w:r>
      <w:r>
        <w:rPr>
          <w:w w:val="105"/>
          <w:sz w:val="19"/>
        </w:rPr>
        <w:t>is</w:t>
      </w:r>
      <w:r>
        <w:rPr>
          <w:spacing w:val="-6"/>
          <w:w w:val="105"/>
          <w:sz w:val="19"/>
        </w:rPr>
        <w:t> </w:t>
      </w:r>
      <w:r>
        <w:rPr>
          <w:w w:val="105"/>
          <w:sz w:val="19"/>
        </w:rPr>
        <w:t>submitted</w:t>
      </w:r>
      <w:r>
        <w:rPr>
          <w:spacing w:val="-7"/>
          <w:w w:val="105"/>
          <w:sz w:val="19"/>
        </w:rPr>
        <w:t> </w:t>
      </w:r>
      <w:r>
        <w:rPr>
          <w:w w:val="105"/>
          <w:sz w:val="19"/>
        </w:rPr>
        <w:t>to</w:t>
      </w:r>
      <w:r>
        <w:rPr>
          <w:spacing w:val="-6"/>
          <w:w w:val="105"/>
          <w:sz w:val="19"/>
        </w:rPr>
        <w:t> </w:t>
      </w:r>
      <w:r>
        <w:rPr>
          <w:w w:val="105"/>
          <w:sz w:val="19"/>
        </w:rPr>
        <w:t>the</w:t>
      </w:r>
      <w:r>
        <w:rPr>
          <w:spacing w:val="-6"/>
          <w:w w:val="105"/>
          <w:sz w:val="19"/>
        </w:rPr>
        <w:t> </w:t>
      </w:r>
      <w:r>
        <w:rPr>
          <w:strike/>
          <w:color w:val="B5072D"/>
          <w:w w:val="105"/>
          <w:sz w:val="19"/>
        </w:rPr>
        <w:t>Human</w:t>
      </w:r>
      <w:r>
        <w:rPr>
          <w:strike/>
          <w:color w:val="B5072D"/>
          <w:spacing w:val="-7"/>
          <w:w w:val="105"/>
          <w:sz w:val="19"/>
        </w:rPr>
        <w:t> </w:t>
      </w:r>
      <w:r>
        <w:rPr>
          <w:strike/>
          <w:color w:val="B5072D"/>
          <w:w w:val="105"/>
          <w:sz w:val="19"/>
        </w:rPr>
        <w:t>Resource</w:t>
      </w:r>
      <w:r>
        <w:rPr>
          <w:strike w:val="0"/>
          <w:color w:val="B5072D"/>
          <w:w w:val="105"/>
          <w:sz w:val="19"/>
          <w:u w:val="single" w:color="B5072D"/>
        </w:rPr>
        <w:t>Budget</w:t>
      </w:r>
      <w:r>
        <w:rPr>
          <w:strike w:val="0"/>
          <w:color w:val="B5072D"/>
          <w:spacing w:val="-7"/>
          <w:w w:val="105"/>
          <w:sz w:val="19"/>
        </w:rPr>
        <w:t> </w:t>
      </w:r>
      <w:r>
        <w:rPr>
          <w:strike w:val="0"/>
          <w:w w:val="105"/>
          <w:sz w:val="19"/>
        </w:rPr>
        <w:t>Director</w:t>
      </w:r>
      <w:r>
        <w:rPr>
          <w:strike w:val="0"/>
          <w:spacing w:val="-7"/>
          <w:w w:val="105"/>
          <w:sz w:val="19"/>
        </w:rPr>
        <w:t> </w:t>
      </w:r>
      <w:r>
        <w:rPr>
          <w:strike w:val="0"/>
          <w:w w:val="105"/>
          <w:sz w:val="19"/>
        </w:rPr>
        <w:t>for</w:t>
      </w:r>
      <w:r>
        <w:rPr>
          <w:strike w:val="0"/>
          <w:spacing w:val="-8"/>
          <w:w w:val="105"/>
          <w:sz w:val="19"/>
        </w:rPr>
        <w:t> </w:t>
      </w:r>
      <w:r>
        <w:rPr>
          <w:strike w:val="0"/>
          <w:w w:val="105"/>
          <w:sz w:val="19"/>
        </w:rPr>
        <w:t>action. The District </w:t>
      </w:r>
      <w:r>
        <w:rPr>
          <w:strike/>
          <w:color w:val="B5072D"/>
          <w:w w:val="105"/>
          <w:sz w:val="19"/>
        </w:rPr>
        <w:t>Position Management Specialist</w:t>
      </w:r>
      <w:r>
        <w:rPr>
          <w:strike w:val="0"/>
          <w:color w:val="B5072D"/>
          <w:w w:val="105"/>
          <w:sz w:val="19"/>
          <w:u w:val="single" w:color="B5072D"/>
        </w:rPr>
        <w:t>Budget Director</w:t>
      </w:r>
      <w:r>
        <w:rPr>
          <w:strike w:val="0"/>
          <w:color w:val="B5072D"/>
          <w:w w:val="105"/>
          <w:sz w:val="19"/>
        </w:rPr>
        <w:t> </w:t>
      </w:r>
      <w:r>
        <w:rPr>
          <w:strike w:val="0"/>
          <w:w w:val="105"/>
          <w:sz w:val="19"/>
        </w:rPr>
        <w:t>will monitor and manage the staffing plan and funding sources to make sure the position vacancy is authorized to fill.</w:t>
      </w:r>
    </w:p>
    <w:p>
      <w:pPr>
        <w:pStyle w:val="BodyText"/>
        <w:spacing w:before="7"/>
        <w:rPr>
          <w:sz w:val="18"/>
        </w:rPr>
      </w:pPr>
    </w:p>
    <w:p>
      <w:pPr>
        <w:pStyle w:val="ListParagraph"/>
        <w:numPr>
          <w:ilvl w:val="1"/>
          <w:numId w:val="1"/>
        </w:numPr>
        <w:tabs>
          <w:tab w:pos="1016" w:val="left" w:leader="none"/>
        </w:tabs>
        <w:spacing w:line="240" w:lineRule="auto" w:before="0" w:after="0"/>
        <w:ind w:left="1016" w:right="0" w:hanging="382"/>
        <w:jc w:val="left"/>
        <w:rPr>
          <w:sz w:val="19"/>
        </w:rPr>
      </w:pPr>
      <w:r>
        <w:rPr>
          <w:sz w:val="19"/>
        </w:rPr>
        <w:t>In-District</w:t>
      </w:r>
      <w:r>
        <w:rPr>
          <w:spacing w:val="21"/>
          <w:sz w:val="19"/>
        </w:rPr>
        <w:t> </w:t>
      </w:r>
      <w:r>
        <w:rPr>
          <w:spacing w:val="-2"/>
          <w:sz w:val="19"/>
        </w:rPr>
        <w:t>Transfers:</w:t>
      </w:r>
    </w:p>
    <w:p>
      <w:pPr>
        <w:pStyle w:val="BodyText"/>
        <w:spacing w:before="5"/>
        <w:rPr>
          <w:sz w:val="24"/>
        </w:rPr>
      </w:pPr>
    </w:p>
    <w:p>
      <w:pPr>
        <w:pStyle w:val="ListParagraph"/>
        <w:numPr>
          <w:ilvl w:val="2"/>
          <w:numId w:val="1"/>
        </w:numPr>
        <w:tabs>
          <w:tab w:pos="1603" w:val="left" w:leader="none"/>
        </w:tabs>
        <w:spacing w:line="240" w:lineRule="auto" w:before="0" w:after="0"/>
        <w:ind w:left="1603" w:right="0" w:hanging="546"/>
        <w:jc w:val="left"/>
        <w:rPr>
          <w:sz w:val="19"/>
        </w:rPr>
      </w:pPr>
      <w:r>
        <w:rPr>
          <w:w w:val="105"/>
          <w:sz w:val="19"/>
        </w:rPr>
        <w:t>All</w:t>
      </w:r>
      <w:r>
        <w:rPr>
          <w:spacing w:val="-13"/>
          <w:w w:val="105"/>
          <w:sz w:val="19"/>
        </w:rPr>
        <w:t> </w:t>
      </w:r>
      <w:r>
        <w:rPr>
          <w:w w:val="105"/>
          <w:sz w:val="19"/>
        </w:rPr>
        <w:t>qualified</w:t>
      </w:r>
      <w:r>
        <w:rPr>
          <w:spacing w:val="-12"/>
          <w:w w:val="105"/>
          <w:sz w:val="19"/>
        </w:rPr>
        <w:t> </w:t>
      </w:r>
      <w:r>
        <w:rPr>
          <w:spacing w:val="-2"/>
          <w:w w:val="105"/>
          <w:sz w:val="19"/>
        </w:rPr>
        <w:t>employees:</w:t>
      </w:r>
    </w:p>
    <w:p>
      <w:pPr>
        <w:pStyle w:val="BodyText"/>
        <w:spacing w:before="3"/>
        <w:rPr>
          <w:sz w:val="24"/>
        </w:rPr>
      </w:pPr>
    </w:p>
    <w:p>
      <w:pPr>
        <w:pStyle w:val="ListParagraph"/>
        <w:numPr>
          <w:ilvl w:val="3"/>
          <w:numId w:val="1"/>
        </w:numPr>
        <w:tabs>
          <w:tab w:pos="2189" w:val="left" w:leader="none"/>
        </w:tabs>
        <w:spacing w:line="314" w:lineRule="auto" w:before="0" w:after="0"/>
        <w:ind w:left="1480" w:right="486" w:firstLine="0"/>
        <w:jc w:val="left"/>
        <w:rPr>
          <w:sz w:val="19"/>
        </w:rPr>
      </w:pPr>
      <w:r>
        <w:rPr>
          <w:w w:val="105"/>
          <w:sz w:val="19"/>
        </w:rPr>
        <w:t>It</w:t>
      </w:r>
      <w:r>
        <w:rPr>
          <w:spacing w:val="-10"/>
          <w:w w:val="105"/>
          <w:sz w:val="19"/>
        </w:rPr>
        <w:t> </w:t>
      </w:r>
      <w:r>
        <w:rPr>
          <w:w w:val="105"/>
          <w:sz w:val="19"/>
        </w:rPr>
        <w:t>is</w:t>
      </w:r>
      <w:r>
        <w:rPr>
          <w:spacing w:val="-12"/>
          <w:w w:val="105"/>
          <w:sz w:val="19"/>
        </w:rPr>
        <w:t> </w:t>
      </w:r>
      <w:r>
        <w:rPr>
          <w:w w:val="105"/>
          <w:sz w:val="19"/>
        </w:rPr>
        <w:t>the</w:t>
      </w:r>
      <w:r>
        <w:rPr>
          <w:spacing w:val="-11"/>
          <w:w w:val="105"/>
          <w:sz w:val="19"/>
        </w:rPr>
        <w:t> </w:t>
      </w:r>
      <w:r>
        <w:rPr>
          <w:w w:val="105"/>
          <w:sz w:val="19"/>
        </w:rPr>
        <w:t>responsibility</w:t>
      </w:r>
      <w:r>
        <w:rPr>
          <w:spacing w:val="-12"/>
          <w:w w:val="105"/>
          <w:sz w:val="19"/>
        </w:rPr>
        <w:t> </w:t>
      </w:r>
      <w:r>
        <w:rPr>
          <w:w w:val="105"/>
          <w:sz w:val="19"/>
        </w:rPr>
        <w:t>of</w:t>
      </w:r>
      <w:r>
        <w:rPr>
          <w:spacing w:val="-11"/>
          <w:w w:val="105"/>
          <w:sz w:val="19"/>
        </w:rPr>
        <w:t> </w:t>
      </w:r>
      <w:r>
        <w:rPr>
          <w:w w:val="105"/>
          <w:sz w:val="19"/>
        </w:rPr>
        <w:t>each</w:t>
      </w:r>
      <w:r>
        <w:rPr>
          <w:spacing w:val="-11"/>
          <w:w w:val="105"/>
          <w:sz w:val="19"/>
        </w:rPr>
        <w:t> </w:t>
      </w:r>
      <w:r>
        <w:rPr>
          <w:w w:val="105"/>
          <w:sz w:val="19"/>
        </w:rPr>
        <w:t>qualified</w:t>
      </w:r>
      <w:r>
        <w:rPr>
          <w:spacing w:val="-11"/>
          <w:w w:val="105"/>
          <w:sz w:val="19"/>
        </w:rPr>
        <w:t> </w:t>
      </w:r>
      <w:r>
        <w:rPr>
          <w:w w:val="105"/>
          <w:sz w:val="19"/>
        </w:rPr>
        <w:t>employee</w:t>
      </w:r>
      <w:r>
        <w:rPr>
          <w:spacing w:val="-12"/>
          <w:w w:val="105"/>
          <w:sz w:val="19"/>
        </w:rPr>
        <w:t> </w:t>
      </w:r>
      <w:r>
        <w:rPr>
          <w:w w:val="105"/>
          <w:sz w:val="19"/>
        </w:rPr>
        <w:t>desiring</w:t>
      </w:r>
      <w:r>
        <w:rPr>
          <w:spacing w:val="-11"/>
          <w:w w:val="105"/>
          <w:sz w:val="19"/>
        </w:rPr>
        <w:t> </w:t>
      </w:r>
      <w:r>
        <w:rPr>
          <w:w w:val="105"/>
          <w:sz w:val="19"/>
        </w:rPr>
        <w:t>transfer</w:t>
      </w:r>
      <w:r>
        <w:rPr>
          <w:spacing w:val="-13"/>
          <w:w w:val="105"/>
          <w:sz w:val="19"/>
        </w:rPr>
        <w:t> </w:t>
      </w:r>
      <w:r>
        <w:rPr>
          <w:w w:val="105"/>
          <w:sz w:val="19"/>
        </w:rPr>
        <w:t>to</w:t>
      </w:r>
      <w:r>
        <w:rPr>
          <w:spacing w:val="-12"/>
          <w:w w:val="105"/>
          <w:sz w:val="19"/>
        </w:rPr>
        <w:t> </w:t>
      </w:r>
      <w:r>
        <w:rPr>
          <w:w w:val="105"/>
          <w:sz w:val="19"/>
        </w:rPr>
        <w:t>contact</w:t>
      </w:r>
      <w:r>
        <w:rPr>
          <w:spacing w:val="-12"/>
          <w:w w:val="105"/>
          <w:sz w:val="19"/>
        </w:rPr>
        <w:t> </w:t>
      </w:r>
      <w:r>
        <w:rPr>
          <w:w w:val="105"/>
          <w:sz w:val="19"/>
        </w:rPr>
        <w:t>the principal</w:t>
      </w:r>
      <w:r>
        <w:rPr>
          <w:color w:val="B5072D"/>
          <w:w w:val="105"/>
          <w:sz w:val="19"/>
          <w:u w:val="single" w:color="B5072D"/>
        </w:rPr>
        <w:t> via google form</w:t>
      </w:r>
      <w:r>
        <w:rPr>
          <w:strike/>
          <w:color w:val="B5072D"/>
          <w:w w:val="105"/>
          <w:sz w:val="19"/>
        </w:rPr>
        <w:t> by email with an info copy of the email to the HR Director</w:t>
      </w:r>
      <w:r>
        <w:rPr>
          <w:strike w:val="0"/>
          <w:w w:val="105"/>
          <w:sz w:val="19"/>
        </w:rPr>
        <w:t>.</w:t>
      </w:r>
    </w:p>
    <w:p>
      <w:pPr>
        <w:pStyle w:val="BodyText"/>
        <w:spacing w:before="10"/>
        <w:rPr>
          <w:sz w:val="9"/>
        </w:rPr>
      </w:pPr>
    </w:p>
    <w:p>
      <w:pPr>
        <w:pStyle w:val="ListParagraph"/>
        <w:numPr>
          <w:ilvl w:val="3"/>
          <w:numId w:val="1"/>
        </w:numPr>
        <w:tabs>
          <w:tab w:pos="2189" w:val="left" w:leader="none"/>
        </w:tabs>
        <w:spacing w:line="314" w:lineRule="auto" w:before="101" w:after="0"/>
        <w:ind w:left="1480" w:right="268" w:firstLine="0"/>
        <w:jc w:val="left"/>
        <w:rPr>
          <w:sz w:val="19"/>
        </w:rPr>
      </w:pPr>
      <w:r>
        <w:rPr>
          <w:w w:val="105"/>
          <w:sz w:val="19"/>
        </w:rPr>
        <w:t>An</w:t>
      </w:r>
      <w:r>
        <w:rPr>
          <w:spacing w:val="-12"/>
          <w:w w:val="105"/>
          <w:sz w:val="19"/>
        </w:rPr>
        <w:t> </w:t>
      </w:r>
      <w:r>
        <w:rPr>
          <w:w w:val="105"/>
          <w:sz w:val="19"/>
        </w:rPr>
        <w:t>employee</w:t>
      </w:r>
      <w:r>
        <w:rPr>
          <w:spacing w:val="-13"/>
          <w:w w:val="105"/>
          <w:sz w:val="19"/>
        </w:rPr>
        <w:t> </w:t>
      </w:r>
      <w:r>
        <w:rPr>
          <w:w w:val="105"/>
          <w:sz w:val="19"/>
        </w:rPr>
        <w:t>required</w:t>
      </w:r>
      <w:r>
        <w:rPr>
          <w:spacing w:val="-12"/>
          <w:w w:val="105"/>
          <w:sz w:val="19"/>
        </w:rPr>
        <w:t> </w:t>
      </w:r>
      <w:r>
        <w:rPr>
          <w:w w:val="105"/>
          <w:sz w:val="19"/>
        </w:rPr>
        <w:t>to</w:t>
      </w:r>
      <w:r>
        <w:rPr>
          <w:spacing w:val="-13"/>
          <w:w w:val="105"/>
          <w:sz w:val="19"/>
        </w:rPr>
        <w:t> </w:t>
      </w:r>
      <w:r>
        <w:rPr>
          <w:w w:val="105"/>
          <w:sz w:val="19"/>
        </w:rPr>
        <w:t>move</w:t>
      </w:r>
      <w:r>
        <w:rPr>
          <w:spacing w:val="-12"/>
          <w:w w:val="105"/>
          <w:sz w:val="19"/>
        </w:rPr>
        <w:t> </w:t>
      </w:r>
      <w:r>
        <w:rPr>
          <w:w w:val="105"/>
          <w:sz w:val="19"/>
        </w:rPr>
        <w:t>against</w:t>
      </w:r>
      <w:r>
        <w:rPr>
          <w:spacing w:val="-12"/>
          <w:w w:val="105"/>
          <w:sz w:val="19"/>
        </w:rPr>
        <w:t> </w:t>
      </w:r>
      <w:r>
        <w:rPr>
          <w:w w:val="105"/>
          <w:sz w:val="19"/>
        </w:rPr>
        <w:t>his</w:t>
      </w:r>
      <w:r>
        <w:rPr>
          <w:spacing w:val="-12"/>
          <w:w w:val="105"/>
          <w:sz w:val="19"/>
        </w:rPr>
        <w:t> </w:t>
      </w:r>
      <w:r>
        <w:rPr>
          <w:w w:val="105"/>
          <w:sz w:val="19"/>
        </w:rPr>
        <w:t>or</w:t>
      </w:r>
      <w:r>
        <w:rPr>
          <w:spacing w:val="-12"/>
          <w:w w:val="105"/>
          <w:sz w:val="19"/>
        </w:rPr>
        <w:t> </w:t>
      </w:r>
      <w:r>
        <w:rPr>
          <w:w w:val="105"/>
          <w:sz w:val="19"/>
        </w:rPr>
        <w:t>her</w:t>
      </w:r>
      <w:r>
        <w:rPr>
          <w:spacing w:val="-12"/>
          <w:w w:val="105"/>
          <w:sz w:val="19"/>
        </w:rPr>
        <w:t> </w:t>
      </w:r>
      <w:r>
        <w:rPr>
          <w:w w:val="105"/>
          <w:sz w:val="19"/>
        </w:rPr>
        <w:t>will</w:t>
      </w:r>
      <w:r>
        <w:rPr>
          <w:spacing w:val="-12"/>
          <w:w w:val="105"/>
          <w:sz w:val="19"/>
        </w:rPr>
        <w:t> </w:t>
      </w:r>
      <w:r>
        <w:rPr>
          <w:w w:val="105"/>
          <w:sz w:val="19"/>
        </w:rPr>
        <w:t>(involuntary</w:t>
      </w:r>
      <w:r>
        <w:rPr>
          <w:spacing w:val="-13"/>
          <w:w w:val="105"/>
          <w:sz w:val="19"/>
        </w:rPr>
        <w:t> </w:t>
      </w:r>
      <w:r>
        <w:rPr>
          <w:w w:val="105"/>
          <w:sz w:val="19"/>
        </w:rPr>
        <w:t>transferred)</w:t>
      </w:r>
      <w:r>
        <w:rPr>
          <w:spacing w:val="-12"/>
          <w:w w:val="105"/>
          <w:sz w:val="19"/>
        </w:rPr>
        <w:t> </w:t>
      </w:r>
      <w:r>
        <w:rPr>
          <w:w w:val="105"/>
          <w:sz w:val="19"/>
        </w:rPr>
        <w:t>may request a review of the placement decision by following the Employee Grievance Procedure outlined in District Policy 1720.</w:t>
      </w:r>
    </w:p>
    <w:p>
      <w:pPr>
        <w:pStyle w:val="BodyText"/>
        <w:spacing w:before="7"/>
        <w:rPr>
          <w:sz w:val="18"/>
        </w:rPr>
      </w:pPr>
    </w:p>
    <w:p>
      <w:pPr>
        <w:pStyle w:val="ListParagraph"/>
        <w:numPr>
          <w:ilvl w:val="2"/>
          <w:numId w:val="1"/>
        </w:numPr>
        <w:tabs>
          <w:tab w:pos="1604" w:val="left" w:leader="none"/>
        </w:tabs>
        <w:spacing w:line="240" w:lineRule="auto" w:before="0" w:after="0"/>
        <w:ind w:left="1604" w:right="0" w:hanging="546"/>
        <w:jc w:val="left"/>
        <w:rPr>
          <w:sz w:val="19"/>
        </w:rPr>
      </w:pPr>
      <w:r>
        <w:rPr>
          <w:w w:val="105"/>
          <w:sz w:val="19"/>
        </w:rPr>
        <w:t>Transfers</w:t>
      </w:r>
      <w:r>
        <w:rPr>
          <w:spacing w:val="-12"/>
          <w:w w:val="105"/>
          <w:sz w:val="19"/>
        </w:rPr>
        <w:t> </w:t>
      </w:r>
      <w:r>
        <w:rPr>
          <w:w w:val="105"/>
          <w:sz w:val="19"/>
        </w:rPr>
        <w:t>needed</w:t>
      </w:r>
      <w:r>
        <w:rPr>
          <w:spacing w:val="-12"/>
          <w:w w:val="105"/>
          <w:sz w:val="19"/>
        </w:rPr>
        <w:t> </w:t>
      </w:r>
      <w:r>
        <w:rPr>
          <w:w w:val="105"/>
          <w:sz w:val="19"/>
        </w:rPr>
        <w:t>to</w:t>
      </w:r>
      <w:r>
        <w:rPr>
          <w:spacing w:val="-12"/>
          <w:w w:val="105"/>
          <w:sz w:val="19"/>
        </w:rPr>
        <w:t> </w:t>
      </w:r>
      <w:r>
        <w:rPr>
          <w:w w:val="105"/>
          <w:sz w:val="19"/>
        </w:rPr>
        <w:t>open</w:t>
      </w:r>
      <w:r>
        <w:rPr>
          <w:spacing w:val="-12"/>
          <w:w w:val="105"/>
          <w:sz w:val="19"/>
        </w:rPr>
        <w:t> </w:t>
      </w:r>
      <w:r>
        <w:rPr>
          <w:w w:val="105"/>
          <w:sz w:val="19"/>
        </w:rPr>
        <w:t>a</w:t>
      </w:r>
      <w:r>
        <w:rPr>
          <w:spacing w:val="-12"/>
          <w:w w:val="105"/>
          <w:sz w:val="19"/>
        </w:rPr>
        <w:t> </w:t>
      </w:r>
      <w:r>
        <w:rPr>
          <w:w w:val="105"/>
          <w:sz w:val="19"/>
        </w:rPr>
        <w:t>new</w:t>
      </w:r>
      <w:r>
        <w:rPr>
          <w:spacing w:val="-12"/>
          <w:w w:val="105"/>
          <w:sz w:val="19"/>
        </w:rPr>
        <w:t> </w:t>
      </w:r>
      <w:r>
        <w:rPr>
          <w:w w:val="105"/>
          <w:sz w:val="19"/>
        </w:rPr>
        <w:t>school:</w:t>
      </w:r>
      <w:r>
        <w:rPr>
          <w:spacing w:val="-12"/>
          <w:w w:val="105"/>
          <w:sz w:val="19"/>
        </w:rPr>
        <w:t> </w:t>
      </w:r>
      <w:r>
        <w:rPr>
          <w:w w:val="105"/>
          <w:sz w:val="19"/>
        </w:rPr>
        <w:t>(6-</w:t>
      </w:r>
      <w:r>
        <w:rPr>
          <w:spacing w:val="-5"/>
          <w:w w:val="105"/>
          <w:sz w:val="19"/>
        </w:rPr>
        <w:t>91)</w:t>
      </w:r>
    </w:p>
    <w:p>
      <w:pPr>
        <w:pStyle w:val="BodyText"/>
        <w:spacing w:before="3"/>
        <w:rPr>
          <w:sz w:val="24"/>
        </w:rPr>
      </w:pPr>
    </w:p>
    <w:p>
      <w:pPr>
        <w:pStyle w:val="ListParagraph"/>
        <w:numPr>
          <w:ilvl w:val="3"/>
          <w:numId w:val="1"/>
        </w:numPr>
        <w:tabs>
          <w:tab w:pos="2189" w:val="left" w:leader="none"/>
        </w:tabs>
        <w:spacing w:line="314" w:lineRule="auto" w:before="0" w:after="0"/>
        <w:ind w:left="1480" w:right="372" w:firstLine="0"/>
        <w:jc w:val="left"/>
        <w:rPr>
          <w:sz w:val="19"/>
        </w:rPr>
      </w:pPr>
      <w:r>
        <w:rPr>
          <w:w w:val="105"/>
          <w:sz w:val="19"/>
        </w:rPr>
        <w:t>The</w:t>
      </w:r>
      <w:r>
        <w:rPr>
          <w:spacing w:val="-12"/>
          <w:w w:val="105"/>
          <w:sz w:val="19"/>
        </w:rPr>
        <w:t> </w:t>
      </w:r>
      <w:r>
        <w:rPr>
          <w:w w:val="105"/>
          <w:sz w:val="19"/>
        </w:rPr>
        <w:t>Superintendent</w:t>
      </w:r>
      <w:r>
        <w:rPr>
          <w:spacing w:val="-11"/>
          <w:w w:val="105"/>
          <w:sz w:val="19"/>
        </w:rPr>
        <w:t> </w:t>
      </w:r>
      <w:r>
        <w:rPr>
          <w:w w:val="105"/>
          <w:sz w:val="19"/>
        </w:rPr>
        <w:t>will</w:t>
      </w:r>
      <w:r>
        <w:rPr>
          <w:spacing w:val="-13"/>
          <w:w w:val="105"/>
          <w:sz w:val="19"/>
        </w:rPr>
        <w:t> </w:t>
      </w:r>
      <w:r>
        <w:rPr>
          <w:w w:val="105"/>
          <w:sz w:val="19"/>
        </w:rPr>
        <w:t>inform</w:t>
      </w:r>
      <w:r>
        <w:rPr>
          <w:spacing w:val="-12"/>
          <w:w w:val="105"/>
          <w:sz w:val="19"/>
        </w:rPr>
        <w:t> </w:t>
      </w:r>
      <w:r>
        <w:rPr>
          <w:w w:val="105"/>
          <w:sz w:val="19"/>
        </w:rPr>
        <w:t>the</w:t>
      </w:r>
      <w:r>
        <w:rPr>
          <w:spacing w:val="-11"/>
          <w:w w:val="105"/>
          <w:sz w:val="19"/>
        </w:rPr>
        <w:t> </w:t>
      </w:r>
      <w:r>
        <w:rPr>
          <w:w w:val="105"/>
          <w:sz w:val="19"/>
        </w:rPr>
        <w:t>association</w:t>
      </w:r>
      <w:r>
        <w:rPr>
          <w:spacing w:val="-12"/>
          <w:w w:val="105"/>
          <w:sz w:val="19"/>
        </w:rPr>
        <w:t> </w:t>
      </w:r>
      <w:r>
        <w:rPr>
          <w:w w:val="105"/>
          <w:sz w:val="19"/>
        </w:rPr>
        <w:t>presidents</w:t>
      </w:r>
      <w:r>
        <w:rPr>
          <w:spacing w:val="-12"/>
          <w:w w:val="105"/>
          <w:sz w:val="19"/>
        </w:rPr>
        <w:t> </w:t>
      </w:r>
      <w:r>
        <w:rPr>
          <w:w w:val="105"/>
          <w:sz w:val="19"/>
        </w:rPr>
        <w:t>at</w:t>
      </w:r>
      <w:r>
        <w:rPr>
          <w:spacing w:val="-12"/>
          <w:w w:val="105"/>
          <w:sz w:val="19"/>
        </w:rPr>
        <w:t> </w:t>
      </w:r>
      <w:r>
        <w:rPr>
          <w:w w:val="105"/>
          <w:sz w:val="19"/>
        </w:rPr>
        <w:t>the</w:t>
      </w:r>
      <w:r>
        <w:rPr>
          <w:spacing w:val="-12"/>
          <w:w w:val="105"/>
          <w:sz w:val="19"/>
        </w:rPr>
        <w:t> </w:t>
      </w:r>
      <w:r>
        <w:rPr>
          <w:w w:val="105"/>
          <w:sz w:val="19"/>
        </w:rPr>
        <w:t>outset</w:t>
      </w:r>
      <w:r>
        <w:rPr>
          <w:spacing w:val="-13"/>
          <w:w w:val="105"/>
          <w:sz w:val="19"/>
        </w:rPr>
        <w:t> </w:t>
      </w:r>
      <w:r>
        <w:rPr>
          <w:w w:val="105"/>
          <w:sz w:val="19"/>
        </w:rPr>
        <w:t>of</w:t>
      </w:r>
      <w:r>
        <w:rPr>
          <w:spacing w:val="-14"/>
          <w:w w:val="105"/>
          <w:sz w:val="19"/>
        </w:rPr>
        <w:t> </w:t>
      </w:r>
      <w:r>
        <w:rPr>
          <w:w w:val="105"/>
          <w:sz w:val="19"/>
        </w:rPr>
        <w:t>staffing procedures for opening new schools.</w:t>
      </w:r>
    </w:p>
    <w:p>
      <w:pPr>
        <w:pStyle w:val="BodyText"/>
        <w:spacing w:before="7"/>
        <w:rPr>
          <w:sz w:val="18"/>
        </w:rPr>
      </w:pPr>
    </w:p>
    <w:p>
      <w:pPr>
        <w:pStyle w:val="ListParagraph"/>
        <w:numPr>
          <w:ilvl w:val="3"/>
          <w:numId w:val="1"/>
        </w:numPr>
        <w:tabs>
          <w:tab w:pos="2189" w:val="left" w:leader="none"/>
        </w:tabs>
        <w:spacing w:line="314" w:lineRule="auto" w:before="0" w:after="0"/>
        <w:ind w:left="1480" w:right="274" w:firstLine="0"/>
        <w:jc w:val="left"/>
        <w:rPr>
          <w:sz w:val="19"/>
        </w:rPr>
      </w:pPr>
      <w:r>
        <w:rPr>
          <w:w w:val="105"/>
          <w:sz w:val="19"/>
        </w:rPr>
        <w:t>Providing</w:t>
      </w:r>
      <w:r>
        <w:rPr>
          <w:spacing w:val="-13"/>
          <w:w w:val="105"/>
          <w:sz w:val="19"/>
        </w:rPr>
        <w:t> </w:t>
      </w:r>
      <w:r>
        <w:rPr>
          <w:w w:val="105"/>
          <w:sz w:val="19"/>
        </w:rPr>
        <w:t>the</w:t>
      </w:r>
      <w:r>
        <w:rPr>
          <w:spacing w:val="-13"/>
          <w:w w:val="105"/>
          <w:sz w:val="19"/>
        </w:rPr>
        <w:t> </w:t>
      </w:r>
      <w:r>
        <w:rPr>
          <w:w w:val="105"/>
          <w:sz w:val="19"/>
        </w:rPr>
        <w:t>strongest</w:t>
      </w:r>
      <w:r>
        <w:rPr>
          <w:spacing w:val="-12"/>
          <w:w w:val="105"/>
          <w:sz w:val="19"/>
        </w:rPr>
        <w:t> </w:t>
      </w:r>
      <w:r>
        <w:rPr>
          <w:w w:val="105"/>
          <w:sz w:val="19"/>
        </w:rPr>
        <w:t>educational</w:t>
      </w:r>
      <w:r>
        <w:rPr>
          <w:spacing w:val="-12"/>
          <w:w w:val="105"/>
          <w:sz w:val="19"/>
        </w:rPr>
        <w:t> </w:t>
      </w:r>
      <w:r>
        <w:rPr>
          <w:w w:val="105"/>
          <w:sz w:val="19"/>
        </w:rPr>
        <w:t>program</w:t>
      </w:r>
      <w:r>
        <w:rPr>
          <w:spacing w:val="-12"/>
          <w:w w:val="105"/>
          <w:sz w:val="19"/>
        </w:rPr>
        <w:t> </w:t>
      </w:r>
      <w:r>
        <w:rPr>
          <w:w w:val="105"/>
          <w:sz w:val="19"/>
        </w:rPr>
        <w:t>and</w:t>
      </w:r>
      <w:r>
        <w:rPr>
          <w:spacing w:val="-12"/>
          <w:w w:val="105"/>
          <w:sz w:val="19"/>
        </w:rPr>
        <w:t> </w:t>
      </w:r>
      <w:r>
        <w:rPr>
          <w:w w:val="105"/>
          <w:sz w:val="19"/>
        </w:rPr>
        <w:t>staff</w:t>
      </w:r>
      <w:r>
        <w:rPr>
          <w:spacing w:val="-12"/>
          <w:w w:val="105"/>
          <w:sz w:val="19"/>
        </w:rPr>
        <w:t> </w:t>
      </w:r>
      <w:r>
        <w:rPr>
          <w:w w:val="105"/>
          <w:sz w:val="19"/>
        </w:rPr>
        <w:t>to</w:t>
      </w:r>
      <w:r>
        <w:rPr>
          <w:spacing w:val="-12"/>
          <w:w w:val="105"/>
          <w:sz w:val="19"/>
        </w:rPr>
        <w:t> </w:t>
      </w:r>
      <w:r>
        <w:rPr>
          <w:w w:val="105"/>
          <w:sz w:val="19"/>
        </w:rPr>
        <w:t>new</w:t>
      </w:r>
      <w:r>
        <w:rPr>
          <w:spacing w:val="-14"/>
          <w:w w:val="105"/>
          <w:sz w:val="19"/>
        </w:rPr>
        <w:t> </w:t>
      </w:r>
      <w:r>
        <w:rPr>
          <w:w w:val="105"/>
          <w:sz w:val="19"/>
        </w:rPr>
        <w:t>and</w:t>
      </w:r>
      <w:r>
        <w:rPr>
          <w:spacing w:val="-13"/>
          <w:w w:val="105"/>
          <w:sz w:val="19"/>
        </w:rPr>
        <w:t> </w:t>
      </w:r>
      <w:r>
        <w:rPr>
          <w:w w:val="105"/>
          <w:sz w:val="19"/>
        </w:rPr>
        <w:t>existing</w:t>
      </w:r>
      <w:r>
        <w:rPr>
          <w:spacing w:val="-12"/>
          <w:w w:val="105"/>
          <w:sz w:val="19"/>
        </w:rPr>
        <w:t> </w:t>
      </w:r>
      <w:r>
        <w:rPr>
          <w:w w:val="105"/>
          <w:sz w:val="19"/>
        </w:rPr>
        <w:t>schools is</w:t>
      </w:r>
      <w:r>
        <w:rPr>
          <w:spacing w:val="-12"/>
          <w:w w:val="105"/>
          <w:sz w:val="19"/>
        </w:rPr>
        <w:t> </w:t>
      </w:r>
      <w:r>
        <w:rPr>
          <w:w w:val="105"/>
          <w:sz w:val="19"/>
        </w:rPr>
        <w:t>the</w:t>
      </w:r>
      <w:r>
        <w:rPr>
          <w:spacing w:val="-12"/>
          <w:w w:val="105"/>
          <w:sz w:val="19"/>
        </w:rPr>
        <w:t> </w:t>
      </w:r>
      <w:r>
        <w:rPr>
          <w:w w:val="105"/>
          <w:sz w:val="19"/>
        </w:rPr>
        <w:t>District's</w:t>
      </w:r>
      <w:r>
        <w:rPr>
          <w:spacing w:val="-11"/>
          <w:w w:val="105"/>
          <w:sz w:val="19"/>
        </w:rPr>
        <w:t> </w:t>
      </w:r>
      <w:r>
        <w:rPr>
          <w:w w:val="105"/>
          <w:sz w:val="19"/>
        </w:rPr>
        <w:t>first</w:t>
      </w:r>
      <w:r>
        <w:rPr>
          <w:spacing w:val="-12"/>
          <w:w w:val="105"/>
          <w:sz w:val="19"/>
        </w:rPr>
        <w:t> </w:t>
      </w:r>
      <w:r>
        <w:rPr>
          <w:w w:val="105"/>
          <w:sz w:val="19"/>
        </w:rPr>
        <w:t>staffing</w:t>
      </w:r>
      <w:r>
        <w:rPr>
          <w:spacing w:val="-12"/>
          <w:w w:val="105"/>
          <w:sz w:val="19"/>
        </w:rPr>
        <w:t> </w:t>
      </w:r>
      <w:r>
        <w:rPr>
          <w:w w:val="105"/>
          <w:sz w:val="19"/>
        </w:rPr>
        <w:t>priority.</w:t>
      </w:r>
      <w:r>
        <w:rPr>
          <w:spacing w:val="-12"/>
          <w:w w:val="105"/>
          <w:sz w:val="19"/>
        </w:rPr>
        <w:t> </w:t>
      </w:r>
      <w:r>
        <w:rPr>
          <w:w w:val="105"/>
          <w:sz w:val="19"/>
        </w:rPr>
        <w:t>Basic</w:t>
      </w:r>
      <w:r>
        <w:rPr>
          <w:spacing w:val="-13"/>
          <w:w w:val="105"/>
          <w:sz w:val="19"/>
        </w:rPr>
        <w:t> </w:t>
      </w:r>
      <w:r>
        <w:rPr>
          <w:w w:val="105"/>
          <w:sz w:val="19"/>
        </w:rPr>
        <w:t>curricular</w:t>
      </w:r>
      <w:r>
        <w:rPr>
          <w:spacing w:val="-12"/>
          <w:w w:val="105"/>
          <w:sz w:val="19"/>
        </w:rPr>
        <w:t> </w:t>
      </w:r>
      <w:r>
        <w:rPr>
          <w:w w:val="105"/>
          <w:sz w:val="19"/>
        </w:rPr>
        <w:t>and</w:t>
      </w:r>
      <w:r>
        <w:rPr>
          <w:spacing w:val="-11"/>
          <w:w w:val="105"/>
          <w:sz w:val="19"/>
        </w:rPr>
        <w:t> </w:t>
      </w:r>
      <w:r>
        <w:rPr>
          <w:w w:val="105"/>
          <w:sz w:val="19"/>
        </w:rPr>
        <w:t>extracurricular</w:t>
      </w:r>
      <w:r>
        <w:rPr>
          <w:spacing w:val="-12"/>
          <w:w w:val="105"/>
          <w:sz w:val="19"/>
        </w:rPr>
        <w:t> </w:t>
      </w:r>
      <w:r>
        <w:rPr>
          <w:w w:val="105"/>
          <w:sz w:val="19"/>
        </w:rPr>
        <w:t>areas</w:t>
      </w:r>
      <w:r>
        <w:rPr>
          <w:spacing w:val="-13"/>
          <w:w w:val="105"/>
          <w:sz w:val="19"/>
        </w:rPr>
        <w:t> </w:t>
      </w:r>
      <w:r>
        <w:rPr>
          <w:w w:val="105"/>
          <w:sz w:val="19"/>
        </w:rPr>
        <w:t>must</w:t>
      </w:r>
      <w:r>
        <w:rPr>
          <w:spacing w:val="-12"/>
          <w:w w:val="105"/>
          <w:sz w:val="19"/>
        </w:rPr>
        <w:t> </w:t>
      </w:r>
      <w:r>
        <w:rPr>
          <w:w w:val="105"/>
          <w:sz w:val="19"/>
        </w:rPr>
        <w:t>be</w:t>
      </w:r>
      <w:r>
        <w:rPr>
          <w:spacing w:val="-11"/>
          <w:w w:val="105"/>
          <w:sz w:val="19"/>
        </w:rPr>
        <w:t> </w:t>
      </w:r>
      <w:r>
        <w:rPr>
          <w:w w:val="105"/>
          <w:sz w:val="19"/>
        </w:rPr>
        <w:t>met. (Neg. 7-11-90) Within that objective, the District will provide the opportunity for priority consideration to employees at schools affected with declining enrollment as a result of</w:t>
      </w:r>
    </w:p>
    <w:p>
      <w:pPr>
        <w:spacing w:after="0" w:line="314" w:lineRule="auto"/>
        <w:jc w:val="left"/>
        <w:rPr>
          <w:sz w:val="19"/>
        </w:rPr>
        <w:sectPr>
          <w:pgSz w:w="12240" w:h="15840"/>
          <w:pgMar w:top="520" w:bottom="0" w:left="1300" w:right="1340"/>
        </w:sectPr>
      </w:pPr>
    </w:p>
    <w:p>
      <w:pPr>
        <w:pStyle w:val="BodyText"/>
        <w:spacing w:line="314" w:lineRule="auto" w:before="89"/>
        <w:ind w:left="1480" w:right="264"/>
      </w:pPr>
      <w:r>
        <w:rPr/>
        <mc:AlternateContent>
          <mc:Choice Requires="wps">
            <w:drawing>
              <wp:anchor distT="0" distB="0" distL="0" distR="0" allowOverlap="1" layoutInCell="1" locked="0" behindDoc="0" simplePos="0" relativeHeight="15736320">
                <wp:simplePos x="0" y="0"/>
                <wp:positionH relativeFrom="page">
                  <wp:posOffset>610362</wp:posOffset>
                </wp:positionH>
                <wp:positionV relativeFrom="page">
                  <wp:posOffset>1382267</wp:posOffset>
                </wp:positionV>
                <wp:extent cx="8890" cy="363220"/>
                <wp:effectExtent l="0" t="0" r="0" b="0"/>
                <wp:wrapNone/>
                <wp:docPr id="15" name="Graphic 15"/>
                <wp:cNvGraphicFramePr>
                  <a:graphicFrameLocks/>
                </wp:cNvGraphicFramePr>
                <a:graphic>
                  <a:graphicData uri="http://schemas.microsoft.com/office/word/2010/wordprocessingShape">
                    <wps:wsp>
                      <wps:cNvPr id="15" name="Graphic 15"/>
                      <wps:cNvSpPr/>
                      <wps:spPr>
                        <a:xfrm>
                          <a:off x="0" y="0"/>
                          <a:ext cx="8890" cy="363220"/>
                        </a:xfrm>
                        <a:custGeom>
                          <a:avLst/>
                          <a:gdLst/>
                          <a:ahLst/>
                          <a:cxnLst/>
                          <a:rect l="l" t="t" r="r" b="b"/>
                          <a:pathLst>
                            <a:path w="8890" h="363220">
                              <a:moveTo>
                                <a:pt x="8381" y="0"/>
                              </a:moveTo>
                              <a:lnTo>
                                <a:pt x="0" y="0"/>
                              </a:lnTo>
                              <a:lnTo>
                                <a:pt x="0" y="362711"/>
                              </a:lnTo>
                              <a:lnTo>
                                <a:pt x="8381" y="362711"/>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108.839996pt;width:.66pt;height:28.56pt;mso-position-horizontal-relative:page;mso-position-vertical-relative:page;z-index:15736320" id="docshape15"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36832">
                <wp:simplePos x="0" y="0"/>
                <wp:positionH relativeFrom="page">
                  <wp:posOffset>610362</wp:posOffset>
                </wp:positionH>
                <wp:positionV relativeFrom="page">
                  <wp:posOffset>5192267</wp:posOffset>
                </wp:positionV>
                <wp:extent cx="8890" cy="680085"/>
                <wp:effectExtent l="0" t="0" r="0" b="0"/>
                <wp:wrapNone/>
                <wp:docPr id="16" name="Graphic 16"/>
                <wp:cNvGraphicFramePr>
                  <a:graphicFrameLocks/>
                </wp:cNvGraphicFramePr>
                <a:graphic>
                  <a:graphicData uri="http://schemas.microsoft.com/office/word/2010/wordprocessingShape">
                    <wps:wsp>
                      <wps:cNvPr id="16" name="Graphic 16"/>
                      <wps:cNvSpPr/>
                      <wps:spPr>
                        <a:xfrm>
                          <a:off x="0" y="0"/>
                          <a:ext cx="8890" cy="680085"/>
                        </a:xfrm>
                        <a:custGeom>
                          <a:avLst/>
                          <a:gdLst/>
                          <a:ahLst/>
                          <a:cxnLst/>
                          <a:rect l="l" t="t" r="r" b="b"/>
                          <a:pathLst>
                            <a:path w="8890" h="680085">
                              <a:moveTo>
                                <a:pt x="8381" y="0"/>
                              </a:moveTo>
                              <a:lnTo>
                                <a:pt x="0" y="0"/>
                              </a:lnTo>
                              <a:lnTo>
                                <a:pt x="0" y="679703"/>
                              </a:lnTo>
                              <a:lnTo>
                                <a:pt x="8381" y="679703"/>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408.839996pt;width:.66pt;height:53.52pt;mso-position-horizontal-relative:page;mso-position-vertical-relative:page;z-index:15736832" id="docshape16"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37344">
                <wp:simplePos x="0" y="0"/>
                <wp:positionH relativeFrom="page">
                  <wp:posOffset>610362</wp:posOffset>
                </wp:positionH>
                <wp:positionV relativeFrom="page">
                  <wp:posOffset>8729471</wp:posOffset>
                </wp:positionV>
                <wp:extent cx="8890" cy="499109"/>
                <wp:effectExtent l="0" t="0" r="0" b="0"/>
                <wp:wrapNone/>
                <wp:docPr id="17" name="Graphic 17"/>
                <wp:cNvGraphicFramePr>
                  <a:graphicFrameLocks/>
                </wp:cNvGraphicFramePr>
                <a:graphic>
                  <a:graphicData uri="http://schemas.microsoft.com/office/word/2010/wordprocessingShape">
                    <wps:wsp>
                      <wps:cNvPr id="17" name="Graphic 17"/>
                      <wps:cNvSpPr/>
                      <wps:spPr>
                        <a:xfrm>
                          <a:off x="0" y="0"/>
                          <a:ext cx="8890" cy="499109"/>
                        </a:xfrm>
                        <a:custGeom>
                          <a:avLst/>
                          <a:gdLst/>
                          <a:ahLst/>
                          <a:cxnLst/>
                          <a:rect l="l" t="t" r="r" b="b"/>
                          <a:pathLst>
                            <a:path w="8890" h="499109">
                              <a:moveTo>
                                <a:pt x="8381" y="0"/>
                              </a:moveTo>
                              <a:lnTo>
                                <a:pt x="0" y="0"/>
                              </a:lnTo>
                              <a:lnTo>
                                <a:pt x="0" y="499109"/>
                              </a:lnTo>
                              <a:lnTo>
                                <a:pt x="8381" y="499109"/>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687.359985pt;width:.66pt;height:39.3pt;mso-position-horizontal-relative:page;mso-position-vertical-relative:page;z-index:15737344" id="docshape17" filled="true" fillcolor="#000000" stroked="false">
                <v:fill type="solid"/>
                <w10:wrap type="none"/>
              </v:rect>
            </w:pict>
          </mc:Fallback>
        </mc:AlternateContent>
      </w:r>
      <w:r>
        <w:rPr>
          <w:w w:val="105"/>
        </w:rPr>
        <w:t>opening</w:t>
      </w:r>
      <w:r>
        <w:rPr>
          <w:spacing w:val="-10"/>
          <w:w w:val="105"/>
        </w:rPr>
        <w:t> </w:t>
      </w:r>
      <w:r>
        <w:rPr>
          <w:w w:val="105"/>
        </w:rPr>
        <w:t>the</w:t>
      </w:r>
      <w:r>
        <w:rPr>
          <w:spacing w:val="-11"/>
          <w:w w:val="105"/>
        </w:rPr>
        <w:t> </w:t>
      </w:r>
      <w:r>
        <w:rPr>
          <w:w w:val="105"/>
        </w:rPr>
        <w:t>new</w:t>
      </w:r>
      <w:r>
        <w:rPr>
          <w:spacing w:val="-11"/>
          <w:w w:val="105"/>
        </w:rPr>
        <w:t> </w:t>
      </w:r>
      <w:r>
        <w:rPr>
          <w:w w:val="105"/>
        </w:rPr>
        <w:t>school.</w:t>
      </w:r>
      <w:r>
        <w:rPr>
          <w:spacing w:val="-11"/>
          <w:w w:val="105"/>
        </w:rPr>
        <w:t> </w:t>
      </w:r>
      <w:r>
        <w:rPr>
          <w:w w:val="105"/>
        </w:rPr>
        <w:t>Where</w:t>
      </w:r>
      <w:r>
        <w:rPr>
          <w:spacing w:val="-10"/>
          <w:w w:val="105"/>
        </w:rPr>
        <w:t> </w:t>
      </w:r>
      <w:r>
        <w:rPr>
          <w:w w:val="105"/>
        </w:rPr>
        <w:t>possible,</w:t>
      </w:r>
      <w:r>
        <w:rPr>
          <w:spacing w:val="-11"/>
          <w:w w:val="105"/>
        </w:rPr>
        <w:t> </w:t>
      </w:r>
      <w:r>
        <w:rPr>
          <w:w w:val="105"/>
        </w:rPr>
        <w:t>seniority</w:t>
      </w:r>
      <w:r>
        <w:rPr>
          <w:spacing w:val="-11"/>
          <w:w w:val="105"/>
        </w:rPr>
        <w:t> </w:t>
      </w:r>
      <w:r>
        <w:rPr>
          <w:w w:val="105"/>
        </w:rPr>
        <w:t>should</w:t>
      </w:r>
      <w:r>
        <w:rPr>
          <w:spacing w:val="-11"/>
          <w:w w:val="105"/>
        </w:rPr>
        <w:t> </w:t>
      </w:r>
      <w:r>
        <w:rPr>
          <w:w w:val="105"/>
        </w:rPr>
        <w:t>be</w:t>
      </w:r>
      <w:r>
        <w:rPr>
          <w:spacing w:val="-11"/>
          <w:w w:val="105"/>
        </w:rPr>
        <w:t> </w:t>
      </w:r>
      <w:r>
        <w:rPr>
          <w:w w:val="105"/>
        </w:rPr>
        <w:t>given</w:t>
      </w:r>
      <w:r>
        <w:rPr>
          <w:spacing w:val="-11"/>
          <w:w w:val="105"/>
        </w:rPr>
        <w:t> </w:t>
      </w:r>
      <w:r>
        <w:rPr>
          <w:w w:val="105"/>
        </w:rPr>
        <w:t>consideration</w:t>
      </w:r>
      <w:r>
        <w:rPr>
          <w:spacing w:val="-10"/>
          <w:w w:val="105"/>
        </w:rPr>
        <w:t> </w:t>
      </w:r>
      <w:r>
        <w:rPr>
          <w:w w:val="105"/>
        </w:rPr>
        <w:t>over those of lesser seniority. (6-91) (Neg. 7-11-94)</w:t>
      </w:r>
    </w:p>
    <w:p>
      <w:pPr>
        <w:pStyle w:val="BodyText"/>
        <w:spacing w:before="10"/>
        <w:rPr>
          <w:sz w:val="18"/>
        </w:rPr>
      </w:pPr>
    </w:p>
    <w:p>
      <w:pPr>
        <w:pStyle w:val="ListParagraph"/>
        <w:numPr>
          <w:ilvl w:val="3"/>
          <w:numId w:val="1"/>
        </w:numPr>
        <w:tabs>
          <w:tab w:pos="2189" w:val="left" w:leader="none"/>
        </w:tabs>
        <w:spacing w:line="240" w:lineRule="auto" w:before="0" w:after="0"/>
        <w:ind w:left="2189" w:right="0" w:hanging="709"/>
        <w:jc w:val="left"/>
        <w:rPr>
          <w:sz w:val="19"/>
        </w:rPr>
      </w:pPr>
      <w:r>
        <w:rPr>
          <w:w w:val="105"/>
          <w:sz w:val="19"/>
        </w:rPr>
        <w:t>Letters</w:t>
      </w:r>
      <w:r>
        <w:rPr>
          <w:spacing w:val="-13"/>
          <w:w w:val="105"/>
          <w:sz w:val="19"/>
        </w:rPr>
        <w:t> </w:t>
      </w:r>
      <w:r>
        <w:rPr>
          <w:w w:val="105"/>
          <w:sz w:val="19"/>
        </w:rPr>
        <w:t>of</w:t>
      </w:r>
      <w:r>
        <w:rPr>
          <w:spacing w:val="-14"/>
          <w:w w:val="105"/>
          <w:sz w:val="19"/>
        </w:rPr>
        <w:t> </w:t>
      </w:r>
      <w:r>
        <w:rPr>
          <w:w w:val="105"/>
          <w:sz w:val="19"/>
        </w:rPr>
        <w:t>Intent</w:t>
      </w:r>
      <w:r>
        <w:rPr>
          <w:spacing w:val="-13"/>
          <w:w w:val="105"/>
          <w:sz w:val="19"/>
        </w:rPr>
        <w:t> </w:t>
      </w:r>
      <w:r>
        <w:rPr>
          <w:w w:val="105"/>
          <w:sz w:val="19"/>
        </w:rPr>
        <w:t>will</w:t>
      </w:r>
      <w:r>
        <w:rPr>
          <w:spacing w:val="-13"/>
          <w:w w:val="105"/>
          <w:sz w:val="19"/>
        </w:rPr>
        <w:t> </w:t>
      </w:r>
      <w:r>
        <w:rPr>
          <w:w w:val="105"/>
          <w:sz w:val="19"/>
        </w:rPr>
        <w:t>receive</w:t>
      </w:r>
      <w:r>
        <w:rPr>
          <w:spacing w:val="-13"/>
          <w:w w:val="105"/>
          <w:sz w:val="19"/>
        </w:rPr>
        <w:t> </w:t>
      </w:r>
      <w:r>
        <w:rPr>
          <w:w w:val="105"/>
          <w:sz w:val="19"/>
        </w:rPr>
        <w:t>consideration,</w:t>
      </w:r>
      <w:r>
        <w:rPr>
          <w:spacing w:val="-13"/>
          <w:w w:val="105"/>
          <w:sz w:val="19"/>
        </w:rPr>
        <w:t> </w:t>
      </w:r>
      <w:r>
        <w:rPr>
          <w:w w:val="105"/>
          <w:sz w:val="19"/>
        </w:rPr>
        <w:t>where</w:t>
      </w:r>
      <w:r>
        <w:rPr>
          <w:spacing w:val="-14"/>
          <w:w w:val="105"/>
          <w:sz w:val="19"/>
        </w:rPr>
        <w:t> </w:t>
      </w:r>
      <w:r>
        <w:rPr>
          <w:w w:val="105"/>
          <w:sz w:val="19"/>
        </w:rPr>
        <w:t>possible,</w:t>
      </w:r>
      <w:r>
        <w:rPr>
          <w:spacing w:val="-12"/>
          <w:w w:val="105"/>
          <w:sz w:val="19"/>
        </w:rPr>
        <w:t> </w:t>
      </w:r>
      <w:r>
        <w:rPr>
          <w:w w:val="105"/>
          <w:sz w:val="19"/>
        </w:rPr>
        <w:t>in</w:t>
      </w:r>
      <w:r>
        <w:rPr>
          <w:spacing w:val="-13"/>
          <w:w w:val="105"/>
          <w:sz w:val="19"/>
        </w:rPr>
        <w:t> </w:t>
      </w:r>
      <w:r>
        <w:rPr>
          <w:w w:val="105"/>
          <w:sz w:val="19"/>
        </w:rPr>
        <w:t>filling</w:t>
      </w:r>
      <w:r>
        <w:rPr>
          <w:spacing w:val="-13"/>
          <w:w w:val="105"/>
          <w:sz w:val="19"/>
        </w:rPr>
        <w:t> </w:t>
      </w:r>
      <w:r>
        <w:rPr>
          <w:spacing w:val="-2"/>
          <w:w w:val="105"/>
          <w:sz w:val="19"/>
        </w:rPr>
        <w:t>positions.</w:t>
      </w:r>
    </w:p>
    <w:p>
      <w:pPr>
        <w:pStyle w:val="BodyText"/>
        <w:spacing w:before="4"/>
        <w:rPr>
          <w:sz w:val="24"/>
        </w:rPr>
      </w:pPr>
    </w:p>
    <w:p>
      <w:pPr>
        <w:pStyle w:val="ListParagraph"/>
        <w:numPr>
          <w:ilvl w:val="3"/>
          <w:numId w:val="1"/>
        </w:numPr>
        <w:tabs>
          <w:tab w:pos="2189" w:val="left" w:leader="none"/>
        </w:tabs>
        <w:spacing w:line="314" w:lineRule="auto" w:before="1" w:after="0"/>
        <w:ind w:left="1480" w:right="1226" w:firstLine="0"/>
        <w:jc w:val="left"/>
        <w:rPr>
          <w:sz w:val="19"/>
        </w:rPr>
      </w:pPr>
      <w:r>
        <w:rPr>
          <w:w w:val="105"/>
          <w:sz w:val="19"/>
        </w:rPr>
        <w:t>Once</w:t>
      </w:r>
      <w:r>
        <w:rPr>
          <w:spacing w:val="-14"/>
          <w:w w:val="105"/>
          <w:sz w:val="19"/>
        </w:rPr>
        <w:t> </w:t>
      </w:r>
      <w:r>
        <w:rPr>
          <w:w w:val="105"/>
          <w:sz w:val="19"/>
        </w:rPr>
        <w:t>decisions</w:t>
      </w:r>
      <w:r>
        <w:rPr>
          <w:spacing w:val="-14"/>
          <w:w w:val="105"/>
          <w:sz w:val="19"/>
        </w:rPr>
        <w:t> </w:t>
      </w:r>
      <w:r>
        <w:rPr>
          <w:w w:val="105"/>
          <w:sz w:val="19"/>
        </w:rPr>
        <w:t>are</w:t>
      </w:r>
      <w:r>
        <w:rPr>
          <w:spacing w:val="-13"/>
          <w:w w:val="105"/>
          <w:sz w:val="19"/>
        </w:rPr>
        <w:t> </w:t>
      </w:r>
      <w:r>
        <w:rPr>
          <w:w w:val="105"/>
          <w:sz w:val="19"/>
        </w:rPr>
        <w:t>finalized</w:t>
      </w:r>
      <w:r>
        <w:rPr>
          <w:spacing w:val="-14"/>
          <w:w w:val="105"/>
          <w:sz w:val="19"/>
        </w:rPr>
        <w:t> </w:t>
      </w:r>
      <w:r>
        <w:rPr>
          <w:w w:val="105"/>
          <w:sz w:val="19"/>
        </w:rPr>
        <w:t>and</w:t>
      </w:r>
      <w:r>
        <w:rPr>
          <w:spacing w:val="-13"/>
          <w:w w:val="105"/>
          <w:sz w:val="19"/>
        </w:rPr>
        <w:t> </w:t>
      </w:r>
      <w:r>
        <w:rPr>
          <w:w w:val="105"/>
          <w:sz w:val="19"/>
        </w:rPr>
        <w:t>approved,</w:t>
      </w:r>
      <w:r>
        <w:rPr>
          <w:spacing w:val="-13"/>
          <w:w w:val="105"/>
          <w:sz w:val="19"/>
        </w:rPr>
        <w:t> </w:t>
      </w:r>
      <w:r>
        <w:rPr>
          <w:w w:val="105"/>
          <w:sz w:val="19"/>
        </w:rPr>
        <w:t>the</w:t>
      </w:r>
      <w:r>
        <w:rPr>
          <w:spacing w:val="-14"/>
          <w:w w:val="105"/>
          <w:sz w:val="19"/>
        </w:rPr>
        <w:t> </w:t>
      </w:r>
      <w:r>
        <w:rPr>
          <w:w w:val="105"/>
          <w:sz w:val="19"/>
        </w:rPr>
        <w:t>assignments</w:t>
      </w:r>
      <w:r>
        <w:rPr>
          <w:spacing w:val="-13"/>
          <w:w w:val="105"/>
          <w:sz w:val="19"/>
        </w:rPr>
        <w:t> </w:t>
      </w:r>
      <w:r>
        <w:rPr>
          <w:w w:val="105"/>
          <w:sz w:val="19"/>
        </w:rPr>
        <w:t>will</w:t>
      </w:r>
      <w:r>
        <w:rPr>
          <w:spacing w:val="-14"/>
          <w:w w:val="105"/>
          <w:sz w:val="19"/>
        </w:rPr>
        <w:t> </w:t>
      </w:r>
      <w:r>
        <w:rPr>
          <w:w w:val="105"/>
          <w:sz w:val="19"/>
        </w:rPr>
        <w:t>go</w:t>
      </w:r>
      <w:r>
        <w:rPr>
          <w:spacing w:val="-14"/>
          <w:w w:val="105"/>
          <w:sz w:val="19"/>
        </w:rPr>
        <w:t> </w:t>
      </w:r>
      <w:r>
        <w:rPr>
          <w:w w:val="105"/>
          <w:sz w:val="19"/>
        </w:rPr>
        <w:t>out individually to each staff member, in writing, with </w:t>
      </w:r>
      <w:r>
        <w:rPr>
          <w:strike/>
          <w:color w:val="B5072D"/>
          <w:w w:val="105"/>
          <w:sz w:val="19"/>
        </w:rPr>
        <w:t>courtesy copies</w:t>
      </w:r>
      <w:r>
        <w:rPr>
          <w:strike w:val="0"/>
          <w:color w:val="B5072D"/>
          <w:w w:val="105"/>
          <w:sz w:val="19"/>
          <w:u w:val="single" w:color="B5072D"/>
        </w:rPr>
        <w:t>additional </w:t>
      </w:r>
      <w:r>
        <w:rPr>
          <w:strike w:val="0"/>
          <w:color w:val="B5072D"/>
          <w:w w:val="105"/>
          <w:sz w:val="19"/>
        </w:rPr>
        <w:t> </w:t>
      </w:r>
      <w:r>
        <w:rPr>
          <w:strike w:val="0"/>
          <w:color w:val="B5072D"/>
          <w:w w:val="105"/>
          <w:sz w:val="19"/>
          <w:u w:val="single" w:color="B5072D"/>
        </w:rPr>
        <w:t>notification</w:t>
      </w:r>
      <w:r>
        <w:rPr>
          <w:strike w:val="0"/>
          <w:color w:val="B5072D"/>
          <w:w w:val="105"/>
          <w:sz w:val="19"/>
        </w:rPr>
        <w:t> </w:t>
      </w:r>
      <w:r>
        <w:rPr>
          <w:strike w:val="0"/>
          <w:w w:val="105"/>
          <w:sz w:val="19"/>
        </w:rPr>
        <w:t>to principals.</w:t>
      </w:r>
    </w:p>
    <w:p>
      <w:pPr>
        <w:pStyle w:val="BodyText"/>
        <w:spacing w:before="7"/>
        <w:rPr>
          <w:sz w:val="9"/>
        </w:rPr>
      </w:pPr>
    </w:p>
    <w:p>
      <w:pPr>
        <w:pStyle w:val="ListParagraph"/>
        <w:numPr>
          <w:ilvl w:val="2"/>
          <w:numId w:val="1"/>
        </w:numPr>
        <w:tabs>
          <w:tab w:pos="1604" w:val="left" w:leader="none"/>
        </w:tabs>
        <w:spacing w:line="314" w:lineRule="auto" w:before="101" w:after="0"/>
        <w:ind w:left="1058" w:right="898" w:firstLine="0"/>
        <w:jc w:val="left"/>
        <w:rPr>
          <w:sz w:val="19"/>
        </w:rPr>
      </w:pPr>
      <w:r>
        <w:rPr>
          <w:w w:val="105"/>
          <w:sz w:val="19"/>
        </w:rPr>
        <w:t>Transfer</w:t>
      </w:r>
      <w:r>
        <w:rPr>
          <w:spacing w:val="-12"/>
          <w:w w:val="105"/>
          <w:sz w:val="19"/>
        </w:rPr>
        <w:t> </w:t>
      </w:r>
      <w:r>
        <w:rPr>
          <w:w w:val="105"/>
          <w:sz w:val="19"/>
        </w:rPr>
        <w:t>for</w:t>
      </w:r>
      <w:r>
        <w:rPr>
          <w:spacing w:val="-13"/>
          <w:w w:val="105"/>
          <w:sz w:val="19"/>
        </w:rPr>
        <w:t> </w:t>
      </w:r>
      <w:r>
        <w:rPr>
          <w:w w:val="105"/>
          <w:sz w:val="19"/>
        </w:rPr>
        <w:t>Certificated</w:t>
      </w:r>
      <w:r>
        <w:rPr>
          <w:spacing w:val="-12"/>
          <w:w w:val="105"/>
          <w:sz w:val="19"/>
        </w:rPr>
        <w:t> </w:t>
      </w:r>
      <w:r>
        <w:rPr>
          <w:w w:val="105"/>
          <w:sz w:val="19"/>
        </w:rPr>
        <w:t>Employees:</w:t>
      </w:r>
      <w:r>
        <w:rPr>
          <w:spacing w:val="-13"/>
          <w:w w:val="105"/>
          <w:sz w:val="19"/>
        </w:rPr>
        <w:t> </w:t>
      </w:r>
      <w:r>
        <w:rPr>
          <w:w w:val="105"/>
          <w:sz w:val="19"/>
        </w:rPr>
        <w:t>Employees</w:t>
      </w:r>
      <w:r>
        <w:rPr>
          <w:spacing w:val="-13"/>
          <w:w w:val="105"/>
          <w:sz w:val="19"/>
        </w:rPr>
        <w:t> </w:t>
      </w:r>
      <w:r>
        <w:rPr>
          <w:w w:val="105"/>
          <w:sz w:val="19"/>
        </w:rPr>
        <w:t>who</w:t>
      </w:r>
      <w:r>
        <w:rPr>
          <w:spacing w:val="-13"/>
          <w:w w:val="105"/>
          <w:sz w:val="19"/>
        </w:rPr>
        <w:t> </w:t>
      </w:r>
      <w:r>
        <w:rPr>
          <w:w w:val="105"/>
          <w:sz w:val="19"/>
        </w:rPr>
        <w:t>have</w:t>
      </w:r>
      <w:r>
        <w:rPr>
          <w:spacing w:val="-12"/>
          <w:w w:val="105"/>
          <w:sz w:val="19"/>
        </w:rPr>
        <w:t> </w:t>
      </w:r>
      <w:r>
        <w:rPr>
          <w:w w:val="105"/>
          <w:sz w:val="19"/>
        </w:rPr>
        <w:t>been</w:t>
      </w:r>
      <w:r>
        <w:rPr>
          <w:spacing w:val="-12"/>
          <w:w w:val="105"/>
          <w:sz w:val="19"/>
        </w:rPr>
        <w:t> </w:t>
      </w:r>
      <w:r>
        <w:rPr>
          <w:w w:val="105"/>
          <w:sz w:val="19"/>
        </w:rPr>
        <w:t>in</w:t>
      </w:r>
      <w:r>
        <w:rPr>
          <w:spacing w:val="-12"/>
          <w:w w:val="105"/>
          <w:sz w:val="19"/>
        </w:rPr>
        <w:t> </w:t>
      </w:r>
      <w:r>
        <w:rPr>
          <w:w w:val="105"/>
          <w:sz w:val="19"/>
        </w:rPr>
        <w:t>a</w:t>
      </w:r>
      <w:r>
        <w:rPr>
          <w:spacing w:val="-12"/>
          <w:w w:val="105"/>
          <w:sz w:val="19"/>
        </w:rPr>
        <w:t> </w:t>
      </w:r>
      <w:r>
        <w:rPr>
          <w:w w:val="105"/>
          <w:sz w:val="19"/>
        </w:rPr>
        <w:t>school</w:t>
      </w:r>
      <w:r>
        <w:rPr>
          <w:spacing w:val="-12"/>
          <w:w w:val="105"/>
          <w:sz w:val="19"/>
        </w:rPr>
        <w:t> </w:t>
      </w:r>
      <w:r>
        <w:rPr>
          <w:w w:val="105"/>
          <w:sz w:val="19"/>
        </w:rPr>
        <w:t>in</w:t>
      </w:r>
      <w:r>
        <w:rPr>
          <w:spacing w:val="-12"/>
          <w:w w:val="105"/>
          <w:sz w:val="19"/>
        </w:rPr>
        <w:t> </w:t>
      </w:r>
      <w:r>
        <w:rPr>
          <w:w w:val="105"/>
          <w:sz w:val="19"/>
        </w:rPr>
        <w:t>the District for two years or more as a successful teacher, are eligible to request transfer consideration.</w:t>
      </w:r>
      <w:r>
        <w:rPr>
          <w:spacing w:val="-4"/>
          <w:w w:val="105"/>
          <w:sz w:val="19"/>
        </w:rPr>
        <w:t> </w:t>
      </w:r>
      <w:r>
        <w:rPr>
          <w:w w:val="105"/>
          <w:sz w:val="19"/>
        </w:rPr>
        <w:t>The</w:t>
      </w:r>
      <w:r>
        <w:rPr>
          <w:spacing w:val="-3"/>
          <w:w w:val="105"/>
          <w:sz w:val="19"/>
        </w:rPr>
        <w:t> </w:t>
      </w:r>
      <w:r>
        <w:rPr>
          <w:w w:val="105"/>
          <w:sz w:val="19"/>
        </w:rPr>
        <w:t>two-year</w:t>
      </w:r>
      <w:r>
        <w:rPr>
          <w:spacing w:val="-4"/>
          <w:w w:val="105"/>
          <w:sz w:val="19"/>
        </w:rPr>
        <w:t> </w:t>
      </w:r>
      <w:r>
        <w:rPr>
          <w:w w:val="105"/>
          <w:sz w:val="19"/>
        </w:rPr>
        <w:t>provision</w:t>
      </w:r>
      <w:r>
        <w:rPr>
          <w:spacing w:val="-3"/>
          <w:w w:val="105"/>
          <w:sz w:val="19"/>
        </w:rPr>
        <w:t> </w:t>
      </w:r>
      <w:r>
        <w:rPr>
          <w:w w:val="105"/>
          <w:sz w:val="19"/>
        </w:rPr>
        <w:t>does</w:t>
      </w:r>
      <w:r>
        <w:rPr>
          <w:spacing w:val="-3"/>
          <w:w w:val="105"/>
          <w:sz w:val="19"/>
        </w:rPr>
        <w:t> </w:t>
      </w:r>
      <w:r>
        <w:rPr>
          <w:w w:val="105"/>
          <w:sz w:val="19"/>
        </w:rPr>
        <w:t>not</w:t>
      </w:r>
      <w:r>
        <w:rPr>
          <w:spacing w:val="-4"/>
          <w:w w:val="105"/>
          <w:sz w:val="19"/>
        </w:rPr>
        <w:t> </w:t>
      </w:r>
      <w:r>
        <w:rPr>
          <w:w w:val="105"/>
          <w:sz w:val="19"/>
        </w:rPr>
        <w:t>affect</w:t>
      </w:r>
      <w:r>
        <w:rPr>
          <w:spacing w:val="-3"/>
          <w:w w:val="105"/>
          <w:sz w:val="19"/>
        </w:rPr>
        <w:t> </w:t>
      </w:r>
      <w:r>
        <w:rPr>
          <w:w w:val="105"/>
          <w:sz w:val="19"/>
        </w:rPr>
        <w:t>career</w:t>
      </w:r>
      <w:r>
        <w:rPr>
          <w:spacing w:val="-4"/>
          <w:w w:val="105"/>
          <w:sz w:val="19"/>
        </w:rPr>
        <w:t> </w:t>
      </w:r>
      <w:r>
        <w:rPr>
          <w:w w:val="105"/>
          <w:sz w:val="19"/>
        </w:rPr>
        <w:t>educators</w:t>
      </w:r>
      <w:r>
        <w:rPr>
          <w:spacing w:val="-3"/>
          <w:w w:val="105"/>
          <w:sz w:val="19"/>
        </w:rPr>
        <w:t> </w:t>
      </w:r>
      <w:r>
        <w:rPr>
          <w:w w:val="105"/>
          <w:sz w:val="19"/>
        </w:rPr>
        <w:t>who</w:t>
      </w:r>
      <w:r>
        <w:rPr>
          <w:spacing w:val="-4"/>
          <w:w w:val="105"/>
          <w:sz w:val="19"/>
        </w:rPr>
        <w:t> </w:t>
      </w:r>
      <w:r>
        <w:rPr>
          <w:w w:val="105"/>
          <w:sz w:val="19"/>
        </w:rPr>
        <w:t>have</w:t>
      </w:r>
      <w:r>
        <w:rPr>
          <w:spacing w:val="-4"/>
          <w:w w:val="105"/>
          <w:sz w:val="19"/>
        </w:rPr>
        <w:t> </w:t>
      </w:r>
      <w:r>
        <w:rPr>
          <w:w w:val="105"/>
          <w:sz w:val="19"/>
        </w:rPr>
        <w:t>been transferred involuntarily. (Neg. 06-91)</w:t>
      </w:r>
    </w:p>
    <w:p>
      <w:pPr>
        <w:pStyle w:val="BodyText"/>
        <w:spacing w:before="6"/>
        <w:rPr>
          <w:sz w:val="18"/>
        </w:rPr>
      </w:pPr>
    </w:p>
    <w:p>
      <w:pPr>
        <w:pStyle w:val="ListParagraph"/>
        <w:numPr>
          <w:ilvl w:val="2"/>
          <w:numId w:val="1"/>
        </w:numPr>
        <w:tabs>
          <w:tab w:pos="1604" w:val="left" w:leader="none"/>
        </w:tabs>
        <w:spacing w:line="314" w:lineRule="auto" w:before="0" w:after="0"/>
        <w:ind w:left="1058" w:right="394" w:firstLine="0"/>
        <w:jc w:val="left"/>
        <w:rPr>
          <w:sz w:val="19"/>
        </w:rPr>
      </w:pPr>
      <w:r>
        <w:rPr>
          <w:w w:val="105"/>
          <w:sz w:val="19"/>
        </w:rPr>
        <w:t>Transfer</w:t>
      </w:r>
      <w:r>
        <w:rPr>
          <w:spacing w:val="-12"/>
          <w:w w:val="105"/>
          <w:sz w:val="19"/>
        </w:rPr>
        <w:t> </w:t>
      </w:r>
      <w:r>
        <w:rPr>
          <w:w w:val="105"/>
          <w:sz w:val="19"/>
        </w:rPr>
        <w:t>for</w:t>
      </w:r>
      <w:r>
        <w:rPr>
          <w:spacing w:val="-14"/>
          <w:w w:val="105"/>
          <w:sz w:val="19"/>
        </w:rPr>
        <w:t> </w:t>
      </w:r>
      <w:r>
        <w:rPr>
          <w:w w:val="105"/>
          <w:sz w:val="19"/>
        </w:rPr>
        <w:t>Classified</w:t>
      </w:r>
      <w:r>
        <w:rPr>
          <w:spacing w:val="-13"/>
          <w:w w:val="105"/>
          <w:sz w:val="19"/>
        </w:rPr>
        <w:t> </w:t>
      </w:r>
      <w:r>
        <w:rPr>
          <w:w w:val="105"/>
          <w:sz w:val="19"/>
        </w:rPr>
        <w:t>Employees:</w:t>
      </w:r>
      <w:r>
        <w:rPr>
          <w:spacing w:val="-13"/>
          <w:w w:val="105"/>
          <w:sz w:val="19"/>
        </w:rPr>
        <w:t> </w:t>
      </w:r>
      <w:r>
        <w:rPr>
          <w:w w:val="105"/>
          <w:sz w:val="19"/>
        </w:rPr>
        <w:t>Employees</w:t>
      </w:r>
      <w:r>
        <w:rPr>
          <w:spacing w:val="-12"/>
          <w:w w:val="105"/>
          <w:sz w:val="19"/>
        </w:rPr>
        <w:t> </w:t>
      </w:r>
      <w:r>
        <w:rPr>
          <w:w w:val="105"/>
          <w:sz w:val="19"/>
        </w:rPr>
        <w:t>who</w:t>
      </w:r>
      <w:r>
        <w:rPr>
          <w:spacing w:val="-11"/>
          <w:w w:val="105"/>
          <w:sz w:val="19"/>
        </w:rPr>
        <w:t> </w:t>
      </w:r>
      <w:r>
        <w:rPr>
          <w:w w:val="105"/>
          <w:sz w:val="19"/>
        </w:rPr>
        <w:t>have</w:t>
      </w:r>
      <w:r>
        <w:rPr>
          <w:spacing w:val="-12"/>
          <w:w w:val="105"/>
          <w:sz w:val="19"/>
        </w:rPr>
        <w:t> </w:t>
      </w:r>
      <w:r>
        <w:rPr>
          <w:w w:val="105"/>
          <w:sz w:val="19"/>
        </w:rPr>
        <w:t>been</w:t>
      </w:r>
      <w:r>
        <w:rPr>
          <w:spacing w:val="-12"/>
          <w:w w:val="105"/>
          <w:sz w:val="19"/>
        </w:rPr>
        <w:t> </w:t>
      </w:r>
      <w:r>
        <w:rPr>
          <w:w w:val="105"/>
          <w:sz w:val="19"/>
        </w:rPr>
        <w:t>with</w:t>
      </w:r>
      <w:r>
        <w:rPr>
          <w:spacing w:val="-11"/>
          <w:w w:val="105"/>
          <w:sz w:val="19"/>
        </w:rPr>
        <w:t> </w:t>
      </w:r>
      <w:r>
        <w:rPr>
          <w:w w:val="105"/>
          <w:sz w:val="19"/>
        </w:rPr>
        <w:t>the</w:t>
      </w:r>
      <w:r>
        <w:rPr>
          <w:spacing w:val="-12"/>
          <w:w w:val="105"/>
          <w:sz w:val="19"/>
        </w:rPr>
        <w:t> </w:t>
      </w:r>
      <w:r>
        <w:rPr>
          <w:w w:val="105"/>
          <w:sz w:val="19"/>
        </w:rPr>
        <w:t>District</w:t>
      </w:r>
      <w:r>
        <w:rPr>
          <w:spacing w:val="-12"/>
          <w:w w:val="105"/>
          <w:sz w:val="19"/>
        </w:rPr>
        <w:t> </w:t>
      </w:r>
      <w:r>
        <w:rPr>
          <w:w w:val="105"/>
          <w:sz w:val="19"/>
        </w:rPr>
        <w:t>for</w:t>
      </w:r>
      <w:r>
        <w:rPr>
          <w:spacing w:val="-14"/>
          <w:w w:val="105"/>
          <w:sz w:val="19"/>
        </w:rPr>
        <w:t> </w:t>
      </w:r>
      <w:r>
        <w:rPr>
          <w:w w:val="105"/>
          <w:sz w:val="19"/>
        </w:rPr>
        <w:t>three years or less will not be considered for assignment change unless his/her supervisor recommends it as an administrative desirability or unless it is a job advancement. (7-19-97)</w:t>
      </w:r>
    </w:p>
    <w:p>
      <w:pPr>
        <w:pStyle w:val="ListParagraph"/>
        <w:numPr>
          <w:ilvl w:val="2"/>
          <w:numId w:val="1"/>
        </w:numPr>
        <w:tabs>
          <w:tab w:pos="1604" w:val="left" w:leader="none"/>
        </w:tabs>
        <w:spacing w:line="314" w:lineRule="auto" w:before="69" w:after="0"/>
        <w:ind w:left="1058" w:right="270" w:firstLine="0"/>
        <w:jc w:val="left"/>
        <w:rPr>
          <w:sz w:val="19"/>
        </w:rPr>
      </w:pPr>
      <w:r>
        <w:rPr>
          <w:w w:val="105"/>
          <w:sz w:val="19"/>
        </w:rPr>
        <w:t>District employees may not request an in-District transfer after July 1st without agreement</w:t>
      </w:r>
      <w:r>
        <w:rPr>
          <w:spacing w:val="-13"/>
          <w:w w:val="105"/>
          <w:sz w:val="19"/>
        </w:rPr>
        <w:t> </w:t>
      </w:r>
      <w:r>
        <w:rPr>
          <w:w w:val="105"/>
          <w:sz w:val="19"/>
        </w:rPr>
        <w:t>from</w:t>
      </w:r>
      <w:r>
        <w:rPr>
          <w:spacing w:val="-12"/>
          <w:w w:val="105"/>
          <w:sz w:val="19"/>
        </w:rPr>
        <w:t> </w:t>
      </w:r>
      <w:r>
        <w:rPr>
          <w:w w:val="105"/>
          <w:sz w:val="19"/>
        </w:rPr>
        <w:t>the</w:t>
      </w:r>
      <w:r>
        <w:rPr>
          <w:spacing w:val="-11"/>
          <w:w w:val="105"/>
          <w:sz w:val="19"/>
        </w:rPr>
        <w:t> </w:t>
      </w:r>
      <w:r>
        <w:rPr>
          <w:w w:val="105"/>
          <w:sz w:val="19"/>
        </w:rPr>
        <w:t>principals</w:t>
      </w:r>
      <w:r>
        <w:rPr>
          <w:spacing w:val="-12"/>
          <w:w w:val="105"/>
          <w:sz w:val="19"/>
        </w:rPr>
        <w:t> </w:t>
      </w:r>
      <w:r>
        <w:rPr>
          <w:w w:val="105"/>
          <w:sz w:val="19"/>
        </w:rPr>
        <w:t>involved</w:t>
      </w:r>
      <w:r>
        <w:rPr>
          <w:spacing w:val="-12"/>
          <w:w w:val="105"/>
          <w:sz w:val="19"/>
        </w:rPr>
        <w:t> </w:t>
      </w:r>
      <w:r>
        <w:rPr>
          <w:w w:val="105"/>
          <w:sz w:val="19"/>
        </w:rPr>
        <w:t>and</w:t>
      </w:r>
      <w:r>
        <w:rPr>
          <w:spacing w:val="-11"/>
          <w:w w:val="105"/>
          <w:sz w:val="19"/>
        </w:rPr>
        <w:t> </w:t>
      </w:r>
      <w:r>
        <w:rPr>
          <w:w w:val="105"/>
          <w:sz w:val="19"/>
        </w:rPr>
        <w:t>the</w:t>
      </w:r>
      <w:r>
        <w:rPr>
          <w:spacing w:val="-12"/>
          <w:w w:val="105"/>
          <w:sz w:val="19"/>
        </w:rPr>
        <w:t> </w:t>
      </w:r>
      <w:r>
        <w:rPr>
          <w:w w:val="105"/>
          <w:sz w:val="19"/>
        </w:rPr>
        <w:t>approval</w:t>
      </w:r>
      <w:r>
        <w:rPr>
          <w:spacing w:val="-12"/>
          <w:w w:val="105"/>
          <w:sz w:val="19"/>
        </w:rPr>
        <w:t> </w:t>
      </w:r>
      <w:r>
        <w:rPr>
          <w:w w:val="105"/>
          <w:sz w:val="19"/>
        </w:rPr>
        <w:t>of</w:t>
      </w:r>
      <w:r>
        <w:rPr>
          <w:spacing w:val="-11"/>
          <w:w w:val="105"/>
          <w:sz w:val="19"/>
        </w:rPr>
        <w:t> </w:t>
      </w:r>
      <w:r>
        <w:rPr>
          <w:w w:val="105"/>
          <w:sz w:val="19"/>
        </w:rPr>
        <w:t>the</w:t>
      </w:r>
      <w:r>
        <w:rPr>
          <w:spacing w:val="-12"/>
          <w:w w:val="105"/>
          <w:sz w:val="19"/>
        </w:rPr>
        <w:t> </w:t>
      </w:r>
      <w:r>
        <w:rPr>
          <w:w w:val="105"/>
          <w:sz w:val="19"/>
        </w:rPr>
        <w:t>Superintendent</w:t>
      </w:r>
      <w:r>
        <w:rPr>
          <w:spacing w:val="-11"/>
          <w:w w:val="105"/>
          <w:sz w:val="19"/>
        </w:rPr>
        <w:t> </w:t>
      </w:r>
      <w:r>
        <w:rPr>
          <w:w w:val="105"/>
          <w:sz w:val="19"/>
        </w:rPr>
        <w:t>or</w:t>
      </w:r>
      <w:r>
        <w:rPr>
          <w:spacing w:val="-14"/>
          <w:w w:val="105"/>
          <w:sz w:val="19"/>
        </w:rPr>
        <w:t> </w:t>
      </w:r>
      <w:r>
        <w:rPr>
          <w:w w:val="105"/>
          <w:sz w:val="19"/>
        </w:rPr>
        <w:t>designee.</w:t>
      </w:r>
      <w:r>
        <w:rPr>
          <w:spacing w:val="-12"/>
          <w:w w:val="105"/>
          <w:sz w:val="19"/>
        </w:rPr>
        <w:t> </w:t>
      </w:r>
      <w:r>
        <w:rPr>
          <w:w w:val="105"/>
          <w:sz w:val="19"/>
        </w:rPr>
        <w:t>(4- </w:t>
      </w:r>
      <w:r>
        <w:rPr>
          <w:spacing w:val="-2"/>
          <w:w w:val="105"/>
          <w:sz w:val="19"/>
        </w:rPr>
        <w:t>16-02)</w:t>
      </w:r>
    </w:p>
    <w:p>
      <w:pPr>
        <w:pStyle w:val="BodyText"/>
        <w:spacing w:before="6"/>
        <w:rPr>
          <w:sz w:val="18"/>
        </w:rPr>
      </w:pPr>
    </w:p>
    <w:p>
      <w:pPr>
        <w:pStyle w:val="ListParagraph"/>
        <w:numPr>
          <w:ilvl w:val="1"/>
          <w:numId w:val="1"/>
        </w:numPr>
        <w:tabs>
          <w:tab w:pos="1016" w:val="left" w:leader="none"/>
        </w:tabs>
        <w:spacing w:line="240" w:lineRule="auto" w:before="0" w:after="0"/>
        <w:ind w:left="1016" w:right="0" w:hanging="382"/>
        <w:jc w:val="left"/>
        <w:rPr>
          <w:sz w:val="19"/>
        </w:rPr>
      </w:pPr>
      <w:r>
        <w:rPr>
          <w:spacing w:val="-2"/>
          <w:w w:val="105"/>
          <w:sz w:val="19"/>
        </w:rPr>
        <w:t>Job</w:t>
      </w:r>
      <w:r>
        <w:rPr>
          <w:spacing w:val="-4"/>
          <w:w w:val="105"/>
          <w:sz w:val="19"/>
        </w:rPr>
        <w:t> </w:t>
      </w:r>
      <w:r>
        <w:rPr>
          <w:spacing w:val="-2"/>
          <w:w w:val="105"/>
          <w:sz w:val="19"/>
        </w:rPr>
        <w:t>Postings:</w:t>
      </w:r>
      <w:r>
        <w:rPr>
          <w:spacing w:val="-1"/>
          <w:w w:val="105"/>
          <w:sz w:val="19"/>
        </w:rPr>
        <w:t> </w:t>
      </w:r>
      <w:r>
        <w:rPr>
          <w:spacing w:val="-2"/>
          <w:w w:val="105"/>
          <w:sz w:val="19"/>
        </w:rPr>
        <w:t>(approved</w:t>
      </w:r>
      <w:r>
        <w:rPr>
          <w:spacing w:val="-3"/>
          <w:w w:val="105"/>
          <w:sz w:val="19"/>
        </w:rPr>
        <w:t> </w:t>
      </w:r>
      <w:r>
        <w:rPr>
          <w:spacing w:val="-2"/>
          <w:w w:val="105"/>
          <w:sz w:val="19"/>
        </w:rPr>
        <w:t>8-79, revised</w:t>
      </w:r>
      <w:r>
        <w:rPr>
          <w:spacing w:val="-3"/>
          <w:w w:val="105"/>
          <w:sz w:val="19"/>
        </w:rPr>
        <w:t> </w:t>
      </w:r>
      <w:r>
        <w:rPr>
          <w:spacing w:val="-2"/>
          <w:w w:val="105"/>
          <w:sz w:val="19"/>
        </w:rPr>
        <w:t>6-95, revised 6-97,</w:t>
      </w:r>
      <w:r>
        <w:rPr>
          <w:spacing w:val="-3"/>
          <w:w w:val="105"/>
          <w:sz w:val="19"/>
        </w:rPr>
        <w:t> </w:t>
      </w:r>
      <w:r>
        <w:rPr>
          <w:spacing w:val="-2"/>
          <w:w w:val="105"/>
          <w:sz w:val="19"/>
        </w:rPr>
        <w:t>Negotiated)</w:t>
      </w:r>
    </w:p>
    <w:p>
      <w:pPr>
        <w:pStyle w:val="BodyText"/>
        <w:spacing w:before="6"/>
        <w:rPr>
          <w:sz w:val="24"/>
        </w:rPr>
      </w:pPr>
    </w:p>
    <w:p>
      <w:pPr>
        <w:pStyle w:val="ListParagraph"/>
        <w:numPr>
          <w:ilvl w:val="2"/>
          <w:numId w:val="1"/>
        </w:numPr>
        <w:tabs>
          <w:tab w:pos="1604" w:val="left" w:leader="none"/>
        </w:tabs>
        <w:spacing w:line="314" w:lineRule="auto" w:before="0" w:after="0"/>
        <w:ind w:left="1058" w:right="496" w:firstLine="0"/>
        <w:jc w:val="left"/>
        <w:rPr>
          <w:sz w:val="19"/>
        </w:rPr>
      </w:pPr>
      <w:r>
        <w:rPr>
          <w:w w:val="105"/>
          <w:sz w:val="19"/>
        </w:rPr>
        <w:t>Job</w:t>
      </w:r>
      <w:r>
        <w:rPr>
          <w:spacing w:val="-11"/>
          <w:w w:val="105"/>
          <w:sz w:val="19"/>
        </w:rPr>
        <w:t> </w:t>
      </w:r>
      <w:r>
        <w:rPr>
          <w:w w:val="105"/>
          <w:sz w:val="19"/>
        </w:rPr>
        <w:t>postings</w:t>
      </w:r>
      <w:r>
        <w:rPr>
          <w:spacing w:val="-12"/>
          <w:w w:val="105"/>
          <w:sz w:val="19"/>
        </w:rPr>
        <w:t> </w:t>
      </w:r>
      <w:r>
        <w:rPr>
          <w:w w:val="105"/>
          <w:sz w:val="19"/>
        </w:rPr>
        <w:t>will</w:t>
      </w:r>
      <w:r>
        <w:rPr>
          <w:spacing w:val="-11"/>
          <w:w w:val="105"/>
          <w:sz w:val="19"/>
        </w:rPr>
        <w:t> </w:t>
      </w:r>
      <w:r>
        <w:rPr>
          <w:w w:val="105"/>
          <w:sz w:val="19"/>
        </w:rPr>
        <w:t>be</w:t>
      </w:r>
      <w:r>
        <w:rPr>
          <w:spacing w:val="-10"/>
          <w:w w:val="105"/>
          <w:sz w:val="19"/>
        </w:rPr>
        <w:t> </w:t>
      </w:r>
      <w:r>
        <w:rPr>
          <w:w w:val="105"/>
          <w:sz w:val="19"/>
        </w:rPr>
        <w:t>initiated</w:t>
      </w:r>
      <w:r>
        <w:rPr>
          <w:spacing w:val="-12"/>
          <w:w w:val="105"/>
          <w:sz w:val="19"/>
        </w:rPr>
        <w:t> </w:t>
      </w:r>
      <w:r>
        <w:rPr>
          <w:w w:val="105"/>
          <w:sz w:val="19"/>
        </w:rPr>
        <w:t>by</w:t>
      </w:r>
      <w:r>
        <w:rPr>
          <w:spacing w:val="-12"/>
          <w:w w:val="105"/>
          <w:sz w:val="19"/>
        </w:rPr>
        <w:t> </w:t>
      </w:r>
      <w:r>
        <w:rPr>
          <w:w w:val="105"/>
          <w:sz w:val="19"/>
        </w:rPr>
        <w:t>the</w:t>
      </w:r>
      <w:r>
        <w:rPr>
          <w:spacing w:val="-10"/>
          <w:w w:val="105"/>
          <w:sz w:val="19"/>
        </w:rPr>
        <w:t> </w:t>
      </w:r>
      <w:r>
        <w:rPr>
          <w:w w:val="105"/>
          <w:sz w:val="19"/>
        </w:rPr>
        <w:t>Human</w:t>
      </w:r>
      <w:r>
        <w:rPr>
          <w:spacing w:val="-11"/>
          <w:w w:val="105"/>
          <w:sz w:val="19"/>
        </w:rPr>
        <w:t> </w:t>
      </w:r>
      <w:r>
        <w:rPr>
          <w:w w:val="105"/>
          <w:sz w:val="19"/>
        </w:rPr>
        <w:t>Resource</w:t>
      </w:r>
      <w:r>
        <w:rPr>
          <w:spacing w:val="-11"/>
          <w:w w:val="105"/>
          <w:sz w:val="19"/>
        </w:rPr>
        <w:t> </w:t>
      </w:r>
      <w:r>
        <w:rPr>
          <w:w w:val="105"/>
          <w:sz w:val="19"/>
        </w:rPr>
        <w:t>Director,</w:t>
      </w:r>
      <w:r>
        <w:rPr>
          <w:spacing w:val="-11"/>
          <w:w w:val="105"/>
          <w:sz w:val="19"/>
        </w:rPr>
        <w:t> </w:t>
      </w:r>
      <w:r>
        <w:rPr>
          <w:w w:val="105"/>
          <w:sz w:val="19"/>
        </w:rPr>
        <w:t>and</w:t>
      </w:r>
      <w:r>
        <w:rPr>
          <w:spacing w:val="-10"/>
          <w:w w:val="105"/>
          <w:sz w:val="19"/>
        </w:rPr>
        <w:t> </w:t>
      </w:r>
      <w:r>
        <w:rPr>
          <w:w w:val="105"/>
          <w:sz w:val="19"/>
        </w:rPr>
        <w:t>will</w:t>
      </w:r>
      <w:r>
        <w:rPr>
          <w:spacing w:val="-11"/>
          <w:w w:val="105"/>
          <w:sz w:val="19"/>
        </w:rPr>
        <w:t> </w:t>
      </w:r>
      <w:r>
        <w:rPr>
          <w:w w:val="105"/>
          <w:sz w:val="19"/>
        </w:rPr>
        <w:t>include</w:t>
      </w:r>
      <w:r>
        <w:rPr>
          <w:spacing w:val="-11"/>
          <w:w w:val="105"/>
          <w:sz w:val="19"/>
        </w:rPr>
        <w:t> </w:t>
      </w:r>
      <w:r>
        <w:rPr>
          <w:w w:val="105"/>
          <w:sz w:val="19"/>
        </w:rPr>
        <w:t>a</w:t>
      </w:r>
      <w:r>
        <w:rPr>
          <w:spacing w:val="-11"/>
          <w:w w:val="105"/>
          <w:sz w:val="19"/>
        </w:rPr>
        <w:t> </w:t>
      </w:r>
      <w:r>
        <w:rPr>
          <w:w w:val="105"/>
          <w:sz w:val="19"/>
        </w:rPr>
        <w:t>cutoff date for the receipt of applications.</w:t>
      </w:r>
    </w:p>
    <w:p>
      <w:pPr>
        <w:pStyle w:val="BodyText"/>
        <w:spacing w:before="6"/>
        <w:rPr>
          <w:sz w:val="18"/>
        </w:rPr>
      </w:pPr>
    </w:p>
    <w:p>
      <w:pPr>
        <w:pStyle w:val="ListParagraph"/>
        <w:numPr>
          <w:ilvl w:val="2"/>
          <w:numId w:val="1"/>
        </w:numPr>
        <w:tabs>
          <w:tab w:pos="1604" w:val="left" w:leader="none"/>
        </w:tabs>
        <w:spacing w:line="314" w:lineRule="auto" w:before="0" w:after="0"/>
        <w:ind w:left="1058" w:right="332" w:firstLine="0"/>
        <w:jc w:val="left"/>
        <w:rPr>
          <w:sz w:val="19"/>
        </w:rPr>
      </w:pPr>
      <w:r>
        <w:rPr>
          <w:w w:val="105"/>
          <w:sz w:val="19"/>
        </w:rPr>
        <w:t>The</w:t>
      </w:r>
      <w:r>
        <w:rPr>
          <w:spacing w:val="-11"/>
          <w:w w:val="105"/>
          <w:sz w:val="19"/>
        </w:rPr>
        <w:t> </w:t>
      </w:r>
      <w:r>
        <w:rPr>
          <w:w w:val="105"/>
          <w:sz w:val="19"/>
        </w:rPr>
        <w:t>District</w:t>
      </w:r>
      <w:r>
        <w:rPr>
          <w:spacing w:val="-12"/>
          <w:w w:val="105"/>
          <w:sz w:val="19"/>
        </w:rPr>
        <w:t> </w:t>
      </w:r>
      <w:r>
        <w:rPr>
          <w:w w:val="105"/>
          <w:sz w:val="19"/>
        </w:rPr>
        <w:t>will</w:t>
      </w:r>
      <w:r>
        <w:rPr>
          <w:spacing w:val="-11"/>
          <w:w w:val="105"/>
          <w:sz w:val="19"/>
        </w:rPr>
        <w:t> </w:t>
      </w:r>
      <w:r>
        <w:rPr>
          <w:w w:val="105"/>
          <w:sz w:val="19"/>
        </w:rPr>
        <w:t>use</w:t>
      </w:r>
      <w:r>
        <w:rPr>
          <w:spacing w:val="-11"/>
          <w:w w:val="105"/>
          <w:sz w:val="19"/>
        </w:rPr>
        <w:t> </w:t>
      </w:r>
      <w:r>
        <w:rPr>
          <w:w w:val="105"/>
          <w:sz w:val="19"/>
        </w:rPr>
        <w:t>the</w:t>
      </w:r>
      <w:r>
        <w:rPr>
          <w:spacing w:val="-12"/>
          <w:w w:val="105"/>
          <w:sz w:val="19"/>
        </w:rPr>
        <w:t> </w:t>
      </w:r>
      <w:r>
        <w:rPr>
          <w:w w:val="105"/>
          <w:sz w:val="19"/>
        </w:rPr>
        <w:t>Staffing</w:t>
      </w:r>
      <w:r>
        <w:rPr>
          <w:spacing w:val="-11"/>
          <w:w w:val="105"/>
          <w:sz w:val="19"/>
        </w:rPr>
        <w:t> </w:t>
      </w:r>
      <w:r>
        <w:rPr>
          <w:w w:val="105"/>
          <w:sz w:val="19"/>
        </w:rPr>
        <w:t>Plan</w:t>
      </w:r>
      <w:r>
        <w:rPr>
          <w:spacing w:val="-11"/>
          <w:w w:val="105"/>
          <w:sz w:val="19"/>
        </w:rPr>
        <w:t> </w:t>
      </w:r>
      <w:r>
        <w:rPr>
          <w:w w:val="105"/>
          <w:sz w:val="19"/>
        </w:rPr>
        <w:t>projections</w:t>
      </w:r>
      <w:r>
        <w:rPr>
          <w:spacing w:val="-11"/>
          <w:w w:val="105"/>
          <w:sz w:val="19"/>
        </w:rPr>
        <w:t> </w:t>
      </w:r>
      <w:r>
        <w:rPr>
          <w:w w:val="105"/>
          <w:sz w:val="19"/>
        </w:rPr>
        <w:t>to</w:t>
      </w:r>
      <w:r>
        <w:rPr>
          <w:spacing w:val="-11"/>
          <w:w w:val="105"/>
          <w:sz w:val="19"/>
        </w:rPr>
        <w:t> </w:t>
      </w:r>
      <w:r>
        <w:rPr>
          <w:w w:val="105"/>
          <w:sz w:val="19"/>
        </w:rPr>
        <w:t>post</w:t>
      </w:r>
      <w:r>
        <w:rPr>
          <w:spacing w:val="-11"/>
          <w:w w:val="105"/>
          <w:sz w:val="19"/>
        </w:rPr>
        <w:t> </w:t>
      </w:r>
      <w:r>
        <w:rPr>
          <w:w w:val="105"/>
          <w:sz w:val="19"/>
        </w:rPr>
        <w:t>potential</w:t>
      </w:r>
      <w:r>
        <w:rPr>
          <w:spacing w:val="-11"/>
          <w:w w:val="105"/>
          <w:sz w:val="19"/>
        </w:rPr>
        <w:t> </w:t>
      </w:r>
      <w:r>
        <w:rPr>
          <w:w w:val="105"/>
          <w:sz w:val="19"/>
        </w:rPr>
        <w:t>or</w:t>
      </w:r>
      <w:r>
        <w:rPr>
          <w:spacing w:val="-11"/>
          <w:w w:val="105"/>
          <w:sz w:val="19"/>
        </w:rPr>
        <w:t> </w:t>
      </w:r>
      <w:r>
        <w:rPr>
          <w:w w:val="105"/>
          <w:sz w:val="19"/>
        </w:rPr>
        <w:t>actual</w:t>
      </w:r>
      <w:r>
        <w:rPr>
          <w:spacing w:val="-12"/>
          <w:w w:val="105"/>
          <w:sz w:val="19"/>
        </w:rPr>
        <w:t> </w:t>
      </w:r>
      <w:r>
        <w:rPr>
          <w:w w:val="105"/>
          <w:sz w:val="19"/>
        </w:rPr>
        <w:t>vacancies</w:t>
      </w:r>
      <w:r>
        <w:rPr>
          <w:spacing w:val="-10"/>
          <w:w w:val="105"/>
          <w:sz w:val="19"/>
        </w:rPr>
        <w:t> </w:t>
      </w:r>
      <w:r>
        <w:rPr>
          <w:w w:val="105"/>
          <w:sz w:val="19"/>
        </w:rPr>
        <w:t>for in-District transfer consideration by March 15th.</w:t>
      </w:r>
    </w:p>
    <w:p>
      <w:pPr>
        <w:pStyle w:val="BodyText"/>
        <w:spacing w:before="4"/>
        <w:rPr>
          <w:sz w:val="17"/>
        </w:rPr>
      </w:pPr>
    </w:p>
    <w:p>
      <w:pPr>
        <w:pStyle w:val="ListParagraph"/>
        <w:numPr>
          <w:ilvl w:val="2"/>
          <w:numId w:val="1"/>
        </w:numPr>
        <w:tabs>
          <w:tab w:pos="1604" w:val="left" w:leader="none"/>
        </w:tabs>
        <w:spacing w:line="314" w:lineRule="auto" w:before="0" w:after="0"/>
        <w:ind w:left="1058" w:right="329" w:firstLine="0"/>
        <w:jc w:val="left"/>
        <w:rPr>
          <w:sz w:val="19"/>
        </w:rPr>
      </w:pPr>
      <w:r>
        <w:rPr/>
        <mc:AlternateContent>
          <mc:Choice Requires="wps">
            <w:drawing>
              <wp:anchor distT="0" distB="0" distL="0" distR="0" allowOverlap="1" layoutInCell="1" locked="0" behindDoc="0" simplePos="0" relativeHeight="15735808">
                <wp:simplePos x="0" y="0"/>
                <wp:positionH relativeFrom="page">
                  <wp:posOffset>2707385</wp:posOffset>
                </wp:positionH>
                <wp:positionV relativeFrom="paragraph">
                  <wp:posOffset>317003</wp:posOffset>
                </wp:positionV>
                <wp:extent cx="35560" cy="9525"/>
                <wp:effectExtent l="0" t="0" r="0" b="0"/>
                <wp:wrapNone/>
                <wp:docPr id="18" name="Graphic 18"/>
                <wp:cNvGraphicFramePr>
                  <a:graphicFrameLocks/>
                </wp:cNvGraphicFramePr>
                <a:graphic>
                  <a:graphicData uri="http://schemas.microsoft.com/office/word/2010/wordprocessingShape">
                    <wps:wsp>
                      <wps:cNvPr id="18" name="Graphic 18"/>
                      <wps:cNvSpPr/>
                      <wps:spPr>
                        <a:xfrm>
                          <a:off x="0" y="0"/>
                          <a:ext cx="35560" cy="9525"/>
                        </a:xfrm>
                        <a:custGeom>
                          <a:avLst/>
                          <a:gdLst/>
                          <a:ahLst/>
                          <a:cxnLst/>
                          <a:rect l="l" t="t" r="r" b="b"/>
                          <a:pathLst>
                            <a:path w="35560" h="9525">
                              <a:moveTo>
                                <a:pt x="35051" y="0"/>
                              </a:moveTo>
                              <a:lnTo>
                                <a:pt x="0" y="0"/>
                              </a:lnTo>
                              <a:lnTo>
                                <a:pt x="0" y="9144"/>
                              </a:lnTo>
                              <a:lnTo>
                                <a:pt x="35051" y="9144"/>
                              </a:lnTo>
                              <a:lnTo>
                                <a:pt x="35051" y="0"/>
                              </a:lnTo>
                              <a:close/>
                            </a:path>
                          </a:pathLst>
                        </a:custGeom>
                        <a:solidFill>
                          <a:srgbClr val="B5072D"/>
                        </a:solidFill>
                      </wps:spPr>
                      <wps:bodyPr wrap="square" lIns="0" tIns="0" rIns="0" bIns="0" rtlCol="0">
                        <a:prstTxWarp prst="textNoShape">
                          <a:avLst/>
                        </a:prstTxWarp>
                        <a:noAutofit/>
                      </wps:bodyPr>
                    </wps:wsp>
                  </a:graphicData>
                </a:graphic>
              </wp:anchor>
            </w:drawing>
          </mc:Choice>
          <mc:Fallback>
            <w:pict>
              <v:rect style="position:absolute;margin-left:213.179993pt;margin-top:24.960882pt;width:2.76pt;height:.72pt;mso-position-horizontal-relative:page;mso-position-vertical-relative:paragraph;z-index:15735808" id="docshape18" filled="true" fillcolor="#b5072d" stroked="false">
                <v:fill type="solid"/>
                <w10:wrap type="none"/>
              </v:rect>
            </w:pict>
          </mc:Fallback>
        </mc:AlternateContent>
      </w:r>
      <w:r>
        <w:rPr>
          <w:w w:val="105"/>
          <w:sz w:val="19"/>
        </w:rPr>
        <w:t>After</w:t>
      </w:r>
      <w:r>
        <w:rPr>
          <w:strike/>
          <w:color w:val="B5072D"/>
          <w:spacing w:val="-12"/>
          <w:w w:val="105"/>
          <w:sz w:val="19"/>
        </w:rPr>
        <w:t> </w:t>
      </w:r>
      <w:r>
        <w:rPr>
          <w:strike/>
          <w:color w:val="B5072D"/>
          <w:w w:val="105"/>
          <w:sz w:val="19"/>
        </w:rPr>
        <w:t>April</w:t>
      </w:r>
      <w:r>
        <w:rPr>
          <w:strike/>
          <w:color w:val="B5072D"/>
          <w:spacing w:val="-12"/>
          <w:w w:val="105"/>
          <w:sz w:val="19"/>
        </w:rPr>
        <w:t> </w:t>
      </w:r>
      <w:r>
        <w:rPr>
          <w:strike/>
          <w:color w:val="B5072D"/>
          <w:w w:val="105"/>
          <w:sz w:val="19"/>
        </w:rPr>
        <w:t>1</w:t>
      </w:r>
      <w:r>
        <w:rPr>
          <w:strike w:val="0"/>
          <w:color w:val="B5072D"/>
          <w:w w:val="105"/>
          <w:position w:val="7"/>
          <w:sz w:val="13"/>
          <w:u w:val="single" w:color="B5072D"/>
        </w:rPr>
        <w:t>s</w:t>
      </w:r>
      <w:r>
        <w:rPr>
          <w:strike w:val="0"/>
          <w:color w:val="B5072D"/>
          <w:w w:val="105"/>
          <w:position w:val="7"/>
          <w:sz w:val="13"/>
        </w:rPr>
        <w:t>t</w:t>
      </w:r>
      <w:r>
        <w:rPr>
          <w:strike w:val="0"/>
          <w:color w:val="B5072D"/>
          <w:spacing w:val="-9"/>
          <w:w w:val="105"/>
          <w:sz w:val="19"/>
          <w:u w:val="single" w:color="B5072D"/>
        </w:rPr>
        <w:t> </w:t>
      </w:r>
      <w:r>
        <w:rPr>
          <w:strike w:val="0"/>
          <w:color w:val="B5072D"/>
          <w:w w:val="105"/>
          <w:sz w:val="19"/>
          <w:u w:val="single" w:color="B5072D"/>
        </w:rPr>
        <w:t>the</w:t>
      </w:r>
      <w:r>
        <w:rPr>
          <w:strike w:val="0"/>
          <w:color w:val="B5072D"/>
          <w:spacing w:val="-8"/>
          <w:w w:val="105"/>
          <w:sz w:val="19"/>
          <w:u w:val="single" w:color="B5072D"/>
        </w:rPr>
        <w:t> </w:t>
      </w:r>
      <w:r>
        <w:rPr>
          <w:strike w:val="0"/>
          <w:color w:val="B5072D"/>
          <w:w w:val="105"/>
          <w:sz w:val="19"/>
          <w:u w:val="single" w:color="B5072D"/>
        </w:rPr>
        <w:t>In-District</w:t>
      </w:r>
      <w:r>
        <w:rPr>
          <w:strike w:val="0"/>
          <w:color w:val="B5072D"/>
          <w:spacing w:val="-9"/>
          <w:w w:val="105"/>
          <w:sz w:val="19"/>
          <w:u w:val="single" w:color="B5072D"/>
        </w:rPr>
        <w:t> </w:t>
      </w:r>
      <w:r>
        <w:rPr>
          <w:strike w:val="0"/>
          <w:color w:val="B5072D"/>
          <w:w w:val="105"/>
          <w:sz w:val="19"/>
          <w:u w:val="single" w:color="B5072D"/>
        </w:rPr>
        <w:t>transfer</w:t>
      </w:r>
      <w:r>
        <w:rPr>
          <w:strike w:val="0"/>
          <w:color w:val="B5072D"/>
          <w:spacing w:val="-8"/>
          <w:w w:val="105"/>
          <w:sz w:val="19"/>
          <w:u w:val="single" w:color="B5072D"/>
        </w:rPr>
        <w:t> </w:t>
      </w:r>
      <w:r>
        <w:rPr>
          <w:strike w:val="0"/>
          <w:color w:val="B5072D"/>
          <w:w w:val="105"/>
          <w:sz w:val="19"/>
          <w:u w:val="single" w:color="B5072D"/>
        </w:rPr>
        <w:t>window</w:t>
      </w:r>
      <w:r>
        <w:rPr>
          <w:strike w:val="0"/>
          <w:w w:val="105"/>
          <w:sz w:val="19"/>
        </w:rPr>
        <w:t>,</w:t>
      </w:r>
      <w:r>
        <w:rPr>
          <w:strike w:val="0"/>
          <w:spacing w:val="-12"/>
          <w:w w:val="105"/>
          <w:sz w:val="19"/>
        </w:rPr>
        <w:t> </w:t>
      </w:r>
      <w:r>
        <w:rPr>
          <w:strike w:val="0"/>
          <w:w w:val="105"/>
          <w:sz w:val="19"/>
        </w:rPr>
        <w:t>all</w:t>
      </w:r>
      <w:r>
        <w:rPr>
          <w:strike w:val="0"/>
          <w:spacing w:val="-11"/>
          <w:w w:val="105"/>
          <w:sz w:val="19"/>
        </w:rPr>
        <w:t> </w:t>
      </w:r>
      <w:r>
        <w:rPr>
          <w:strike w:val="0"/>
          <w:w w:val="105"/>
          <w:sz w:val="19"/>
        </w:rPr>
        <w:t>potential</w:t>
      </w:r>
      <w:r>
        <w:rPr>
          <w:strike w:val="0"/>
          <w:spacing w:val="-11"/>
          <w:w w:val="105"/>
          <w:sz w:val="19"/>
        </w:rPr>
        <w:t> </w:t>
      </w:r>
      <w:r>
        <w:rPr>
          <w:strike w:val="0"/>
          <w:w w:val="105"/>
          <w:sz w:val="19"/>
        </w:rPr>
        <w:t>vacancies</w:t>
      </w:r>
      <w:r>
        <w:rPr>
          <w:strike w:val="0"/>
          <w:spacing w:val="-11"/>
          <w:w w:val="105"/>
          <w:sz w:val="19"/>
        </w:rPr>
        <w:t> </w:t>
      </w:r>
      <w:r>
        <w:rPr>
          <w:strike w:val="0"/>
          <w:w w:val="105"/>
          <w:sz w:val="19"/>
        </w:rPr>
        <w:t>will</w:t>
      </w:r>
      <w:r>
        <w:rPr>
          <w:strike w:val="0"/>
          <w:spacing w:val="-12"/>
          <w:w w:val="105"/>
          <w:sz w:val="19"/>
        </w:rPr>
        <w:t> </w:t>
      </w:r>
      <w:r>
        <w:rPr>
          <w:strike w:val="0"/>
          <w:w w:val="105"/>
          <w:sz w:val="19"/>
        </w:rPr>
        <w:t>be</w:t>
      </w:r>
      <w:r>
        <w:rPr>
          <w:strike w:val="0"/>
          <w:spacing w:val="-11"/>
          <w:w w:val="105"/>
          <w:sz w:val="19"/>
        </w:rPr>
        <w:t> </w:t>
      </w:r>
      <w:r>
        <w:rPr>
          <w:strike w:val="0"/>
          <w:w w:val="105"/>
          <w:sz w:val="19"/>
        </w:rPr>
        <w:t>posted</w:t>
      </w:r>
      <w:r>
        <w:rPr>
          <w:strike w:val="0"/>
          <w:spacing w:val="-11"/>
          <w:w w:val="105"/>
          <w:sz w:val="19"/>
        </w:rPr>
        <w:t> </w:t>
      </w:r>
      <w:r>
        <w:rPr>
          <w:strike w:val="0"/>
          <w:w w:val="105"/>
          <w:sz w:val="19"/>
        </w:rPr>
        <w:t>on</w:t>
      </w:r>
      <w:r>
        <w:rPr>
          <w:strike w:val="0"/>
          <w:spacing w:val="-11"/>
          <w:w w:val="105"/>
          <w:sz w:val="19"/>
        </w:rPr>
        <w:t> </w:t>
      </w:r>
      <w:r>
        <w:rPr>
          <w:strike w:val="0"/>
          <w:w w:val="105"/>
          <w:sz w:val="19"/>
        </w:rPr>
        <w:t>the official</w:t>
      </w:r>
      <w:r>
        <w:rPr>
          <w:strike w:val="0"/>
          <w:spacing w:val="-5"/>
          <w:w w:val="105"/>
          <w:sz w:val="19"/>
        </w:rPr>
        <w:t> </w:t>
      </w:r>
      <w:r>
        <w:rPr>
          <w:strike w:val="0"/>
          <w:w w:val="105"/>
          <w:sz w:val="19"/>
        </w:rPr>
        <w:t>district</w:t>
      </w:r>
      <w:r>
        <w:rPr>
          <w:strike w:val="0"/>
          <w:spacing w:val="-4"/>
          <w:w w:val="105"/>
          <w:sz w:val="19"/>
        </w:rPr>
        <w:t> </w:t>
      </w:r>
      <w:r>
        <w:rPr>
          <w:strike w:val="0"/>
          <w:w w:val="105"/>
          <w:sz w:val="19"/>
        </w:rPr>
        <w:t>website</w:t>
      </w:r>
      <w:r>
        <w:rPr>
          <w:strike w:val="0"/>
          <w:color w:val="B5072D"/>
          <w:w w:val="105"/>
          <w:sz w:val="19"/>
        </w:rPr>
        <w:t>.</w:t>
      </w:r>
      <w:r>
        <w:rPr>
          <w:strike/>
          <w:color w:val="B5072D"/>
          <w:spacing w:val="-5"/>
          <w:w w:val="105"/>
          <w:sz w:val="19"/>
        </w:rPr>
        <w:t> </w:t>
      </w:r>
      <w:r>
        <w:rPr>
          <w:strike/>
          <w:color w:val="B5072D"/>
          <w:w w:val="105"/>
          <w:sz w:val="19"/>
        </w:rPr>
        <w:t>with</w:t>
      </w:r>
      <w:r>
        <w:rPr>
          <w:strike/>
          <w:color w:val="B5072D"/>
          <w:spacing w:val="-4"/>
          <w:w w:val="105"/>
          <w:sz w:val="19"/>
        </w:rPr>
        <w:t> </w:t>
      </w:r>
      <w:r>
        <w:rPr>
          <w:strike/>
          <w:color w:val="B5072D"/>
          <w:w w:val="105"/>
          <w:sz w:val="19"/>
        </w:rPr>
        <w:t>an</w:t>
      </w:r>
      <w:r>
        <w:rPr>
          <w:strike/>
          <w:color w:val="B5072D"/>
          <w:spacing w:val="-1"/>
          <w:w w:val="105"/>
          <w:sz w:val="19"/>
        </w:rPr>
        <w:t> </w:t>
      </w:r>
      <w:r>
        <w:rPr>
          <w:strike/>
          <w:color w:val="B5072D"/>
          <w:w w:val="105"/>
          <w:sz w:val="19"/>
        </w:rPr>
        <w:t>email</w:t>
      </w:r>
      <w:r>
        <w:rPr>
          <w:strike/>
          <w:color w:val="B5072D"/>
          <w:spacing w:val="-2"/>
          <w:w w:val="105"/>
          <w:sz w:val="19"/>
        </w:rPr>
        <w:t> </w:t>
      </w:r>
      <w:r>
        <w:rPr>
          <w:strike/>
          <w:color w:val="B5072D"/>
          <w:w w:val="105"/>
          <w:sz w:val="19"/>
        </w:rPr>
        <w:t>sent to</w:t>
      </w:r>
      <w:r>
        <w:rPr>
          <w:strike/>
          <w:color w:val="B5072D"/>
          <w:spacing w:val="-2"/>
          <w:w w:val="105"/>
          <w:sz w:val="19"/>
        </w:rPr>
        <w:t> </w:t>
      </w:r>
      <w:r>
        <w:rPr>
          <w:strike/>
          <w:color w:val="B5072D"/>
          <w:w w:val="105"/>
          <w:sz w:val="19"/>
        </w:rPr>
        <w:t>appropriate</w:t>
      </w:r>
      <w:r>
        <w:rPr>
          <w:strike/>
          <w:color w:val="B5072D"/>
          <w:spacing w:val="-1"/>
          <w:w w:val="105"/>
          <w:sz w:val="19"/>
        </w:rPr>
        <w:t> </w:t>
      </w:r>
      <w:r>
        <w:rPr>
          <w:strike/>
          <w:color w:val="B5072D"/>
          <w:w w:val="105"/>
          <w:sz w:val="19"/>
        </w:rPr>
        <w:t>colleges</w:t>
      </w:r>
      <w:r>
        <w:rPr>
          <w:strike/>
          <w:color w:val="B5072D"/>
          <w:spacing w:val="-1"/>
          <w:w w:val="105"/>
          <w:sz w:val="19"/>
        </w:rPr>
        <w:t> </w:t>
      </w:r>
      <w:r>
        <w:rPr>
          <w:strike/>
          <w:color w:val="B5072D"/>
          <w:w w:val="105"/>
          <w:sz w:val="19"/>
        </w:rPr>
        <w:t>and</w:t>
      </w:r>
      <w:r>
        <w:rPr>
          <w:strike/>
          <w:color w:val="B5072D"/>
          <w:spacing w:val="-1"/>
          <w:w w:val="105"/>
          <w:sz w:val="19"/>
        </w:rPr>
        <w:t> </w:t>
      </w:r>
      <w:r>
        <w:rPr>
          <w:strike/>
          <w:color w:val="B5072D"/>
          <w:w w:val="105"/>
          <w:sz w:val="19"/>
        </w:rPr>
        <w:t>university</w:t>
      </w:r>
      <w:r>
        <w:rPr>
          <w:strike/>
          <w:color w:val="B5072D"/>
          <w:spacing w:val="-1"/>
          <w:w w:val="105"/>
          <w:sz w:val="19"/>
        </w:rPr>
        <w:t> </w:t>
      </w:r>
      <w:r>
        <w:rPr>
          <w:strike/>
          <w:color w:val="B5072D"/>
          <w:w w:val="105"/>
          <w:sz w:val="19"/>
        </w:rPr>
        <w:t>placement</w:t>
      </w:r>
      <w:r>
        <w:rPr>
          <w:strike/>
          <w:color w:val="B5072D"/>
          <w:spacing w:val="-1"/>
          <w:w w:val="105"/>
          <w:sz w:val="19"/>
        </w:rPr>
        <w:t> </w:t>
      </w:r>
      <w:r>
        <w:rPr>
          <w:strike w:val="0"/>
          <w:color w:val="B5072D"/>
          <w:spacing w:val="-1"/>
          <w:w w:val="105"/>
          <w:sz w:val="19"/>
        </w:rPr>
        <w:t> </w:t>
      </w:r>
      <w:r>
        <w:rPr>
          <w:strike/>
          <w:color w:val="B5072D"/>
          <w:w w:val="105"/>
          <w:sz w:val="19"/>
        </w:rPr>
        <w:t>centers,</w:t>
      </w:r>
      <w:r>
        <w:rPr>
          <w:strike/>
          <w:color w:val="B5072D"/>
          <w:spacing w:val="-7"/>
          <w:w w:val="105"/>
          <w:sz w:val="19"/>
        </w:rPr>
        <w:t> </w:t>
      </w:r>
      <w:r>
        <w:rPr>
          <w:strike/>
          <w:color w:val="B5072D"/>
          <w:w w:val="105"/>
          <w:sz w:val="19"/>
        </w:rPr>
        <w:t>other</w:t>
      </w:r>
      <w:r>
        <w:rPr>
          <w:strike/>
          <w:color w:val="B5072D"/>
          <w:spacing w:val="-7"/>
          <w:w w:val="105"/>
          <w:sz w:val="19"/>
        </w:rPr>
        <w:t> </w:t>
      </w:r>
      <w:r>
        <w:rPr>
          <w:strike/>
          <w:color w:val="B5072D"/>
          <w:w w:val="105"/>
          <w:sz w:val="19"/>
        </w:rPr>
        <w:t>districts,</w:t>
      </w:r>
      <w:r>
        <w:rPr>
          <w:strike/>
          <w:color w:val="B5072D"/>
          <w:spacing w:val="-6"/>
          <w:w w:val="105"/>
          <w:sz w:val="19"/>
        </w:rPr>
        <w:t> </w:t>
      </w:r>
      <w:r>
        <w:rPr>
          <w:strike/>
          <w:color w:val="B5072D"/>
          <w:w w:val="105"/>
          <w:sz w:val="19"/>
        </w:rPr>
        <w:t>and</w:t>
      </w:r>
      <w:r>
        <w:rPr>
          <w:strike/>
          <w:color w:val="B5072D"/>
          <w:spacing w:val="-7"/>
          <w:w w:val="105"/>
          <w:sz w:val="19"/>
        </w:rPr>
        <w:t> </w:t>
      </w:r>
      <w:r>
        <w:rPr>
          <w:strike/>
          <w:color w:val="B5072D"/>
          <w:w w:val="105"/>
          <w:sz w:val="19"/>
        </w:rPr>
        <w:t>advertised</w:t>
      </w:r>
      <w:r>
        <w:rPr>
          <w:strike/>
          <w:color w:val="B5072D"/>
          <w:spacing w:val="-6"/>
          <w:w w:val="105"/>
          <w:sz w:val="19"/>
        </w:rPr>
        <w:t> </w:t>
      </w:r>
      <w:r>
        <w:rPr>
          <w:strike/>
          <w:color w:val="B5072D"/>
          <w:w w:val="105"/>
          <w:sz w:val="19"/>
        </w:rPr>
        <w:t>in</w:t>
      </w:r>
      <w:r>
        <w:rPr>
          <w:strike/>
          <w:color w:val="B5072D"/>
          <w:spacing w:val="-4"/>
          <w:w w:val="105"/>
          <w:sz w:val="19"/>
        </w:rPr>
        <w:t> </w:t>
      </w:r>
      <w:r>
        <w:rPr>
          <w:strike/>
          <w:color w:val="B5072D"/>
          <w:w w:val="105"/>
          <w:sz w:val="19"/>
        </w:rPr>
        <w:t>local</w:t>
      </w:r>
      <w:r>
        <w:rPr>
          <w:strike/>
          <w:color w:val="B5072D"/>
          <w:spacing w:val="-7"/>
          <w:w w:val="105"/>
          <w:sz w:val="19"/>
        </w:rPr>
        <w:t> </w:t>
      </w:r>
      <w:r>
        <w:rPr>
          <w:strike/>
          <w:color w:val="B5072D"/>
          <w:w w:val="105"/>
          <w:sz w:val="19"/>
        </w:rPr>
        <w:t>news</w:t>
      </w:r>
      <w:r>
        <w:rPr>
          <w:strike/>
          <w:color w:val="B5072D"/>
          <w:spacing w:val="-6"/>
          <w:w w:val="105"/>
          <w:sz w:val="19"/>
        </w:rPr>
        <w:t> </w:t>
      </w:r>
      <w:r>
        <w:rPr>
          <w:strike/>
          <w:color w:val="B5072D"/>
          <w:w w:val="105"/>
          <w:sz w:val="19"/>
        </w:rPr>
        <w:t>media,</w:t>
      </w:r>
      <w:r>
        <w:rPr>
          <w:strike/>
          <w:color w:val="B5072D"/>
          <w:spacing w:val="-6"/>
          <w:w w:val="105"/>
          <w:sz w:val="19"/>
        </w:rPr>
        <w:t> </w:t>
      </w:r>
      <w:r>
        <w:rPr>
          <w:strike/>
          <w:color w:val="B5072D"/>
          <w:w w:val="105"/>
          <w:sz w:val="19"/>
        </w:rPr>
        <w:t>as</w:t>
      </w:r>
      <w:r>
        <w:rPr>
          <w:strike/>
          <w:color w:val="B5072D"/>
          <w:spacing w:val="-6"/>
          <w:w w:val="105"/>
          <w:sz w:val="19"/>
        </w:rPr>
        <w:t> </w:t>
      </w:r>
      <w:r>
        <w:rPr>
          <w:strike/>
          <w:color w:val="B5072D"/>
          <w:w w:val="105"/>
          <w:sz w:val="19"/>
        </w:rPr>
        <w:t>needed,</w:t>
      </w:r>
      <w:r>
        <w:rPr>
          <w:strike/>
          <w:color w:val="B5072D"/>
          <w:spacing w:val="-6"/>
          <w:w w:val="105"/>
          <w:sz w:val="19"/>
        </w:rPr>
        <w:t> </w:t>
      </w:r>
      <w:r>
        <w:rPr>
          <w:strike/>
          <w:color w:val="B5072D"/>
          <w:w w:val="105"/>
          <w:sz w:val="19"/>
        </w:rPr>
        <w:t>to</w:t>
      </w:r>
      <w:r>
        <w:rPr>
          <w:strike/>
          <w:color w:val="B5072D"/>
          <w:spacing w:val="-7"/>
          <w:w w:val="105"/>
          <w:sz w:val="19"/>
        </w:rPr>
        <w:t> </w:t>
      </w:r>
      <w:r>
        <w:rPr>
          <w:strike/>
          <w:color w:val="B5072D"/>
          <w:w w:val="105"/>
          <w:sz w:val="19"/>
        </w:rPr>
        <w:t>obtain</w:t>
      </w:r>
      <w:r>
        <w:rPr>
          <w:strike/>
          <w:color w:val="B5072D"/>
          <w:spacing w:val="-8"/>
          <w:w w:val="105"/>
          <w:sz w:val="19"/>
        </w:rPr>
        <w:t> </w:t>
      </w:r>
      <w:r>
        <w:rPr>
          <w:strike/>
          <w:color w:val="B5072D"/>
          <w:w w:val="105"/>
          <w:sz w:val="19"/>
        </w:rPr>
        <w:t>applications</w:t>
      </w:r>
      <w:r>
        <w:rPr>
          <w:strike w:val="0"/>
          <w:w w:val="105"/>
          <w:sz w:val="19"/>
        </w:rPr>
        <w:t>. (Neg. 06-95) (2-8-05)</w:t>
      </w:r>
    </w:p>
    <w:p>
      <w:pPr>
        <w:pStyle w:val="BodyText"/>
        <w:spacing w:before="5"/>
        <w:rPr>
          <w:sz w:val="18"/>
        </w:rPr>
      </w:pPr>
    </w:p>
    <w:p>
      <w:pPr>
        <w:pStyle w:val="ListParagraph"/>
        <w:numPr>
          <w:ilvl w:val="2"/>
          <w:numId w:val="1"/>
        </w:numPr>
        <w:tabs>
          <w:tab w:pos="1604" w:val="left" w:leader="none"/>
        </w:tabs>
        <w:spacing w:line="314" w:lineRule="auto" w:before="1" w:after="0"/>
        <w:ind w:left="1058" w:right="484" w:firstLine="0"/>
        <w:jc w:val="left"/>
        <w:rPr>
          <w:sz w:val="19"/>
        </w:rPr>
      </w:pPr>
      <w:r>
        <w:rPr>
          <w:w w:val="105"/>
          <w:sz w:val="19"/>
        </w:rPr>
        <w:t>Part-time openings, where possible, and all full-time openings will be posted on the district's website. (Neg. 07-01-97) (2-8-05) Postings will normally be open for at least one week.</w:t>
      </w:r>
      <w:r>
        <w:rPr>
          <w:spacing w:val="-12"/>
          <w:w w:val="105"/>
          <w:sz w:val="19"/>
        </w:rPr>
        <w:t> </w:t>
      </w:r>
      <w:r>
        <w:rPr>
          <w:w w:val="105"/>
          <w:sz w:val="19"/>
        </w:rPr>
        <w:t>Positions</w:t>
      </w:r>
      <w:r>
        <w:rPr>
          <w:spacing w:val="-12"/>
          <w:w w:val="105"/>
          <w:sz w:val="19"/>
        </w:rPr>
        <w:t> </w:t>
      </w:r>
      <w:r>
        <w:rPr>
          <w:w w:val="105"/>
          <w:sz w:val="19"/>
        </w:rPr>
        <w:t>(previously</w:t>
      </w:r>
      <w:r>
        <w:rPr>
          <w:spacing w:val="-12"/>
          <w:w w:val="105"/>
          <w:sz w:val="19"/>
        </w:rPr>
        <w:t> </w:t>
      </w:r>
      <w:r>
        <w:rPr>
          <w:w w:val="105"/>
          <w:sz w:val="19"/>
        </w:rPr>
        <w:t>posted)</w:t>
      </w:r>
      <w:r>
        <w:rPr>
          <w:spacing w:val="-12"/>
          <w:w w:val="105"/>
          <w:sz w:val="19"/>
        </w:rPr>
        <w:t> </w:t>
      </w:r>
      <w:r>
        <w:rPr>
          <w:w w:val="105"/>
          <w:sz w:val="19"/>
        </w:rPr>
        <w:t>opening</w:t>
      </w:r>
      <w:r>
        <w:rPr>
          <w:spacing w:val="-12"/>
          <w:w w:val="105"/>
          <w:sz w:val="19"/>
        </w:rPr>
        <w:t> </w:t>
      </w:r>
      <w:r>
        <w:rPr>
          <w:w w:val="105"/>
          <w:sz w:val="19"/>
        </w:rPr>
        <w:t>at</w:t>
      </w:r>
      <w:r>
        <w:rPr>
          <w:spacing w:val="-13"/>
          <w:w w:val="105"/>
          <w:sz w:val="19"/>
        </w:rPr>
        <w:t> </w:t>
      </w:r>
      <w:r>
        <w:rPr>
          <w:w w:val="105"/>
          <w:sz w:val="19"/>
        </w:rPr>
        <w:t>other</w:t>
      </w:r>
      <w:r>
        <w:rPr>
          <w:spacing w:val="-12"/>
          <w:w w:val="105"/>
          <w:sz w:val="19"/>
        </w:rPr>
        <w:t> </w:t>
      </w:r>
      <w:r>
        <w:rPr>
          <w:w w:val="105"/>
          <w:sz w:val="19"/>
        </w:rPr>
        <w:t>times</w:t>
      </w:r>
      <w:r>
        <w:rPr>
          <w:spacing w:val="-12"/>
          <w:w w:val="105"/>
          <w:sz w:val="19"/>
        </w:rPr>
        <w:t> </w:t>
      </w:r>
      <w:r>
        <w:rPr>
          <w:w w:val="105"/>
          <w:sz w:val="19"/>
        </w:rPr>
        <w:t>may</w:t>
      </w:r>
      <w:r>
        <w:rPr>
          <w:spacing w:val="-12"/>
          <w:w w:val="105"/>
          <w:sz w:val="19"/>
        </w:rPr>
        <w:t> </w:t>
      </w:r>
      <w:r>
        <w:rPr>
          <w:w w:val="105"/>
          <w:sz w:val="19"/>
        </w:rPr>
        <w:t>be</w:t>
      </w:r>
      <w:r>
        <w:rPr>
          <w:spacing w:val="-12"/>
          <w:w w:val="105"/>
          <w:sz w:val="19"/>
        </w:rPr>
        <w:t> </w:t>
      </w:r>
      <w:r>
        <w:rPr>
          <w:w w:val="105"/>
          <w:sz w:val="19"/>
        </w:rPr>
        <w:t>filled</w:t>
      </w:r>
      <w:r>
        <w:rPr>
          <w:spacing w:val="-12"/>
          <w:w w:val="105"/>
          <w:sz w:val="19"/>
        </w:rPr>
        <w:t> </w:t>
      </w:r>
      <w:r>
        <w:rPr>
          <w:w w:val="105"/>
          <w:sz w:val="19"/>
        </w:rPr>
        <w:t>from</w:t>
      </w:r>
      <w:r>
        <w:rPr>
          <w:spacing w:val="-12"/>
          <w:w w:val="105"/>
          <w:sz w:val="19"/>
        </w:rPr>
        <w:t> </w:t>
      </w:r>
      <w:r>
        <w:rPr>
          <w:w w:val="105"/>
          <w:sz w:val="19"/>
        </w:rPr>
        <w:t>applications</w:t>
      </w:r>
      <w:r>
        <w:rPr>
          <w:spacing w:val="-13"/>
          <w:w w:val="105"/>
          <w:sz w:val="19"/>
        </w:rPr>
        <w:t> </w:t>
      </w:r>
      <w:r>
        <w:rPr>
          <w:w w:val="105"/>
          <w:sz w:val="19"/>
        </w:rPr>
        <w:t>on file and may or may not be advertised. (Neg. 06-95)</w:t>
      </w:r>
    </w:p>
    <w:p>
      <w:pPr>
        <w:pStyle w:val="BodyText"/>
        <w:spacing w:before="7"/>
        <w:rPr>
          <w:sz w:val="18"/>
        </w:rPr>
      </w:pPr>
    </w:p>
    <w:p>
      <w:pPr>
        <w:pStyle w:val="ListParagraph"/>
        <w:numPr>
          <w:ilvl w:val="2"/>
          <w:numId w:val="1"/>
        </w:numPr>
        <w:tabs>
          <w:tab w:pos="1604" w:val="left" w:leader="none"/>
        </w:tabs>
        <w:spacing w:line="314" w:lineRule="auto" w:before="0" w:after="0"/>
        <w:ind w:left="1058" w:right="578" w:firstLine="0"/>
        <w:jc w:val="left"/>
        <w:rPr>
          <w:sz w:val="19"/>
        </w:rPr>
      </w:pPr>
      <w:r>
        <w:rPr>
          <w:w w:val="105"/>
          <w:sz w:val="19"/>
        </w:rPr>
        <w:t>Public</w:t>
      </w:r>
      <w:r>
        <w:rPr>
          <w:spacing w:val="-13"/>
          <w:w w:val="105"/>
          <w:sz w:val="19"/>
        </w:rPr>
        <w:t> </w:t>
      </w:r>
      <w:r>
        <w:rPr>
          <w:w w:val="105"/>
          <w:sz w:val="19"/>
        </w:rPr>
        <w:t>service</w:t>
      </w:r>
      <w:r>
        <w:rPr>
          <w:spacing w:val="-12"/>
          <w:w w:val="105"/>
          <w:sz w:val="19"/>
        </w:rPr>
        <w:t> </w:t>
      </w:r>
      <w:r>
        <w:rPr>
          <w:w w:val="105"/>
          <w:sz w:val="19"/>
        </w:rPr>
        <w:t>news</w:t>
      </w:r>
      <w:r>
        <w:rPr>
          <w:spacing w:val="-12"/>
          <w:w w:val="105"/>
          <w:sz w:val="19"/>
        </w:rPr>
        <w:t> </w:t>
      </w:r>
      <w:r>
        <w:rPr>
          <w:w w:val="105"/>
          <w:sz w:val="19"/>
        </w:rPr>
        <w:t>media,</w:t>
      </w:r>
      <w:r>
        <w:rPr>
          <w:spacing w:val="-12"/>
          <w:w w:val="105"/>
          <w:sz w:val="19"/>
        </w:rPr>
        <w:t> </w:t>
      </w:r>
      <w:r>
        <w:rPr>
          <w:w w:val="105"/>
          <w:sz w:val="19"/>
        </w:rPr>
        <w:t>as</w:t>
      </w:r>
      <w:r>
        <w:rPr>
          <w:spacing w:val="-12"/>
          <w:w w:val="105"/>
          <w:sz w:val="19"/>
        </w:rPr>
        <w:t> </w:t>
      </w:r>
      <w:r>
        <w:rPr>
          <w:w w:val="105"/>
          <w:sz w:val="19"/>
        </w:rPr>
        <w:t>well</w:t>
      </w:r>
      <w:r>
        <w:rPr>
          <w:spacing w:val="-13"/>
          <w:w w:val="105"/>
          <w:sz w:val="19"/>
        </w:rPr>
        <w:t> </w:t>
      </w:r>
      <w:r>
        <w:rPr>
          <w:w w:val="105"/>
          <w:sz w:val="19"/>
        </w:rPr>
        <w:t>as</w:t>
      </w:r>
      <w:r>
        <w:rPr>
          <w:spacing w:val="-12"/>
          <w:w w:val="105"/>
          <w:sz w:val="19"/>
        </w:rPr>
        <w:t> </w:t>
      </w:r>
      <w:r>
        <w:rPr>
          <w:w w:val="105"/>
          <w:sz w:val="19"/>
        </w:rPr>
        <w:t>posting</w:t>
      </w:r>
      <w:r>
        <w:rPr>
          <w:spacing w:val="-11"/>
          <w:w w:val="105"/>
          <w:sz w:val="19"/>
        </w:rPr>
        <w:t> </w:t>
      </w:r>
      <w:r>
        <w:rPr>
          <w:w w:val="105"/>
          <w:sz w:val="19"/>
        </w:rPr>
        <w:t>of</w:t>
      </w:r>
      <w:r>
        <w:rPr>
          <w:spacing w:val="-12"/>
          <w:w w:val="105"/>
          <w:sz w:val="19"/>
        </w:rPr>
        <w:t> </w:t>
      </w:r>
      <w:r>
        <w:rPr>
          <w:w w:val="105"/>
          <w:sz w:val="19"/>
        </w:rPr>
        <w:t>employment</w:t>
      </w:r>
      <w:r>
        <w:rPr>
          <w:spacing w:val="-13"/>
          <w:w w:val="105"/>
          <w:sz w:val="19"/>
        </w:rPr>
        <w:t> </w:t>
      </w:r>
      <w:r>
        <w:rPr>
          <w:w w:val="105"/>
          <w:sz w:val="19"/>
        </w:rPr>
        <w:t>opportunities</w:t>
      </w:r>
      <w:r>
        <w:rPr>
          <w:spacing w:val="-13"/>
          <w:w w:val="105"/>
          <w:sz w:val="19"/>
        </w:rPr>
        <w:t> </w:t>
      </w:r>
      <w:r>
        <w:rPr>
          <w:w w:val="105"/>
          <w:sz w:val="19"/>
        </w:rPr>
        <w:t>with</w:t>
      </w:r>
      <w:r>
        <w:rPr>
          <w:spacing w:val="-12"/>
          <w:w w:val="105"/>
          <w:sz w:val="19"/>
        </w:rPr>
        <w:t> </w:t>
      </w:r>
      <w:r>
        <w:rPr>
          <w:w w:val="105"/>
          <w:sz w:val="19"/>
        </w:rPr>
        <w:t>other districts and placement centers, may be utilized as needed to obtain applications.</w:t>
      </w:r>
    </w:p>
    <w:p>
      <w:pPr>
        <w:pStyle w:val="BodyText"/>
        <w:spacing w:before="5"/>
        <w:rPr>
          <w:sz w:val="18"/>
        </w:rPr>
      </w:pPr>
    </w:p>
    <w:p>
      <w:pPr>
        <w:pStyle w:val="ListParagraph"/>
        <w:numPr>
          <w:ilvl w:val="2"/>
          <w:numId w:val="1"/>
        </w:numPr>
        <w:tabs>
          <w:tab w:pos="1604" w:val="left" w:leader="none"/>
        </w:tabs>
        <w:spacing w:line="240" w:lineRule="auto" w:before="1" w:after="0"/>
        <w:ind w:left="1604" w:right="0" w:hanging="546"/>
        <w:jc w:val="left"/>
        <w:rPr>
          <w:sz w:val="19"/>
        </w:rPr>
      </w:pPr>
      <w:r>
        <w:rPr>
          <w:spacing w:val="-2"/>
          <w:w w:val="105"/>
          <w:sz w:val="19"/>
        </w:rPr>
        <w:t>Referrals</w:t>
      </w:r>
      <w:r>
        <w:rPr>
          <w:spacing w:val="-3"/>
          <w:w w:val="105"/>
          <w:sz w:val="19"/>
        </w:rPr>
        <w:t> </w:t>
      </w:r>
      <w:r>
        <w:rPr>
          <w:spacing w:val="-2"/>
          <w:w w:val="105"/>
          <w:sz w:val="19"/>
        </w:rPr>
        <w:t>from other</w:t>
      </w:r>
      <w:r>
        <w:rPr>
          <w:spacing w:val="-3"/>
          <w:w w:val="105"/>
          <w:sz w:val="19"/>
        </w:rPr>
        <w:t> </w:t>
      </w:r>
      <w:r>
        <w:rPr>
          <w:spacing w:val="-2"/>
          <w:w w:val="105"/>
          <w:sz w:val="19"/>
        </w:rPr>
        <w:t>government</w:t>
      </w:r>
      <w:r>
        <w:rPr>
          <w:spacing w:val="-3"/>
          <w:w w:val="105"/>
          <w:sz w:val="19"/>
        </w:rPr>
        <w:t> </w:t>
      </w:r>
      <w:r>
        <w:rPr>
          <w:spacing w:val="-2"/>
          <w:w w:val="105"/>
          <w:sz w:val="19"/>
        </w:rPr>
        <w:t>agencies will</w:t>
      </w:r>
      <w:r>
        <w:rPr>
          <w:spacing w:val="-3"/>
          <w:w w:val="105"/>
          <w:sz w:val="19"/>
        </w:rPr>
        <w:t> </w:t>
      </w:r>
      <w:r>
        <w:rPr>
          <w:spacing w:val="-2"/>
          <w:w w:val="105"/>
          <w:sz w:val="19"/>
        </w:rPr>
        <w:t>be requested when</w:t>
      </w:r>
      <w:r>
        <w:rPr>
          <w:spacing w:val="-3"/>
          <w:w w:val="105"/>
          <w:sz w:val="19"/>
        </w:rPr>
        <w:t> </w:t>
      </w:r>
      <w:r>
        <w:rPr>
          <w:spacing w:val="-2"/>
          <w:w w:val="105"/>
          <w:sz w:val="19"/>
        </w:rPr>
        <w:t>appropriate.</w:t>
      </w:r>
    </w:p>
    <w:p>
      <w:pPr>
        <w:pStyle w:val="BodyText"/>
        <w:spacing w:before="4"/>
        <w:rPr>
          <w:sz w:val="24"/>
        </w:rPr>
      </w:pPr>
    </w:p>
    <w:p>
      <w:pPr>
        <w:pStyle w:val="ListParagraph"/>
        <w:numPr>
          <w:ilvl w:val="1"/>
          <w:numId w:val="1"/>
        </w:numPr>
        <w:tabs>
          <w:tab w:pos="1016" w:val="left" w:leader="none"/>
        </w:tabs>
        <w:spacing w:line="240" w:lineRule="auto" w:before="0" w:after="0"/>
        <w:ind w:left="1016" w:right="0" w:hanging="382"/>
        <w:jc w:val="left"/>
        <w:rPr>
          <w:sz w:val="19"/>
        </w:rPr>
      </w:pPr>
      <w:r>
        <w:rPr>
          <w:sz w:val="19"/>
        </w:rPr>
        <w:t>Applicant</w:t>
      </w:r>
      <w:r>
        <w:rPr>
          <w:spacing w:val="16"/>
          <w:sz w:val="19"/>
        </w:rPr>
        <w:t> </w:t>
      </w:r>
      <w:r>
        <w:rPr>
          <w:sz w:val="19"/>
        </w:rPr>
        <w:t>File</w:t>
      </w:r>
      <w:r>
        <w:rPr>
          <w:spacing w:val="19"/>
          <w:sz w:val="19"/>
        </w:rPr>
        <w:t> </w:t>
      </w:r>
      <w:r>
        <w:rPr>
          <w:sz w:val="19"/>
        </w:rPr>
        <w:t>and</w:t>
      </w:r>
      <w:r>
        <w:rPr>
          <w:spacing w:val="18"/>
          <w:sz w:val="19"/>
        </w:rPr>
        <w:t> </w:t>
      </w:r>
      <w:r>
        <w:rPr>
          <w:sz w:val="19"/>
        </w:rPr>
        <w:t>Screening:</w:t>
      </w:r>
      <w:r>
        <w:rPr>
          <w:spacing w:val="18"/>
          <w:sz w:val="19"/>
        </w:rPr>
        <w:t> </w:t>
      </w:r>
      <w:r>
        <w:rPr>
          <w:sz w:val="19"/>
        </w:rPr>
        <w:t>(8-</w:t>
      </w:r>
      <w:r>
        <w:rPr>
          <w:spacing w:val="-5"/>
          <w:sz w:val="19"/>
        </w:rPr>
        <w:t>79)</w:t>
      </w:r>
    </w:p>
    <w:p>
      <w:pPr>
        <w:pStyle w:val="BodyText"/>
        <w:spacing w:before="5"/>
        <w:rPr>
          <w:sz w:val="24"/>
        </w:rPr>
      </w:pPr>
    </w:p>
    <w:p>
      <w:pPr>
        <w:pStyle w:val="ListParagraph"/>
        <w:numPr>
          <w:ilvl w:val="2"/>
          <w:numId w:val="1"/>
        </w:numPr>
        <w:tabs>
          <w:tab w:pos="1604" w:val="left" w:leader="none"/>
        </w:tabs>
        <w:spacing w:line="314" w:lineRule="auto" w:before="0" w:after="0"/>
        <w:ind w:left="1058" w:right="355" w:firstLine="0"/>
        <w:jc w:val="left"/>
        <w:rPr>
          <w:sz w:val="19"/>
        </w:rPr>
      </w:pPr>
      <w:r>
        <w:rPr>
          <w:w w:val="105"/>
          <w:sz w:val="19"/>
        </w:rPr>
        <w:t>As</w:t>
      </w:r>
      <w:r>
        <w:rPr>
          <w:spacing w:val="-10"/>
          <w:w w:val="105"/>
          <w:sz w:val="19"/>
        </w:rPr>
        <w:t> </w:t>
      </w:r>
      <w:r>
        <w:rPr>
          <w:w w:val="105"/>
          <w:sz w:val="19"/>
        </w:rPr>
        <w:t>noted</w:t>
      </w:r>
      <w:r>
        <w:rPr>
          <w:spacing w:val="-10"/>
          <w:w w:val="105"/>
          <w:sz w:val="19"/>
        </w:rPr>
        <w:t> </w:t>
      </w:r>
      <w:r>
        <w:rPr>
          <w:w w:val="105"/>
          <w:sz w:val="19"/>
        </w:rPr>
        <w:t>in</w:t>
      </w:r>
      <w:r>
        <w:rPr>
          <w:spacing w:val="-10"/>
          <w:w w:val="105"/>
          <w:sz w:val="19"/>
        </w:rPr>
        <w:t> </w:t>
      </w:r>
      <w:r>
        <w:rPr>
          <w:w w:val="105"/>
          <w:sz w:val="19"/>
        </w:rPr>
        <w:t>3.7.1.1,</w:t>
      </w:r>
      <w:r>
        <w:rPr>
          <w:spacing w:val="-10"/>
          <w:w w:val="105"/>
          <w:sz w:val="19"/>
        </w:rPr>
        <w:t> </w:t>
      </w:r>
      <w:r>
        <w:rPr>
          <w:w w:val="105"/>
          <w:sz w:val="19"/>
        </w:rPr>
        <w:t>it</w:t>
      </w:r>
      <w:r>
        <w:rPr>
          <w:spacing w:val="-10"/>
          <w:w w:val="105"/>
          <w:sz w:val="19"/>
        </w:rPr>
        <w:t> </w:t>
      </w:r>
      <w:r>
        <w:rPr>
          <w:w w:val="105"/>
          <w:sz w:val="19"/>
        </w:rPr>
        <w:t>is</w:t>
      </w:r>
      <w:r>
        <w:rPr>
          <w:spacing w:val="-11"/>
          <w:w w:val="105"/>
          <w:sz w:val="19"/>
        </w:rPr>
        <w:t> </w:t>
      </w:r>
      <w:r>
        <w:rPr>
          <w:w w:val="105"/>
          <w:sz w:val="19"/>
        </w:rPr>
        <w:t>the</w:t>
      </w:r>
      <w:r>
        <w:rPr>
          <w:spacing w:val="-10"/>
          <w:w w:val="105"/>
          <w:sz w:val="19"/>
        </w:rPr>
        <w:t> </w:t>
      </w:r>
      <w:r>
        <w:rPr>
          <w:w w:val="105"/>
          <w:sz w:val="19"/>
        </w:rPr>
        <w:t>responsibility</w:t>
      </w:r>
      <w:r>
        <w:rPr>
          <w:spacing w:val="-9"/>
          <w:w w:val="105"/>
          <w:sz w:val="19"/>
        </w:rPr>
        <w:t> </w:t>
      </w:r>
      <w:r>
        <w:rPr>
          <w:w w:val="105"/>
          <w:sz w:val="19"/>
        </w:rPr>
        <w:t>of</w:t>
      </w:r>
      <w:r>
        <w:rPr>
          <w:spacing w:val="-10"/>
          <w:w w:val="105"/>
          <w:sz w:val="19"/>
        </w:rPr>
        <w:t> </w:t>
      </w:r>
      <w:r>
        <w:rPr>
          <w:w w:val="105"/>
          <w:sz w:val="19"/>
        </w:rPr>
        <w:t>each</w:t>
      </w:r>
      <w:r>
        <w:rPr>
          <w:spacing w:val="-10"/>
          <w:w w:val="105"/>
          <w:sz w:val="19"/>
        </w:rPr>
        <w:t> </w:t>
      </w:r>
      <w:r>
        <w:rPr>
          <w:w w:val="105"/>
          <w:sz w:val="19"/>
        </w:rPr>
        <w:t>district</w:t>
      </w:r>
      <w:r>
        <w:rPr>
          <w:spacing w:val="-10"/>
          <w:w w:val="105"/>
          <w:sz w:val="19"/>
        </w:rPr>
        <w:t> </w:t>
      </w:r>
      <w:r>
        <w:rPr>
          <w:w w:val="105"/>
          <w:sz w:val="19"/>
        </w:rPr>
        <w:t>employee</w:t>
      </w:r>
      <w:r>
        <w:rPr>
          <w:spacing w:val="-10"/>
          <w:w w:val="105"/>
          <w:sz w:val="19"/>
        </w:rPr>
        <w:t> </w:t>
      </w:r>
      <w:r>
        <w:rPr>
          <w:w w:val="105"/>
          <w:sz w:val="19"/>
        </w:rPr>
        <w:t>desiring</w:t>
      </w:r>
      <w:r>
        <w:rPr>
          <w:spacing w:val="-10"/>
          <w:w w:val="105"/>
          <w:sz w:val="19"/>
        </w:rPr>
        <w:t> </w:t>
      </w:r>
      <w:r>
        <w:rPr>
          <w:w w:val="105"/>
          <w:sz w:val="19"/>
        </w:rPr>
        <w:t>a</w:t>
      </w:r>
      <w:r>
        <w:rPr>
          <w:spacing w:val="-11"/>
          <w:w w:val="105"/>
          <w:sz w:val="19"/>
        </w:rPr>
        <w:t> </w:t>
      </w:r>
      <w:r>
        <w:rPr>
          <w:w w:val="105"/>
          <w:sz w:val="19"/>
        </w:rPr>
        <w:t>transfer</w:t>
      </w:r>
      <w:r>
        <w:rPr>
          <w:spacing w:val="-12"/>
          <w:w w:val="105"/>
          <w:sz w:val="19"/>
        </w:rPr>
        <w:t> </w:t>
      </w:r>
      <w:r>
        <w:rPr>
          <w:w w:val="105"/>
          <w:sz w:val="19"/>
        </w:rPr>
        <w:t>to contact the manager or principal for an interview where vacancies have been identified and </w:t>
      </w:r>
      <w:r>
        <w:rPr>
          <w:spacing w:val="-2"/>
          <w:w w:val="105"/>
          <w:sz w:val="19"/>
        </w:rPr>
        <w:t>posted.</w:t>
      </w:r>
    </w:p>
    <w:p>
      <w:pPr>
        <w:pStyle w:val="BodyText"/>
        <w:spacing w:before="6"/>
        <w:rPr>
          <w:sz w:val="18"/>
        </w:rPr>
      </w:pPr>
    </w:p>
    <w:p>
      <w:pPr>
        <w:pStyle w:val="ListParagraph"/>
        <w:numPr>
          <w:ilvl w:val="2"/>
          <w:numId w:val="1"/>
        </w:numPr>
        <w:tabs>
          <w:tab w:pos="1604" w:val="left" w:leader="none"/>
        </w:tabs>
        <w:spacing w:line="314" w:lineRule="auto" w:before="0" w:after="0"/>
        <w:ind w:left="1058" w:right="1316" w:firstLine="0"/>
        <w:jc w:val="left"/>
        <w:rPr>
          <w:sz w:val="19"/>
        </w:rPr>
      </w:pPr>
      <w:r>
        <w:rPr>
          <w:w w:val="105"/>
          <w:sz w:val="19"/>
        </w:rPr>
        <w:t>External</w:t>
      </w:r>
      <w:r>
        <w:rPr>
          <w:spacing w:val="-14"/>
          <w:w w:val="105"/>
          <w:sz w:val="19"/>
        </w:rPr>
        <w:t> </w:t>
      </w:r>
      <w:r>
        <w:rPr>
          <w:w w:val="105"/>
          <w:sz w:val="19"/>
        </w:rPr>
        <w:t>applicants</w:t>
      </w:r>
      <w:r>
        <w:rPr>
          <w:spacing w:val="-14"/>
          <w:w w:val="105"/>
          <w:sz w:val="19"/>
        </w:rPr>
        <w:t> </w:t>
      </w:r>
      <w:r>
        <w:rPr>
          <w:w w:val="105"/>
          <w:sz w:val="19"/>
        </w:rPr>
        <w:t>must</w:t>
      </w:r>
      <w:r>
        <w:rPr>
          <w:spacing w:val="-14"/>
          <w:w w:val="105"/>
          <w:sz w:val="19"/>
        </w:rPr>
        <w:t> </w:t>
      </w:r>
      <w:r>
        <w:rPr>
          <w:w w:val="105"/>
          <w:sz w:val="19"/>
        </w:rPr>
        <w:t>submit</w:t>
      </w:r>
      <w:r>
        <w:rPr>
          <w:spacing w:val="-14"/>
          <w:w w:val="105"/>
          <w:sz w:val="19"/>
        </w:rPr>
        <w:t> </w:t>
      </w:r>
      <w:r>
        <w:rPr>
          <w:w w:val="105"/>
          <w:sz w:val="19"/>
        </w:rPr>
        <w:t>applications</w:t>
      </w:r>
      <w:r>
        <w:rPr>
          <w:spacing w:val="-14"/>
          <w:w w:val="105"/>
          <w:sz w:val="19"/>
        </w:rPr>
        <w:t> </w:t>
      </w:r>
      <w:r>
        <w:rPr>
          <w:strike/>
          <w:color w:val="B5072D"/>
          <w:w w:val="105"/>
          <w:sz w:val="19"/>
        </w:rPr>
        <w:t>directly</w:t>
      </w:r>
      <w:r>
        <w:rPr>
          <w:strike/>
          <w:color w:val="B5072D"/>
          <w:spacing w:val="-14"/>
          <w:w w:val="105"/>
          <w:sz w:val="19"/>
        </w:rPr>
        <w:t> </w:t>
      </w:r>
      <w:r>
        <w:rPr>
          <w:strike/>
          <w:color w:val="B5072D"/>
          <w:w w:val="105"/>
          <w:sz w:val="19"/>
        </w:rPr>
        <w:t>to</w:t>
      </w:r>
      <w:r>
        <w:rPr>
          <w:strike/>
          <w:color w:val="B5072D"/>
          <w:spacing w:val="-13"/>
          <w:w w:val="105"/>
          <w:sz w:val="19"/>
        </w:rPr>
        <w:t> </w:t>
      </w:r>
      <w:r>
        <w:rPr>
          <w:strike/>
          <w:color w:val="B5072D"/>
          <w:w w:val="105"/>
          <w:sz w:val="19"/>
        </w:rPr>
        <w:t>the</w:t>
      </w:r>
      <w:r>
        <w:rPr>
          <w:strike/>
          <w:color w:val="B5072D"/>
          <w:spacing w:val="-14"/>
          <w:w w:val="105"/>
          <w:sz w:val="19"/>
        </w:rPr>
        <w:t> </w:t>
      </w:r>
      <w:r>
        <w:rPr>
          <w:strike/>
          <w:color w:val="B5072D"/>
          <w:w w:val="105"/>
          <w:sz w:val="19"/>
        </w:rPr>
        <w:t>Human</w:t>
      </w:r>
      <w:r>
        <w:rPr>
          <w:strike/>
          <w:color w:val="B5072D"/>
          <w:spacing w:val="-14"/>
          <w:w w:val="105"/>
          <w:sz w:val="19"/>
        </w:rPr>
        <w:t> </w:t>
      </w:r>
      <w:r>
        <w:rPr>
          <w:strike/>
          <w:color w:val="B5072D"/>
          <w:w w:val="105"/>
          <w:sz w:val="19"/>
        </w:rPr>
        <w:t>Resource</w:t>
      </w:r>
      <w:r>
        <w:rPr>
          <w:strike w:val="0"/>
          <w:color w:val="B5072D"/>
          <w:w w:val="105"/>
          <w:sz w:val="19"/>
        </w:rPr>
        <w:t> </w:t>
      </w:r>
      <w:r>
        <w:rPr>
          <w:strike/>
          <w:color w:val="B5072D"/>
          <w:w w:val="105"/>
          <w:sz w:val="19"/>
        </w:rPr>
        <w:t>Department </w:t>
      </w:r>
      <w:r>
        <w:rPr>
          <w:strike w:val="0"/>
          <w:w w:val="105"/>
          <w:sz w:val="19"/>
        </w:rPr>
        <w:t>using the online application process.</w:t>
      </w:r>
    </w:p>
    <w:p>
      <w:pPr>
        <w:pStyle w:val="BodyText"/>
        <w:spacing w:before="8"/>
        <w:rPr>
          <w:sz w:val="9"/>
        </w:rPr>
      </w:pPr>
    </w:p>
    <w:p>
      <w:pPr>
        <w:pStyle w:val="ListParagraph"/>
        <w:numPr>
          <w:ilvl w:val="2"/>
          <w:numId w:val="1"/>
        </w:numPr>
        <w:tabs>
          <w:tab w:pos="1604" w:val="left" w:leader="none"/>
        </w:tabs>
        <w:spacing w:line="314" w:lineRule="auto" w:before="101" w:after="0"/>
        <w:ind w:left="1058" w:right="263" w:firstLine="0"/>
        <w:jc w:val="left"/>
        <w:rPr>
          <w:sz w:val="19"/>
        </w:rPr>
      </w:pPr>
      <w:r>
        <w:rPr>
          <w:w w:val="105"/>
          <w:sz w:val="19"/>
        </w:rPr>
        <w:t>External</w:t>
      </w:r>
      <w:r>
        <w:rPr>
          <w:spacing w:val="-14"/>
          <w:w w:val="105"/>
          <w:sz w:val="19"/>
        </w:rPr>
        <w:t> </w:t>
      </w:r>
      <w:r>
        <w:rPr>
          <w:w w:val="105"/>
          <w:sz w:val="19"/>
        </w:rPr>
        <w:t>applicants</w:t>
      </w:r>
      <w:r>
        <w:rPr>
          <w:spacing w:val="-13"/>
          <w:w w:val="105"/>
          <w:sz w:val="19"/>
        </w:rPr>
        <w:t> </w:t>
      </w:r>
      <w:r>
        <w:rPr>
          <w:w w:val="105"/>
          <w:sz w:val="19"/>
        </w:rPr>
        <w:t>must</w:t>
      </w:r>
      <w:r>
        <w:rPr>
          <w:spacing w:val="-12"/>
          <w:w w:val="105"/>
          <w:sz w:val="19"/>
        </w:rPr>
        <w:t> </w:t>
      </w:r>
      <w:r>
        <w:rPr>
          <w:w w:val="105"/>
          <w:sz w:val="19"/>
        </w:rPr>
        <w:t>follow</w:t>
      </w:r>
      <w:r>
        <w:rPr>
          <w:spacing w:val="-14"/>
          <w:w w:val="105"/>
          <w:sz w:val="19"/>
        </w:rPr>
        <w:t> </w:t>
      </w:r>
      <w:r>
        <w:rPr>
          <w:w w:val="105"/>
          <w:sz w:val="19"/>
        </w:rPr>
        <w:t>the</w:t>
      </w:r>
      <w:r>
        <w:rPr>
          <w:spacing w:val="-13"/>
          <w:w w:val="105"/>
          <w:sz w:val="19"/>
        </w:rPr>
        <w:t> </w:t>
      </w:r>
      <w:r>
        <w:rPr>
          <w:w w:val="105"/>
          <w:sz w:val="19"/>
        </w:rPr>
        <w:t>application</w:t>
      </w:r>
      <w:r>
        <w:rPr>
          <w:spacing w:val="-14"/>
          <w:w w:val="105"/>
          <w:sz w:val="19"/>
        </w:rPr>
        <w:t> </w:t>
      </w:r>
      <w:r>
        <w:rPr>
          <w:w w:val="105"/>
          <w:sz w:val="19"/>
        </w:rPr>
        <w:t>process</w:t>
      </w:r>
      <w:r>
        <w:rPr>
          <w:spacing w:val="-14"/>
          <w:w w:val="105"/>
          <w:sz w:val="19"/>
        </w:rPr>
        <w:t> </w:t>
      </w:r>
      <w:r>
        <w:rPr>
          <w:w w:val="105"/>
          <w:sz w:val="19"/>
        </w:rPr>
        <w:t>outlined</w:t>
      </w:r>
      <w:r>
        <w:rPr>
          <w:spacing w:val="-14"/>
          <w:w w:val="105"/>
          <w:sz w:val="19"/>
        </w:rPr>
        <w:t> </w:t>
      </w:r>
      <w:r>
        <w:rPr>
          <w:w w:val="105"/>
          <w:sz w:val="19"/>
        </w:rPr>
        <w:t>on</w:t>
      </w:r>
      <w:r>
        <w:rPr>
          <w:spacing w:val="-12"/>
          <w:w w:val="105"/>
          <w:sz w:val="19"/>
        </w:rPr>
        <w:t> </w:t>
      </w:r>
      <w:r>
        <w:rPr>
          <w:w w:val="105"/>
          <w:sz w:val="19"/>
        </w:rPr>
        <w:t>the</w:t>
      </w:r>
      <w:r>
        <w:rPr>
          <w:spacing w:val="-12"/>
          <w:w w:val="105"/>
          <w:sz w:val="19"/>
        </w:rPr>
        <w:t> </w:t>
      </w:r>
      <w:r>
        <w:rPr>
          <w:w w:val="105"/>
          <w:sz w:val="19"/>
        </w:rPr>
        <w:t>district's</w:t>
      </w:r>
      <w:r>
        <w:rPr>
          <w:spacing w:val="-13"/>
          <w:w w:val="105"/>
          <w:sz w:val="19"/>
        </w:rPr>
        <w:t> </w:t>
      </w:r>
      <w:r>
        <w:rPr>
          <w:w w:val="105"/>
          <w:sz w:val="19"/>
        </w:rPr>
        <w:t>webpage for employment opportunities.</w:t>
      </w:r>
    </w:p>
    <w:p>
      <w:pPr>
        <w:spacing w:after="0" w:line="314" w:lineRule="auto"/>
        <w:jc w:val="left"/>
        <w:rPr>
          <w:sz w:val="19"/>
        </w:rPr>
        <w:sectPr>
          <w:pgSz w:w="12240" w:h="15840"/>
          <w:pgMar w:top="520" w:bottom="280" w:left="1300" w:right="1340"/>
        </w:sectPr>
      </w:pPr>
    </w:p>
    <w:p>
      <w:pPr>
        <w:pStyle w:val="ListParagraph"/>
        <w:numPr>
          <w:ilvl w:val="2"/>
          <w:numId w:val="1"/>
        </w:numPr>
        <w:tabs>
          <w:tab w:pos="1604" w:val="left" w:leader="none"/>
        </w:tabs>
        <w:spacing w:line="314" w:lineRule="auto" w:before="89" w:after="0"/>
        <w:ind w:left="1058" w:right="391" w:firstLine="0"/>
        <w:jc w:val="left"/>
        <w:rPr>
          <w:sz w:val="19"/>
        </w:rPr>
      </w:pPr>
      <w:r>
        <w:rPr/>
        <mc:AlternateContent>
          <mc:Choice Requires="wps">
            <w:drawing>
              <wp:anchor distT="0" distB="0" distL="0" distR="0" allowOverlap="1" layoutInCell="1" locked="0" behindDoc="0" simplePos="0" relativeHeight="15737856">
                <wp:simplePos x="0" y="0"/>
                <wp:positionH relativeFrom="page">
                  <wp:posOffset>610362</wp:posOffset>
                </wp:positionH>
                <wp:positionV relativeFrom="page">
                  <wp:posOffset>4652009</wp:posOffset>
                </wp:positionV>
                <wp:extent cx="8890" cy="1226185"/>
                <wp:effectExtent l="0" t="0" r="0" b="0"/>
                <wp:wrapNone/>
                <wp:docPr id="19" name="Graphic 19"/>
                <wp:cNvGraphicFramePr>
                  <a:graphicFrameLocks/>
                </wp:cNvGraphicFramePr>
                <a:graphic>
                  <a:graphicData uri="http://schemas.microsoft.com/office/word/2010/wordprocessingShape">
                    <wps:wsp>
                      <wps:cNvPr id="19" name="Graphic 19"/>
                      <wps:cNvSpPr/>
                      <wps:spPr>
                        <a:xfrm>
                          <a:off x="0" y="0"/>
                          <a:ext cx="8890" cy="1226185"/>
                        </a:xfrm>
                        <a:custGeom>
                          <a:avLst/>
                          <a:gdLst/>
                          <a:ahLst/>
                          <a:cxnLst/>
                          <a:rect l="l" t="t" r="r" b="b"/>
                          <a:pathLst>
                            <a:path w="8890" h="1226185">
                              <a:moveTo>
                                <a:pt x="8381" y="0"/>
                              </a:moveTo>
                              <a:lnTo>
                                <a:pt x="0" y="0"/>
                              </a:lnTo>
                              <a:lnTo>
                                <a:pt x="0" y="1226058"/>
                              </a:lnTo>
                              <a:lnTo>
                                <a:pt x="8381" y="1226058"/>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366.299988pt;width:.66pt;height:96.54pt;mso-position-horizontal-relative:page;mso-position-vertical-relative:page;z-index:15737856" id="docshape19"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38368">
                <wp:simplePos x="0" y="0"/>
                <wp:positionH relativeFrom="page">
                  <wp:posOffset>610362</wp:posOffset>
                </wp:positionH>
                <wp:positionV relativeFrom="page">
                  <wp:posOffset>6059423</wp:posOffset>
                </wp:positionV>
                <wp:extent cx="8890" cy="181610"/>
                <wp:effectExtent l="0" t="0" r="0" b="0"/>
                <wp:wrapNone/>
                <wp:docPr id="20" name="Graphic 20"/>
                <wp:cNvGraphicFramePr>
                  <a:graphicFrameLocks/>
                </wp:cNvGraphicFramePr>
                <a:graphic>
                  <a:graphicData uri="http://schemas.microsoft.com/office/word/2010/wordprocessingShape">
                    <wps:wsp>
                      <wps:cNvPr id="20" name="Graphic 20"/>
                      <wps:cNvSpPr/>
                      <wps:spPr>
                        <a:xfrm>
                          <a:off x="0" y="0"/>
                          <a:ext cx="8890" cy="181610"/>
                        </a:xfrm>
                        <a:custGeom>
                          <a:avLst/>
                          <a:gdLst/>
                          <a:ahLst/>
                          <a:cxnLst/>
                          <a:rect l="l" t="t" r="r" b="b"/>
                          <a:pathLst>
                            <a:path w="8890" h="181610">
                              <a:moveTo>
                                <a:pt x="8381" y="0"/>
                              </a:moveTo>
                              <a:lnTo>
                                <a:pt x="0" y="0"/>
                              </a:lnTo>
                              <a:lnTo>
                                <a:pt x="0" y="181355"/>
                              </a:lnTo>
                              <a:lnTo>
                                <a:pt x="8381" y="181355"/>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477.119995pt;width:.66pt;height:14.28pt;mso-position-horizontal-relative:page;mso-position-vertical-relative:page;z-index:15738368" id="docshape20"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38880">
                <wp:simplePos x="0" y="0"/>
                <wp:positionH relativeFrom="page">
                  <wp:posOffset>610362</wp:posOffset>
                </wp:positionH>
                <wp:positionV relativeFrom="page">
                  <wp:posOffset>6422897</wp:posOffset>
                </wp:positionV>
                <wp:extent cx="8890" cy="318770"/>
                <wp:effectExtent l="0" t="0" r="0" b="0"/>
                <wp:wrapNone/>
                <wp:docPr id="21" name="Graphic 21"/>
                <wp:cNvGraphicFramePr>
                  <a:graphicFrameLocks/>
                </wp:cNvGraphicFramePr>
                <a:graphic>
                  <a:graphicData uri="http://schemas.microsoft.com/office/word/2010/wordprocessingShape">
                    <wps:wsp>
                      <wps:cNvPr id="21" name="Graphic 21"/>
                      <wps:cNvSpPr/>
                      <wps:spPr>
                        <a:xfrm>
                          <a:off x="0" y="0"/>
                          <a:ext cx="8890" cy="318770"/>
                        </a:xfrm>
                        <a:custGeom>
                          <a:avLst/>
                          <a:gdLst/>
                          <a:ahLst/>
                          <a:cxnLst/>
                          <a:rect l="l" t="t" r="r" b="b"/>
                          <a:pathLst>
                            <a:path w="8890" h="318770">
                              <a:moveTo>
                                <a:pt x="8381" y="0"/>
                              </a:moveTo>
                              <a:lnTo>
                                <a:pt x="0" y="0"/>
                              </a:lnTo>
                              <a:lnTo>
                                <a:pt x="0" y="318515"/>
                              </a:lnTo>
                              <a:lnTo>
                                <a:pt x="8381" y="318515"/>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505.73999pt;width:.66pt;height:25.08pt;mso-position-horizontal-relative:page;mso-position-vertical-relative:page;z-index:15738880" id="docshape21" filled="true" fillcolor="#000000" stroked="false">
                <v:fill type="solid"/>
                <w10:wrap type="none"/>
              </v:rect>
            </w:pict>
          </mc:Fallback>
        </mc:AlternateContent>
      </w:r>
      <w:r>
        <w:rPr>
          <w:w w:val="105"/>
          <w:sz w:val="19"/>
        </w:rPr>
        <w:t>Only</w:t>
      </w:r>
      <w:r>
        <w:rPr>
          <w:spacing w:val="-12"/>
          <w:w w:val="105"/>
          <w:sz w:val="19"/>
        </w:rPr>
        <w:t> </w:t>
      </w:r>
      <w:r>
        <w:rPr>
          <w:w w:val="105"/>
          <w:sz w:val="19"/>
        </w:rPr>
        <w:t>those</w:t>
      </w:r>
      <w:r>
        <w:rPr>
          <w:spacing w:val="-12"/>
          <w:w w:val="105"/>
          <w:sz w:val="19"/>
        </w:rPr>
        <w:t> </w:t>
      </w:r>
      <w:r>
        <w:rPr>
          <w:w w:val="105"/>
          <w:sz w:val="19"/>
        </w:rPr>
        <w:t>qualified</w:t>
      </w:r>
      <w:r>
        <w:rPr>
          <w:spacing w:val="-12"/>
          <w:w w:val="105"/>
          <w:sz w:val="19"/>
        </w:rPr>
        <w:t> </w:t>
      </w:r>
      <w:r>
        <w:rPr>
          <w:w w:val="105"/>
          <w:sz w:val="19"/>
        </w:rPr>
        <w:t>applications</w:t>
      </w:r>
      <w:r>
        <w:rPr>
          <w:spacing w:val="-12"/>
          <w:w w:val="105"/>
          <w:sz w:val="19"/>
        </w:rPr>
        <w:t> </w:t>
      </w:r>
      <w:r>
        <w:rPr>
          <w:w w:val="105"/>
          <w:sz w:val="19"/>
        </w:rPr>
        <w:t>received</w:t>
      </w:r>
      <w:r>
        <w:rPr>
          <w:spacing w:val="-12"/>
          <w:w w:val="105"/>
          <w:sz w:val="19"/>
        </w:rPr>
        <w:t> </w:t>
      </w:r>
      <w:r>
        <w:rPr>
          <w:w w:val="105"/>
          <w:sz w:val="19"/>
        </w:rPr>
        <w:t>during</w:t>
      </w:r>
      <w:r>
        <w:rPr>
          <w:spacing w:val="-12"/>
          <w:w w:val="105"/>
          <w:sz w:val="19"/>
        </w:rPr>
        <w:t> </w:t>
      </w:r>
      <w:r>
        <w:rPr>
          <w:w w:val="105"/>
          <w:sz w:val="19"/>
        </w:rPr>
        <w:t>the</w:t>
      </w:r>
      <w:r>
        <w:rPr>
          <w:spacing w:val="-12"/>
          <w:w w:val="105"/>
          <w:sz w:val="19"/>
        </w:rPr>
        <w:t> </w:t>
      </w:r>
      <w:r>
        <w:rPr>
          <w:w w:val="105"/>
          <w:sz w:val="19"/>
        </w:rPr>
        <w:t>posted</w:t>
      </w:r>
      <w:r>
        <w:rPr>
          <w:spacing w:val="-12"/>
          <w:w w:val="105"/>
          <w:sz w:val="19"/>
        </w:rPr>
        <w:t> </w:t>
      </w:r>
      <w:r>
        <w:rPr>
          <w:w w:val="105"/>
          <w:sz w:val="19"/>
        </w:rPr>
        <w:t>open</w:t>
      </w:r>
      <w:r>
        <w:rPr>
          <w:spacing w:val="-12"/>
          <w:w w:val="105"/>
          <w:sz w:val="19"/>
        </w:rPr>
        <w:t> </w:t>
      </w:r>
      <w:r>
        <w:rPr>
          <w:w w:val="105"/>
          <w:sz w:val="19"/>
        </w:rPr>
        <w:t>and</w:t>
      </w:r>
      <w:r>
        <w:rPr>
          <w:spacing w:val="-12"/>
          <w:w w:val="105"/>
          <w:sz w:val="19"/>
        </w:rPr>
        <w:t> </w:t>
      </w:r>
      <w:r>
        <w:rPr>
          <w:w w:val="105"/>
          <w:sz w:val="19"/>
        </w:rPr>
        <w:t>closing</w:t>
      </w:r>
      <w:r>
        <w:rPr>
          <w:spacing w:val="-12"/>
          <w:w w:val="105"/>
          <w:sz w:val="19"/>
        </w:rPr>
        <w:t> </w:t>
      </w:r>
      <w:r>
        <w:rPr>
          <w:w w:val="105"/>
          <w:sz w:val="19"/>
        </w:rPr>
        <w:t>dates</w:t>
      </w:r>
      <w:r>
        <w:rPr>
          <w:spacing w:val="-12"/>
          <w:w w:val="105"/>
          <w:sz w:val="19"/>
        </w:rPr>
        <w:t> </w:t>
      </w:r>
      <w:r>
        <w:rPr>
          <w:w w:val="105"/>
          <w:sz w:val="19"/>
        </w:rPr>
        <w:t>will be assured consideration for posted vacancies.</w:t>
      </w:r>
    </w:p>
    <w:p>
      <w:pPr>
        <w:pStyle w:val="BodyText"/>
        <w:spacing w:before="6"/>
        <w:rPr>
          <w:sz w:val="18"/>
        </w:rPr>
      </w:pPr>
    </w:p>
    <w:p>
      <w:pPr>
        <w:pStyle w:val="ListParagraph"/>
        <w:numPr>
          <w:ilvl w:val="2"/>
          <w:numId w:val="1"/>
        </w:numPr>
        <w:tabs>
          <w:tab w:pos="1604" w:val="left" w:leader="none"/>
        </w:tabs>
        <w:spacing w:line="314" w:lineRule="auto" w:before="0" w:after="0"/>
        <w:ind w:left="1058" w:right="390" w:firstLine="0"/>
        <w:jc w:val="left"/>
        <w:rPr>
          <w:sz w:val="19"/>
        </w:rPr>
      </w:pPr>
      <w:r>
        <w:rPr>
          <w:w w:val="105"/>
          <w:sz w:val="19"/>
        </w:rPr>
        <w:t>Initial screening of applicants will be accomplished using objective factors identified in district</w:t>
      </w:r>
      <w:r>
        <w:rPr>
          <w:spacing w:val="-14"/>
          <w:w w:val="105"/>
          <w:sz w:val="19"/>
        </w:rPr>
        <w:t> </w:t>
      </w:r>
      <w:r>
        <w:rPr>
          <w:w w:val="105"/>
          <w:sz w:val="19"/>
        </w:rPr>
        <w:t>position</w:t>
      </w:r>
      <w:r>
        <w:rPr>
          <w:spacing w:val="-14"/>
          <w:w w:val="105"/>
          <w:sz w:val="19"/>
        </w:rPr>
        <w:t> </w:t>
      </w:r>
      <w:r>
        <w:rPr>
          <w:w w:val="105"/>
          <w:sz w:val="19"/>
        </w:rPr>
        <w:t>descriptions.</w:t>
      </w:r>
      <w:r>
        <w:rPr>
          <w:spacing w:val="-14"/>
          <w:w w:val="105"/>
          <w:sz w:val="19"/>
        </w:rPr>
        <w:t> </w:t>
      </w:r>
      <w:r>
        <w:rPr>
          <w:w w:val="105"/>
          <w:sz w:val="19"/>
        </w:rPr>
        <w:t>Screening</w:t>
      </w:r>
      <w:r>
        <w:rPr>
          <w:spacing w:val="-14"/>
          <w:w w:val="105"/>
          <w:sz w:val="19"/>
        </w:rPr>
        <w:t> </w:t>
      </w:r>
      <w:r>
        <w:rPr>
          <w:w w:val="105"/>
          <w:sz w:val="19"/>
        </w:rPr>
        <w:t>will</w:t>
      </w:r>
      <w:r>
        <w:rPr>
          <w:spacing w:val="-14"/>
          <w:w w:val="105"/>
          <w:sz w:val="19"/>
        </w:rPr>
        <w:t> </w:t>
      </w:r>
      <w:r>
        <w:rPr>
          <w:w w:val="105"/>
          <w:sz w:val="19"/>
        </w:rPr>
        <w:t>be</w:t>
      </w:r>
      <w:r>
        <w:rPr>
          <w:spacing w:val="-13"/>
          <w:w w:val="105"/>
          <w:sz w:val="19"/>
        </w:rPr>
        <w:t> </w:t>
      </w:r>
      <w:r>
        <w:rPr>
          <w:w w:val="105"/>
          <w:sz w:val="19"/>
        </w:rPr>
        <w:t>based</w:t>
      </w:r>
      <w:r>
        <w:rPr>
          <w:spacing w:val="-14"/>
          <w:w w:val="105"/>
          <w:sz w:val="19"/>
        </w:rPr>
        <w:t> </w:t>
      </w:r>
      <w:r>
        <w:rPr>
          <w:w w:val="105"/>
          <w:sz w:val="19"/>
        </w:rPr>
        <w:t>on</w:t>
      </w:r>
      <w:r>
        <w:rPr>
          <w:spacing w:val="-13"/>
          <w:w w:val="105"/>
          <w:sz w:val="19"/>
        </w:rPr>
        <w:t> </w:t>
      </w:r>
      <w:r>
        <w:rPr>
          <w:w w:val="105"/>
          <w:sz w:val="19"/>
        </w:rPr>
        <w:t>information</w:t>
      </w:r>
      <w:r>
        <w:rPr>
          <w:spacing w:val="-13"/>
          <w:w w:val="105"/>
          <w:sz w:val="19"/>
        </w:rPr>
        <w:t> </w:t>
      </w:r>
      <w:r>
        <w:rPr>
          <w:w w:val="105"/>
          <w:sz w:val="19"/>
        </w:rPr>
        <w:t>obtained</w:t>
      </w:r>
      <w:r>
        <w:rPr>
          <w:spacing w:val="-14"/>
          <w:w w:val="105"/>
          <w:sz w:val="19"/>
        </w:rPr>
        <w:t> </w:t>
      </w:r>
      <w:r>
        <w:rPr>
          <w:w w:val="105"/>
          <w:sz w:val="19"/>
        </w:rPr>
        <w:t>from</w:t>
      </w:r>
      <w:r>
        <w:rPr>
          <w:spacing w:val="-14"/>
          <w:w w:val="105"/>
          <w:sz w:val="19"/>
        </w:rPr>
        <w:t> </w:t>
      </w:r>
      <w:r>
        <w:rPr>
          <w:w w:val="105"/>
          <w:sz w:val="19"/>
        </w:rPr>
        <w:t>application forms, resumes, credentials, and written information supplied by the applicant.</w:t>
      </w:r>
    </w:p>
    <w:p>
      <w:pPr>
        <w:pStyle w:val="BodyText"/>
        <w:spacing w:before="6"/>
        <w:rPr>
          <w:sz w:val="18"/>
        </w:rPr>
      </w:pPr>
    </w:p>
    <w:p>
      <w:pPr>
        <w:pStyle w:val="ListParagraph"/>
        <w:numPr>
          <w:ilvl w:val="1"/>
          <w:numId w:val="1"/>
        </w:numPr>
        <w:tabs>
          <w:tab w:pos="1125" w:val="left" w:leader="none"/>
        </w:tabs>
        <w:spacing w:line="240" w:lineRule="auto" w:before="0" w:after="0"/>
        <w:ind w:left="1125" w:right="0" w:hanging="491"/>
        <w:jc w:val="left"/>
        <w:rPr>
          <w:sz w:val="19"/>
        </w:rPr>
      </w:pPr>
      <w:r>
        <w:rPr>
          <w:spacing w:val="-2"/>
          <w:w w:val="105"/>
          <w:sz w:val="19"/>
        </w:rPr>
        <w:t>(RESERVED)</w:t>
      </w:r>
      <w:r>
        <w:rPr>
          <w:spacing w:val="-3"/>
          <w:w w:val="105"/>
          <w:sz w:val="19"/>
        </w:rPr>
        <w:t> </w:t>
      </w:r>
      <w:r>
        <w:rPr>
          <w:spacing w:val="-2"/>
          <w:w w:val="105"/>
          <w:sz w:val="19"/>
        </w:rPr>
        <w:t>This</w:t>
      </w:r>
      <w:r>
        <w:rPr>
          <w:spacing w:val="-1"/>
          <w:w w:val="105"/>
          <w:sz w:val="19"/>
        </w:rPr>
        <w:t> </w:t>
      </w:r>
      <w:r>
        <w:rPr>
          <w:spacing w:val="-2"/>
          <w:w w:val="105"/>
          <w:sz w:val="19"/>
        </w:rPr>
        <w:t>section</w:t>
      </w:r>
      <w:r>
        <w:rPr>
          <w:spacing w:val="-1"/>
          <w:w w:val="105"/>
          <w:sz w:val="19"/>
        </w:rPr>
        <w:t> </w:t>
      </w:r>
      <w:r>
        <w:rPr>
          <w:spacing w:val="-2"/>
          <w:w w:val="105"/>
          <w:sz w:val="19"/>
        </w:rPr>
        <w:t>replaced</w:t>
      </w:r>
      <w:r>
        <w:rPr>
          <w:spacing w:val="-1"/>
          <w:w w:val="105"/>
          <w:sz w:val="19"/>
        </w:rPr>
        <w:t> </w:t>
      </w:r>
      <w:r>
        <w:rPr>
          <w:spacing w:val="-2"/>
          <w:w w:val="105"/>
          <w:sz w:val="19"/>
        </w:rPr>
        <w:t>with</w:t>
      </w:r>
      <w:r>
        <w:rPr>
          <w:spacing w:val="-1"/>
          <w:w w:val="105"/>
          <w:sz w:val="19"/>
        </w:rPr>
        <w:t> </w:t>
      </w:r>
      <w:r>
        <w:rPr>
          <w:spacing w:val="-2"/>
          <w:w w:val="105"/>
          <w:sz w:val="19"/>
        </w:rPr>
        <w:t>Policy</w:t>
      </w:r>
      <w:r>
        <w:rPr>
          <w:spacing w:val="-1"/>
          <w:w w:val="105"/>
          <w:sz w:val="19"/>
        </w:rPr>
        <w:t> </w:t>
      </w:r>
      <w:r>
        <w:rPr>
          <w:spacing w:val="-2"/>
          <w:w w:val="105"/>
          <w:sz w:val="19"/>
        </w:rPr>
        <w:t>1101.</w:t>
      </w:r>
    </w:p>
    <w:p>
      <w:pPr>
        <w:pStyle w:val="BodyText"/>
        <w:spacing w:before="4"/>
        <w:rPr>
          <w:sz w:val="24"/>
        </w:rPr>
      </w:pPr>
    </w:p>
    <w:p>
      <w:pPr>
        <w:pStyle w:val="ListParagraph"/>
        <w:numPr>
          <w:ilvl w:val="1"/>
          <w:numId w:val="1"/>
        </w:numPr>
        <w:tabs>
          <w:tab w:pos="1125" w:val="left" w:leader="none"/>
        </w:tabs>
        <w:spacing w:line="240" w:lineRule="auto" w:before="0" w:after="0"/>
        <w:ind w:left="1125" w:right="0" w:hanging="491"/>
        <w:jc w:val="left"/>
        <w:rPr>
          <w:sz w:val="19"/>
        </w:rPr>
      </w:pPr>
      <w:r>
        <w:rPr>
          <w:sz w:val="19"/>
        </w:rPr>
        <w:t>Interviews:</w:t>
      </w:r>
      <w:r>
        <w:rPr>
          <w:spacing w:val="34"/>
          <w:sz w:val="19"/>
        </w:rPr>
        <w:t> </w:t>
      </w:r>
      <w:r>
        <w:rPr>
          <w:sz w:val="19"/>
        </w:rPr>
        <w:t>(2-8-</w:t>
      </w:r>
      <w:r>
        <w:rPr>
          <w:spacing w:val="-5"/>
          <w:sz w:val="19"/>
        </w:rPr>
        <w:t>05)</w:t>
      </w:r>
    </w:p>
    <w:p>
      <w:pPr>
        <w:pStyle w:val="BodyText"/>
        <w:spacing w:before="3"/>
      </w:pPr>
    </w:p>
    <w:p>
      <w:pPr>
        <w:pStyle w:val="ListParagraph"/>
        <w:numPr>
          <w:ilvl w:val="2"/>
          <w:numId w:val="1"/>
        </w:numPr>
        <w:tabs>
          <w:tab w:pos="1721" w:val="left" w:leader="none"/>
        </w:tabs>
        <w:spacing w:line="240" w:lineRule="auto" w:before="0" w:after="0"/>
        <w:ind w:left="1721" w:right="0" w:hanging="655"/>
        <w:jc w:val="left"/>
        <w:rPr>
          <w:sz w:val="19"/>
        </w:rPr>
      </w:pPr>
      <w:r>
        <w:rPr>
          <w:w w:val="105"/>
          <w:sz w:val="19"/>
        </w:rPr>
        <w:t>Selections</w:t>
      </w:r>
      <w:r>
        <w:rPr>
          <w:spacing w:val="-9"/>
          <w:w w:val="105"/>
          <w:sz w:val="19"/>
        </w:rPr>
        <w:t> </w:t>
      </w:r>
      <w:r>
        <w:rPr>
          <w:w w:val="105"/>
          <w:sz w:val="19"/>
        </w:rPr>
        <w:t>will</w:t>
      </w:r>
      <w:r>
        <w:rPr>
          <w:spacing w:val="-10"/>
          <w:w w:val="105"/>
          <w:sz w:val="19"/>
        </w:rPr>
        <w:t> </w:t>
      </w:r>
      <w:r>
        <w:rPr>
          <w:w w:val="105"/>
          <w:sz w:val="19"/>
        </w:rPr>
        <w:t>not</w:t>
      </w:r>
      <w:r>
        <w:rPr>
          <w:spacing w:val="-11"/>
          <w:w w:val="105"/>
          <w:sz w:val="19"/>
        </w:rPr>
        <w:t> </w:t>
      </w:r>
      <w:r>
        <w:rPr>
          <w:w w:val="105"/>
          <w:sz w:val="19"/>
        </w:rPr>
        <w:t>be</w:t>
      </w:r>
      <w:r>
        <w:rPr>
          <w:spacing w:val="-11"/>
          <w:w w:val="105"/>
          <w:sz w:val="19"/>
        </w:rPr>
        <w:t> </w:t>
      </w:r>
      <w:r>
        <w:rPr>
          <w:w w:val="105"/>
          <w:sz w:val="19"/>
        </w:rPr>
        <w:t>made</w:t>
      </w:r>
      <w:r>
        <w:rPr>
          <w:spacing w:val="-10"/>
          <w:w w:val="105"/>
          <w:sz w:val="19"/>
        </w:rPr>
        <w:t> </w:t>
      </w:r>
      <w:r>
        <w:rPr>
          <w:w w:val="105"/>
          <w:sz w:val="19"/>
        </w:rPr>
        <w:t>before</w:t>
      </w:r>
      <w:r>
        <w:rPr>
          <w:spacing w:val="-11"/>
          <w:w w:val="105"/>
          <w:sz w:val="19"/>
        </w:rPr>
        <w:t> </w:t>
      </w:r>
      <w:r>
        <w:rPr>
          <w:w w:val="105"/>
          <w:sz w:val="19"/>
        </w:rPr>
        <w:t>the</w:t>
      </w:r>
      <w:r>
        <w:rPr>
          <w:spacing w:val="-10"/>
          <w:w w:val="105"/>
          <w:sz w:val="19"/>
        </w:rPr>
        <w:t> </w:t>
      </w:r>
      <w:r>
        <w:rPr>
          <w:w w:val="105"/>
          <w:sz w:val="19"/>
        </w:rPr>
        <w:t>end</w:t>
      </w:r>
      <w:r>
        <w:rPr>
          <w:spacing w:val="-9"/>
          <w:w w:val="105"/>
          <w:sz w:val="19"/>
        </w:rPr>
        <w:t> </w:t>
      </w:r>
      <w:r>
        <w:rPr>
          <w:w w:val="105"/>
          <w:sz w:val="19"/>
        </w:rPr>
        <w:t>of</w:t>
      </w:r>
      <w:r>
        <w:rPr>
          <w:spacing w:val="-11"/>
          <w:w w:val="105"/>
          <w:sz w:val="19"/>
        </w:rPr>
        <w:t> </w:t>
      </w:r>
      <w:r>
        <w:rPr>
          <w:w w:val="105"/>
          <w:sz w:val="19"/>
        </w:rPr>
        <w:t>the</w:t>
      </w:r>
      <w:r>
        <w:rPr>
          <w:spacing w:val="-11"/>
          <w:w w:val="105"/>
          <w:sz w:val="19"/>
        </w:rPr>
        <w:t> </w:t>
      </w:r>
      <w:r>
        <w:rPr>
          <w:w w:val="105"/>
          <w:sz w:val="19"/>
        </w:rPr>
        <w:t>posted</w:t>
      </w:r>
      <w:r>
        <w:rPr>
          <w:spacing w:val="-10"/>
          <w:w w:val="105"/>
          <w:sz w:val="19"/>
        </w:rPr>
        <w:t> </w:t>
      </w:r>
      <w:r>
        <w:rPr>
          <w:w w:val="105"/>
          <w:sz w:val="19"/>
        </w:rPr>
        <w:t>cutoff</w:t>
      </w:r>
      <w:r>
        <w:rPr>
          <w:spacing w:val="-9"/>
          <w:w w:val="105"/>
          <w:sz w:val="19"/>
        </w:rPr>
        <w:t> </w:t>
      </w:r>
      <w:r>
        <w:rPr>
          <w:spacing w:val="-2"/>
          <w:w w:val="105"/>
          <w:sz w:val="19"/>
        </w:rPr>
        <w:t>date.</w:t>
      </w:r>
    </w:p>
    <w:p>
      <w:pPr>
        <w:pStyle w:val="BodyText"/>
        <w:spacing w:before="6"/>
        <w:rPr>
          <w:sz w:val="24"/>
        </w:rPr>
      </w:pPr>
    </w:p>
    <w:p>
      <w:pPr>
        <w:pStyle w:val="ListParagraph"/>
        <w:numPr>
          <w:ilvl w:val="2"/>
          <w:numId w:val="1"/>
        </w:numPr>
        <w:tabs>
          <w:tab w:pos="1710" w:val="left" w:leader="none"/>
        </w:tabs>
        <w:spacing w:line="314" w:lineRule="auto" w:before="0" w:after="0"/>
        <w:ind w:left="1057" w:right="311" w:firstLine="0"/>
        <w:jc w:val="left"/>
        <w:rPr>
          <w:sz w:val="19"/>
        </w:rPr>
      </w:pPr>
      <w:r>
        <w:rPr>
          <w:w w:val="105"/>
          <w:sz w:val="19"/>
        </w:rPr>
        <w:t>In-District transfer applicants who meet all licensing, endorsement, and NCLB qualifications</w:t>
      </w:r>
      <w:r>
        <w:rPr>
          <w:spacing w:val="-14"/>
          <w:w w:val="105"/>
          <w:sz w:val="19"/>
        </w:rPr>
        <w:t> </w:t>
      </w:r>
      <w:r>
        <w:rPr>
          <w:w w:val="105"/>
          <w:sz w:val="19"/>
        </w:rPr>
        <w:t>requirements</w:t>
      </w:r>
      <w:r>
        <w:rPr>
          <w:spacing w:val="-14"/>
          <w:w w:val="105"/>
          <w:sz w:val="19"/>
        </w:rPr>
        <w:t> </w:t>
      </w:r>
      <w:r>
        <w:rPr>
          <w:w w:val="105"/>
          <w:sz w:val="19"/>
        </w:rPr>
        <w:t>for</w:t>
      </w:r>
      <w:r>
        <w:rPr>
          <w:spacing w:val="-14"/>
          <w:w w:val="105"/>
          <w:sz w:val="19"/>
        </w:rPr>
        <w:t> </w:t>
      </w:r>
      <w:r>
        <w:rPr>
          <w:w w:val="105"/>
          <w:sz w:val="19"/>
        </w:rPr>
        <w:t>the</w:t>
      </w:r>
      <w:r>
        <w:rPr>
          <w:spacing w:val="-14"/>
          <w:w w:val="105"/>
          <w:sz w:val="19"/>
        </w:rPr>
        <w:t> </w:t>
      </w:r>
      <w:r>
        <w:rPr>
          <w:w w:val="105"/>
          <w:sz w:val="19"/>
        </w:rPr>
        <w:t>posted</w:t>
      </w:r>
      <w:r>
        <w:rPr>
          <w:spacing w:val="-14"/>
          <w:w w:val="105"/>
          <w:sz w:val="19"/>
        </w:rPr>
        <w:t> </w:t>
      </w:r>
      <w:r>
        <w:rPr>
          <w:w w:val="105"/>
          <w:sz w:val="19"/>
        </w:rPr>
        <w:t>vacancy</w:t>
      </w:r>
      <w:r>
        <w:rPr>
          <w:spacing w:val="-14"/>
          <w:w w:val="105"/>
          <w:sz w:val="19"/>
        </w:rPr>
        <w:t> </w:t>
      </w:r>
      <w:r>
        <w:rPr>
          <w:w w:val="105"/>
          <w:sz w:val="19"/>
        </w:rPr>
        <w:t>(Neg.</w:t>
      </w:r>
      <w:r>
        <w:rPr>
          <w:spacing w:val="-13"/>
          <w:w w:val="105"/>
          <w:sz w:val="19"/>
        </w:rPr>
        <w:t> </w:t>
      </w:r>
      <w:r>
        <w:rPr>
          <w:w w:val="105"/>
          <w:sz w:val="19"/>
        </w:rPr>
        <w:t>1-12-10)</w:t>
      </w:r>
      <w:r>
        <w:rPr>
          <w:spacing w:val="-14"/>
          <w:w w:val="105"/>
          <w:sz w:val="19"/>
        </w:rPr>
        <w:t> </w:t>
      </w:r>
      <w:r>
        <w:rPr>
          <w:w w:val="105"/>
          <w:sz w:val="19"/>
        </w:rPr>
        <w:t>will</w:t>
      </w:r>
      <w:r>
        <w:rPr>
          <w:spacing w:val="-14"/>
          <w:w w:val="105"/>
          <w:sz w:val="19"/>
        </w:rPr>
        <w:t> </w:t>
      </w:r>
      <w:r>
        <w:rPr>
          <w:w w:val="105"/>
          <w:sz w:val="19"/>
        </w:rPr>
        <w:t>receive</w:t>
      </w:r>
      <w:r>
        <w:rPr>
          <w:spacing w:val="-14"/>
          <w:w w:val="105"/>
          <w:sz w:val="19"/>
        </w:rPr>
        <w:t> </w:t>
      </w:r>
      <w:r>
        <w:rPr>
          <w:w w:val="105"/>
          <w:sz w:val="19"/>
        </w:rPr>
        <w:t>an</w:t>
      </w:r>
      <w:r>
        <w:rPr>
          <w:spacing w:val="-14"/>
          <w:w w:val="105"/>
          <w:sz w:val="19"/>
        </w:rPr>
        <w:t> </w:t>
      </w:r>
      <w:r>
        <w:rPr>
          <w:w w:val="105"/>
          <w:sz w:val="19"/>
        </w:rPr>
        <w:t>interview.(06- </w:t>
      </w:r>
      <w:r>
        <w:rPr>
          <w:spacing w:val="-4"/>
          <w:w w:val="105"/>
          <w:sz w:val="19"/>
        </w:rPr>
        <w:t>95)</w:t>
      </w:r>
    </w:p>
    <w:p>
      <w:pPr>
        <w:pStyle w:val="BodyText"/>
        <w:spacing w:before="7"/>
        <w:rPr>
          <w:sz w:val="18"/>
        </w:rPr>
      </w:pPr>
    </w:p>
    <w:p>
      <w:pPr>
        <w:pStyle w:val="ListParagraph"/>
        <w:numPr>
          <w:ilvl w:val="2"/>
          <w:numId w:val="1"/>
        </w:numPr>
        <w:tabs>
          <w:tab w:pos="1710" w:val="left" w:leader="none"/>
        </w:tabs>
        <w:spacing w:line="314" w:lineRule="auto" w:before="0" w:after="0"/>
        <w:ind w:left="1057" w:right="997" w:firstLine="0"/>
        <w:jc w:val="left"/>
        <w:rPr>
          <w:sz w:val="19"/>
        </w:rPr>
      </w:pPr>
      <w:r>
        <w:rPr>
          <w:w w:val="105"/>
          <w:sz w:val="19"/>
        </w:rPr>
        <w:t>Interviews</w:t>
      </w:r>
      <w:r>
        <w:rPr>
          <w:spacing w:val="-11"/>
          <w:w w:val="105"/>
          <w:sz w:val="19"/>
        </w:rPr>
        <w:t> </w:t>
      </w:r>
      <w:r>
        <w:rPr>
          <w:w w:val="105"/>
          <w:sz w:val="19"/>
        </w:rPr>
        <w:t>will</w:t>
      </w:r>
      <w:r>
        <w:rPr>
          <w:spacing w:val="-12"/>
          <w:w w:val="105"/>
          <w:sz w:val="19"/>
        </w:rPr>
        <w:t> </w:t>
      </w:r>
      <w:r>
        <w:rPr>
          <w:w w:val="105"/>
          <w:sz w:val="19"/>
        </w:rPr>
        <w:t>be</w:t>
      </w:r>
      <w:r>
        <w:rPr>
          <w:spacing w:val="-12"/>
          <w:w w:val="105"/>
          <w:sz w:val="19"/>
        </w:rPr>
        <w:t> </w:t>
      </w:r>
      <w:r>
        <w:rPr>
          <w:w w:val="105"/>
          <w:sz w:val="19"/>
        </w:rPr>
        <w:t>held</w:t>
      </w:r>
      <w:r>
        <w:rPr>
          <w:spacing w:val="-12"/>
          <w:w w:val="105"/>
          <w:sz w:val="19"/>
        </w:rPr>
        <w:t> </w:t>
      </w:r>
      <w:r>
        <w:rPr>
          <w:w w:val="105"/>
          <w:sz w:val="19"/>
        </w:rPr>
        <w:t>with</w:t>
      </w:r>
      <w:r>
        <w:rPr>
          <w:spacing w:val="-12"/>
          <w:w w:val="105"/>
          <w:sz w:val="19"/>
        </w:rPr>
        <w:t> </w:t>
      </w:r>
      <w:r>
        <w:rPr>
          <w:w w:val="105"/>
          <w:sz w:val="19"/>
        </w:rPr>
        <w:t>those</w:t>
      </w:r>
      <w:r>
        <w:rPr>
          <w:spacing w:val="-12"/>
          <w:w w:val="105"/>
          <w:sz w:val="19"/>
        </w:rPr>
        <w:t> </w:t>
      </w:r>
      <w:r>
        <w:rPr>
          <w:w w:val="105"/>
          <w:sz w:val="19"/>
        </w:rPr>
        <w:t>external</w:t>
      </w:r>
      <w:r>
        <w:rPr>
          <w:spacing w:val="-12"/>
          <w:w w:val="105"/>
          <w:sz w:val="19"/>
        </w:rPr>
        <w:t> </w:t>
      </w:r>
      <w:r>
        <w:rPr>
          <w:w w:val="105"/>
          <w:sz w:val="19"/>
        </w:rPr>
        <w:t>applicants</w:t>
      </w:r>
      <w:r>
        <w:rPr>
          <w:spacing w:val="-12"/>
          <w:w w:val="105"/>
          <w:sz w:val="19"/>
        </w:rPr>
        <w:t> </w:t>
      </w:r>
      <w:r>
        <w:rPr>
          <w:w w:val="105"/>
          <w:sz w:val="19"/>
        </w:rPr>
        <w:t>who</w:t>
      </w:r>
      <w:r>
        <w:rPr>
          <w:spacing w:val="-12"/>
          <w:w w:val="105"/>
          <w:sz w:val="19"/>
        </w:rPr>
        <w:t> </w:t>
      </w:r>
      <w:r>
        <w:rPr>
          <w:w w:val="105"/>
          <w:sz w:val="19"/>
        </w:rPr>
        <w:t>are</w:t>
      </w:r>
      <w:r>
        <w:rPr>
          <w:spacing w:val="-12"/>
          <w:w w:val="105"/>
          <w:sz w:val="19"/>
        </w:rPr>
        <w:t> </w:t>
      </w:r>
      <w:r>
        <w:rPr>
          <w:w w:val="105"/>
          <w:sz w:val="19"/>
        </w:rPr>
        <w:t>not</w:t>
      </w:r>
      <w:r>
        <w:rPr>
          <w:spacing w:val="-11"/>
          <w:w w:val="105"/>
          <w:sz w:val="19"/>
        </w:rPr>
        <w:t> </w:t>
      </w:r>
      <w:r>
        <w:rPr>
          <w:w w:val="105"/>
          <w:sz w:val="19"/>
        </w:rPr>
        <w:t>eliminated</w:t>
      </w:r>
      <w:r>
        <w:rPr>
          <w:spacing w:val="-12"/>
          <w:w w:val="105"/>
          <w:sz w:val="19"/>
        </w:rPr>
        <w:t> </w:t>
      </w:r>
      <w:r>
        <w:rPr>
          <w:w w:val="105"/>
          <w:sz w:val="19"/>
        </w:rPr>
        <w:t>via application screening process. (8-79)</w:t>
      </w:r>
    </w:p>
    <w:p>
      <w:pPr>
        <w:pStyle w:val="BodyText"/>
        <w:spacing w:before="6"/>
        <w:rPr>
          <w:sz w:val="18"/>
        </w:rPr>
      </w:pPr>
    </w:p>
    <w:p>
      <w:pPr>
        <w:pStyle w:val="ListParagraph"/>
        <w:numPr>
          <w:ilvl w:val="2"/>
          <w:numId w:val="1"/>
        </w:numPr>
        <w:tabs>
          <w:tab w:pos="1710" w:val="left" w:leader="none"/>
        </w:tabs>
        <w:spacing w:line="314" w:lineRule="auto" w:before="0" w:after="0"/>
        <w:ind w:left="1057" w:right="328" w:firstLine="0"/>
        <w:jc w:val="left"/>
        <w:rPr>
          <w:sz w:val="19"/>
        </w:rPr>
      </w:pPr>
      <w:r>
        <w:rPr>
          <w:w w:val="105"/>
          <w:sz w:val="19"/>
        </w:rPr>
        <w:t>The</w:t>
      </w:r>
      <w:r>
        <w:rPr>
          <w:spacing w:val="-12"/>
          <w:w w:val="105"/>
          <w:sz w:val="19"/>
        </w:rPr>
        <w:t> </w:t>
      </w:r>
      <w:r>
        <w:rPr>
          <w:w w:val="105"/>
          <w:sz w:val="19"/>
        </w:rPr>
        <w:t>principal</w:t>
      </w:r>
      <w:r>
        <w:rPr>
          <w:spacing w:val="-13"/>
          <w:w w:val="105"/>
          <w:sz w:val="19"/>
        </w:rPr>
        <w:t> </w:t>
      </w:r>
      <w:r>
        <w:rPr>
          <w:w w:val="105"/>
          <w:sz w:val="19"/>
        </w:rPr>
        <w:t>of</w:t>
      </w:r>
      <w:r>
        <w:rPr>
          <w:spacing w:val="-12"/>
          <w:w w:val="105"/>
          <w:sz w:val="19"/>
        </w:rPr>
        <w:t> </w:t>
      </w:r>
      <w:r>
        <w:rPr>
          <w:w w:val="105"/>
          <w:sz w:val="19"/>
        </w:rPr>
        <w:t>each</w:t>
      </w:r>
      <w:r>
        <w:rPr>
          <w:spacing w:val="-12"/>
          <w:w w:val="105"/>
          <w:sz w:val="19"/>
        </w:rPr>
        <w:t> </w:t>
      </w:r>
      <w:r>
        <w:rPr>
          <w:w w:val="105"/>
          <w:sz w:val="19"/>
        </w:rPr>
        <w:t>school</w:t>
      </w:r>
      <w:r>
        <w:rPr>
          <w:spacing w:val="-12"/>
          <w:w w:val="105"/>
          <w:sz w:val="19"/>
        </w:rPr>
        <w:t> </w:t>
      </w:r>
      <w:r>
        <w:rPr>
          <w:w w:val="105"/>
          <w:sz w:val="19"/>
        </w:rPr>
        <w:t>is</w:t>
      </w:r>
      <w:r>
        <w:rPr>
          <w:spacing w:val="-13"/>
          <w:w w:val="105"/>
          <w:sz w:val="19"/>
        </w:rPr>
        <w:t> </w:t>
      </w:r>
      <w:r>
        <w:rPr>
          <w:w w:val="105"/>
          <w:sz w:val="19"/>
        </w:rPr>
        <w:t>encouraged</w:t>
      </w:r>
      <w:r>
        <w:rPr>
          <w:spacing w:val="-12"/>
          <w:w w:val="105"/>
          <w:sz w:val="19"/>
        </w:rPr>
        <w:t> </w:t>
      </w:r>
      <w:r>
        <w:rPr>
          <w:w w:val="105"/>
          <w:sz w:val="19"/>
        </w:rPr>
        <w:t>to</w:t>
      </w:r>
      <w:r>
        <w:rPr>
          <w:spacing w:val="-12"/>
          <w:w w:val="105"/>
          <w:sz w:val="19"/>
        </w:rPr>
        <w:t> </w:t>
      </w:r>
      <w:r>
        <w:rPr>
          <w:w w:val="105"/>
          <w:sz w:val="19"/>
        </w:rPr>
        <w:t>create</w:t>
      </w:r>
      <w:r>
        <w:rPr>
          <w:spacing w:val="-11"/>
          <w:w w:val="105"/>
          <w:sz w:val="19"/>
        </w:rPr>
        <w:t> </w:t>
      </w:r>
      <w:r>
        <w:rPr>
          <w:w w:val="105"/>
          <w:sz w:val="19"/>
        </w:rPr>
        <w:t>an</w:t>
      </w:r>
      <w:r>
        <w:rPr>
          <w:spacing w:val="-12"/>
          <w:w w:val="105"/>
          <w:sz w:val="19"/>
        </w:rPr>
        <w:t> </w:t>
      </w:r>
      <w:r>
        <w:rPr>
          <w:w w:val="105"/>
          <w:sz w:val="19"/>
        </w:rPr>
        <w:t>interview</w:t>
      </w:r>
      <w:r>
        <w:rPr>
          <w:spacing w:val="-12"/>
          <w:w w:val="105"/>
          <w:sz w:val="19"/>
        </w:rPr>
        <w:t> </w:t>
      </w:r>
      <w:r>
        <w:rPr>
          <w:w w:val="105"/>
          <w:sz w:val="19"/>
        </w:rPr>
        <w:t>committee</w:t>
      </w:r>
      <w:r>
        <w:rPr>
          <w:spacing w:val="-13"/>
          <w:w w:val="105"/>
          <w:sz w:val="19"/>
        </w:rPr>
        <w:t> </w:t>
      </w:r>
      <w:r>
        <w:rPr>
          <w:w w:val="105"/>
          <w:sz w:val="19"/>
        </w:rPr>
        <w:t>consisting of appropriate representation. (6-91) (Neg. 7-11-94)</w:t>
      </w:r>
    </w:p>
    <w:p>
      <w:pPr>
        <w:pStyle w:val="BodyText"/>
        <w:spacing w:before="6"/>
        <w:rPr>
          <w:sz w:val="18"/>
        </w:rPr>
      </w:pPr>
    </w:p>
    <w:p>
      <w:pPr>
        <w:pStyle w:val="ListParagraph"/>
        <w:numPr>
          <w:ilvl w:val="1"/>
          <w:numId w:val="1"/>
        </w:numPr>
        <w:tabs>
          <w:tab w:pos="1125" w:val="left" w:leader="none"/>
        </w:tabs>
        <w:spacing w:line="240" w:lineRule="auto" w:before="0" w:after="0"/>
        <w:ind w:left="1125" w:right="0" w:hanging="491"/>
        <w:jc w:val="left"/>
        <w:rPr>
          <w:sz w:val="19"/>
        </w:rPr>
      </w:pPr>
      <w:r>
        <w:rPr>
          <w:w w:val="105"/>
          <w:sz w:val="19"/>
        </w:rPr>
        <w:t>Final</w:t>
      </w:r>
      <w:r>
        <w:rPr>
          <w:spacing w:val="-10"/>
          <w:w w:val="105"/>
          <w:sz w:val="19"/>
        </w:rPr>
        <w:t> </w:t>
      </w:r>
      <w:r>
        <w:rPr>
          <w:spacing w:val="-2"/>
          <w:w w:val="105"/>
          <w:sz w:val="19"/>
        </w:rPr>
        <w:t>Selection:</w:t>
      </w:r>
    </w:p>
    <w:p>
      <w:pPr>
        <w:pStyle w:val="BodyText"/>
        <w:spacing w:before="4"/>
        <w:rPr>
          <w:sz w:val="24"/>
        </w:rPr>
      </w:pPr>
    </w:p>
    <w:p>
      <w:pPr>
        <w:pStyle w:val="ListParagraph"/>
        <w:numPr>
          <w:ilvl w:val="2"/>
          <w:numId w:val="1"/>
        </w:numPr>
        <w:tabs>
          <w:tab w:pos="1710" w:val="left" w:leader="none"/>
        </w:tabs>
        <w:spacing w:line="314" w:lineRule="auto" w:before="0" w:after="0"/>
        <w:ind w:left="1057" w:right="539" w:firstLine="0"/>
        <w:jc w:val="left"/>
        <w:rPr>
          <w:sz w:val="19"/>
        </w:rPr>
      </w:pPr>
      <w:r>
        <w:rPr>
          <w:w w:val="105"/>
          <w:sz w:val="19"/>
        </w:rPr>
        <w:t>Principals,</w:t>
      </w:r>
      <w:r>
        <w:rPr>
          <w:spacing w:val="-14"/>
          <w:w w:val="105"/>
          <w:sz w:val="19"/>
        </w:rPr>
        <w:t> </w:t>
      </w:r>
      <w:r>
        <w:rPr>
          <w:w w:val="105"/>
          <w:sz w:val="19"/>
        </w:rPr>
        <w:t>managers,</w:t>
      </w:r>
      <w:r>
        <w:rPr>
          <w:spacing w:val="-14"/>
          <w:w w:val="105"/>
          <w:sz w:val="19"/>
        </w:rPr>
        <w:t> </w:t>
      </w:r>
      <w:r>
        <w:rPr>
          <w:w w:val="105"/>
          <w:sz w:val="19"/>
        </w:rPr>
        <w:t>or</w:t>
      </w:r>
      <w:r>
        <w:rPr>
          <w:spacing w:val="-14"/>
          <w:w w:val="105"/>
          <w:sz w:val="19"/>
        </w:rPr>
        <w:t> </w:t>
      </w:r>
      <w:r>
        <w:rPr>
          <w:w w:val="105"/>
          <w:sz w:val="19"/>
        </w:rPr>
        <w:t>other</w:t>
      </w:r>
      <w:r>
        <w:rPr>
          <w:spacing w:val="-14"/>
          <w:w w:val="105"/>
          <w:sz w:val="19"/>
        </w:rPr>
        <w:t> </w:t>
      </w:r>
      <w:r>
        <w:rPr>
          <w:w w:val="105"/>
          <w:sz w:val="19"/>
        </w:rPr>
        <w:t>selecting</w:t>
      </w:r>
      <w:r>
        <w:rPr>
          <w:spacing w:val="-14"/>
          <w:w w:val="105"/>
          <w:sz w:val="19"/>
        </w:rPr>
        <w:t> </w:t>
      </w:r>
      <w:r>
        <w:rPr>
          <w:w w:val="105"/>
          <w:sz w:val="19"/>
        </w:rPr>
        <w:t>officials</w:t>
      </w:r>
      <w:r>
        <w:rPr>
          <w:spacing w:val="-14"/>
          <w:w w:val="105"/>
          <w:sz w:val="19"/>
        </w:rPr>
        <w:t> </w:t>
      </w:r>
      <w:r>
        <w:rPr>
          <w:w w:val="105"/>
          <w:sz w:val="19"/>
        </w:rPr>
        <w:t>will</w:t>
      </w:r>
      <w:r>
        <w:rPr>
          <w:spacing w:val="-13"/>
          <w:w w:val="105"/>
          <w:sz w:val="19"/>
        </w:rPr>
        <w:t> </w:t>
      </w:r>
      <w:r>
        <w:rPr>
          <w:w w:val="105"/>
          <w:sz w:val="19"/>
        </w:rPr>
        <w:t>make</w:t>
      </w:r>
      <w:r>
        <w:rPr>
          <w:spacing w:val="-14"/>
          <w:w w:val="105"/>
          <w:sz w:val="19"/>
        </w:rPr>
        <w:t> </w:t>
      </w:r>
      <w:r>
        <w:rPr>
          <w:w w:val="105"/>
          <w:sz w:val="19"/>
        </w:rPr>
        <w:t>recommendations</w:t>
      </w:r>
      <w:r>
        <w:rPr>
          <w:spacing w:val="-14"/>
          <w:w w:val="105"/>
          <w:sz w:val="19"/>
        </w:rPr>
        <w:t> </w:t>
      </w:r>
      <w:r>
        <w:rPr>
          <w:w w:val="105"/>
          <w:sz w:val="19"/>
        </w:rPr>
        <w:t>for</w:t>
      </w:r>
      <w:r>
        <w:rPr>
          <w:spacing w:val="-14"/>
          <w:w w:val="105"/>
          <w:sz w:val="19"/>
        </w:rPr>
        <w:t> </w:t>
      </w:r>
      <w:r>
        <w:rPr>
          <w:w w:val="105"/>
          <w:sz w:val="19"/>
        </w:rPr>
        <w:t>final candidate selections, including transfers, to the </w:t>
      </w:r>
      <w:r>
        <w:rPr>
          <w:color w:val="B5072D"/>
          <w:w w:val="105"/>
          <w:sz w:val="19"/>
          <w:u w:val="single" w:color="B5072D"/>
        </w:rPr>
        <w:t>Human Resources </w:t>
      </w:r>
      <w:r>
        <w:rPr>
          <w:color w:val="B5072D"/>
          <w:w w:val="105"/>
          <w:sz w:val="19"/>
        </w:rPr>
        <w:t> </w:t>
      </w:r>
      <w:r>
        <w:rPr>
          <w:color w:val="B5072D"/>
          <w:w w:val="105"/>
          <w:sz w:val="19"/>
          <w:u w:val="single" w:color="B5072D"/>
        </w:rPr>
        <w:t>Department.</w:t>
      </w:r>
      <w:r>
        <w:rPr>
          <w:strike/>
          <w:color w:val="B5072D"/>
          <w:w w:val="105"/>
          <w:sz w:val="19"/>
        </w:rPr>
        <w:t>Superintendent. The</w:t>
      </w:r>
      <w:r>
        <w:rPr>
          <w:strike/>
          <w:color w:val="B5072D"/>
          <w:spacing w:val="-2"/>
          <w:w w:val="105"/>
          <w:sz w:val="19"/>
        </w:rPr>
        <w:t> </w:t>
      </w:r>
      <w:r>
        <w:rPr>
          <w:strike/>
          <w:color w:val="B5072D"/>
          <w:w w:val="105"/>
          <w:sz w:val="19"/>
        </w:rPr>
        <w:t>Superintendent</w:t>
      </w:r>
      <w:r>
        <w:rPr>
          <w:strike/>
          <w:color w:val="B5072D"/>
          <w:spacing w:val="-3"/>
          <w:w w:val="105"/>
          <w:sz w:val="19"/>
        </w:rPr>
        <w:t> </w:t>
      </w:r>
      <w:r>
        <w:rPr>
          <w:strike/>
          <w:color w:val="B5072D"/>
          <w:w w:val="105"/>
          <w:sz w:val="19"/>
        </w:rPr>
        <w:t>will</w:t>
      </w:r>
      <w:r>
        <w:rPr>
          <w:strike/>
          <w:color w:val="B5072D"/>
          <w:spacing w:val="-1"/>
          <w:w w:val="105"/>
          <w:sz w:val="19"/>
        </w:rPr>
        <w:t> </w:t>
      </w:r>
      <w:r>
        <w:rPr>
          <w:strike/>
          <w:color w:val="B5072D"/>
          <w:w w:val="105"/>
          <w:sz w:val="19"/>
        </w:rPr>
        <w:t>recommend</w:t>
      </w:r>
      <w:r>
        <w:rPr>
          <w:strike/>
          <w:color w:val="B5072D"/>
          <w:spacing w:val="-2"/>
          <w:w w:val="105"/>
          <w:sz w:val="19"/>
        </w:rPr>
        <w:t> </w:t>
      </w:r>
      <w:r>
        <w:rPr>
          <w:strike/>
          <w:color w:val="B5072D"/>
          <w:w w:val="105"/>
          <w:sz w:val="19"/>
        </w:rPr>
        <w:t>candidates to</w:t>
      </w:r>
      <w:r>
        <w:rPr>
          <w:strike/>
          <w:color w:val="B5072D"/>
          <w:spacing w:val="-1"/>
          <w:w w:val="105"/>
          <w:sz w:val="19"/>
        </w:rPr>
        <w:t> </w:t>
      </w:r>
      <w:r>
        <w:rPr>
          <w:strike/>
          <w:color w:val="B5072D"/>
          <w:w w:val="105"/>
          <w:sz w:val="19"/>
        </w:rPr>
        <w:t>the</w:t>
      </w:r>
      <w:r>
        <w:rPr>
          <w:strike/>
          <w:color w:val="B5072D"/>
          <w:spacing w:val="-2"/>
          <w:w w:val="105"/>
          <w:sz w:val="19"/>
        </w:rPr>
        <w:t> </w:t>
      </w:r>
      <w:r>
        <w:rPr>
          <w:strike/>
          <w:color w:val="B5072D"/>
          <w:w w:val="105"/>
          <w:sz w:val="19"/>
        </w:rPr>
        <w:t>Board</w:t>
      </w:r>
      <w:r>
        <w:rPr>
          <w:strike/>
          <w:color w:val="B5072D"/>
          <w:spacing w:val="-1"/>
          <w:w w:val="105"/>
          <w:sz w:val="19"/>
        </w:rPr>
        <w:t> </w:t>
      </w:r>
      <w:r>
        <w:rPr>
          <w:strike w:val="0"/>
          <w:color w:val="B5072D"/>
          <w:spacing w:val="-1"/>
          <w:w w:val="105"/>
          <w:sz w:val="19"/>
        </w:rPr>
        <w:t> </w:t>
      </w:r>
      <w:r>
        <w:rPr>
          <w:strike/>
          <w:color w:val="B5072D"/>
          <w:w w:val="105"/>
          <w:sz w:val="19"/>
        </w:rPr>
        <w:t>of</w:t>
      </w:r>
      <w:r>
        <w:rPr>
          <w:strike/>
          <w:color w:val="B5072D"/>
          <w:spacing w:val="-1"/>
          <w:w w:val="105"/>
          <w:sz w:val="19"/>
        </w:rPr>
        <w:t> </w:t>
      </w:r>
      <w:r>
        <w:rPr>
          <w:strike/>
          <w:color w:val="B5072D"/>
          <w:w w:val="105"/>
          <w:sz w:val="19"/>
        </w:rPr>
        <w:t>Education.</w:t>
      </w:r>
      <w:r>
        <w:rPr>
          <w:strike/>
          <w:color w:val="B5072D"/>
          <w:spacing w:val="-1"/>
          <w:w w:val="105"/>
          <w:sz w:val="19"/>
        </w:rPr>
        <w:t> </w:t>
      </w:r>
      <w:r>
        <w:rPr>
          <w:strike/>
          <w:color w:val="B5072D"/>
          <w:w w:val="105"/>
          <w:sz w:val="19"/>
        </w:rPr>
        <w:t>The Board</w:t>
      </w:r>
      <w:r>
        <w:rPr>
          <w:strike/>
          <w:color w:val="B5072D"/>
          <w:spacing w:val="-1"/>
          <w:w w:val="105"/>
          <w:sz w:val="19"/>
        </w:rPr>
        <w:t> </w:t>
      </w:r>
      <w:r>
        <w:rPr>
          <w:strike/>
          <w:color w:val="B5072D"/>
          <w:w w:val="105"/>
          <w:sz w:val="19"/>
        </w:rPr>
        <w:t>of Education</w:t>
      </w:r>
      <w:r>
        <w:rPr>
          <w:strike/>
          <w:color w:val="B5072D"/>
          <w:spacing w:val="-1"/>
          <w:w w:val="105"/>
          <w:sz w:val="19"/>
        </w:rPr>
        <w:t> </w:t>
      </w:r>
      <w:r>
        <w:rPr>
          <w:strike/>
          <w:color w:val="B5072D"/>
          <w:w w:val="105"/>
          <w:sz w:val="19"/>
        </w:rPr>
        <w:t>may accept</w:t>
      </w:r>
      <w:r>
        <w:rPr>
          <w:strike/>
          <w:color w:val="B5072D"/>
          <w:spacing w:val="-2"/>
          <w:w w:val="105"/>
          <w:sz w:val="19"/>
        </w:rPr>
        <w:t> </w:t>
      </w:r>
      <w:r>
        <w:rPr>
          <w:strike/>
          <w:color w:val="B5072D"/>
          <w:w w:val="105"/>
          <w:sz w:val="19"/>
        </w:rPr>
        <w:t>or reject the</w:t>
      </w:r>
      <w:r>
        <w:rPr>
          <w:strike/>
          <w:color w:val="B5072D"/>
          <w:spacing w:val="-1"/>
          <w:w w:val="105"/>
          <w:sz w:val="19"/>
        </w:rPr>
        <w:t> </w:t>
      </w:r>
      <w:r>
        <w:rPr>
          <w:strike/>
          <w:color w:val="B5072D"/>
          <w:w w:val="105"/>
          <w:sz w:val="19"/>
        </w:rPr>
        <w:t>recommendation made</w:t>
      </w:r>
      <w:r>
        <w:rPr>
          <w:strike/>
          <w:color w:val="B5072D"/>
          <w:spacing w:val="-1"/>
          <w:w w:val="105"/>
          <w:sz w:val="19"/>
        </w:rPr>
        <w:t> </w:t>
      </w:r>
      <w:r>
        <w:rPr>
          <w:strike/>
          <w:color w:val="B5072D"/>
          <w:w w:val="105"/>
          <w:sz w:val="19"/>
        </w:rPr>
        <w:t>by </w:t>
      </w:r>
      <w:r>
        <w:rPr>
          <w:strike w:val="0"/>
          <w:color w:val="B5072D"/>
          <w:w w:val="105"/>
          <w:sz w:val="19"/>
        </w:rPr>
        <w:t> </w:t>
      </w:r>
      <w:r>
        <w:rPr>
          <w:strike/>
          <w:color w:val="B5072D"/>
          <w:w w:val="105"/>
          <w:sz w:val="19"/>
        </w:rPr>
        <w:t>the Superintendent.</w:t>
      </w:r>
    </w:p>
    <w:p>
      <w:pPr>
        <w:pStyle w:val="BodyText"/>
        <w:spacing w:before="10"/>
        <w:rPr>
          <w:sz w:val="9"/>
        </w:rPr>
      </w:pPr>
    </w:p>
    <w:p>
      <w:pPr>
        <w:pStyle w:val="ListParagraph"/>
        <w:numPr>
          <w:ilvl w:val="2"/>
          <w:numId w:val="1"/>
        </w:numPr>
        <w:tabs>
          <w:tab w:pos="1765" w:val="left" w:leader="none"/>
        </w:tabs>
        <w:spacing w:line="314" w:lineRule="auto" w:before="101" w:after="0"/>
        <w:ind w:left="1058" w:right="434" w:firstLine="0"/>
        <w:jc w:val="left"/>
        <w:rPr>
          <w:sz w:val="19"/>
        </w:rPr>
      </w:pPr>
      <w:r>
        <w:rPr>
          <w:w w:val="105"/>
          <w:sz w:val="19"/>
        </w:rPr>
        <w:t>Principal</w:t>
      </w:r>
      <w:r>
        <w:rPr>
          <w:spacing w:val="-2"/>
          <w:w w:val="105"/>
          <w:sz w:val="19"/>
        </w:rPr>
        <w:t> </w:t>
      </w:r>
      <w:r>
        <w:rPr>
          <w:strike/>
          <w:color w:val="B5072D"/>
          <w:w w:val="105"/>
          <w:sz w:val="19"/>
        </w:rPr>
        <w:t>and executive</w:t>
      </w:r>
      <w:r>
        <w:rPr>
          <w:strike/>
          <w:color w:val="B5072D"/>
          <w:spacing w:val="-2"/>
          <w:w w:val="105"/>
          <w:sz w:val="19"/>
        </w:rPr>
        <w:t> </w:t>
      </w:r>
      <w:r>
        <w:rPr>
          <w:strike/>
          <w:color w:val="B5072D"/>
          <w:w w:val="105"/>
          <w:sz w:val="19"/>
        </w:rPr>
        <w:t>director</w:t>
      </w:r>
      <w:r>
        <w:rPr>
          <w:strike/>
          <w:color w:val="B5072D"/>
          <w:spacing w:val="-1"/>
          <w:w w:val="105"/>
          <w:sz w:val="19"/>
        </w:rPr>
        <w:t> </w:t>
      </w:r>
      <w:r>
        <w:rPr>
          <w:strike w:val="0"/>
          <w:w w:val="105"/>
          <w:sz w:val="19"/>
        </w:rPr>
        <w:t>positions</w:t>
      </w:r>
      <w:r>
        <w:rPr>
          <w:strike w:val="0"/>
          <w:spacing w:val="-1"/>
          <w:w w:val="105"/>
          <w:sz w:val="19"/>
        </w:rPr>
        <w:t> </w:t>
      </w:r>
      <w:r>
        <w:rPr>
          <w:strike w:val="0"/>
          <w:w w:val="105"/>
          <w:sz w:val="19"/>
        </w:rPr>
        <w:t>may</w:t>
      </w:r>
      <w:r>
        <w:rPr>
          <w:strike w:val="0"/>
          <w:spacing w:val="-2"/>
          <w:w w:val="105"/>
          <w:sz w:val="19"/>
        </w:rPr>
        <w:t> </w:t>
      </w:r>
      <w:r>
        <w:rPr>
          <w:strike w:val="0"/>
          <w:w w:val="105"/>
          <w:sz w:val="19"/>
        </w:rPr>
        <w:t>be</w:t>
      </w:r>
      <w:r>
        <w:rPr>
          <w:strike w:val="0"/>
          <w:spacing w:val="-1"/>
          <w:w w:val="105"/>
          <w:sz w:val="19"/>
        </w:rPr>
        <w:t> </w:t>
      </w:r>
      <w:r>
        <w:rPr>
          <w:strike w:val="0"/>
          <w:w w:val="105"/>
          <w:sz w:val="19"/>
        </w:rPr>
        <w:t>filled</w:t>
      </w:r>
      <w:r>
        <w:rPr>
          <w:strike w:val="0"/>
          <w:spacing w:val="-2"/>
          <w:w w:val="105"/>
          <w:sz w:val="19"/>
        </w:rPr>
        <w:t> </w:t>
      </w:r>
      <w:r>
        <w:rPr>
          <w:strike w:val="0"/>
          <w:w w:val="105"/>
          <w:sz w:val="19"/>
        </w:rPr>
        <w:t>by</w:t>
      </w:r>
      <w:r>
        <w:rPr>
          <w:strike w:val="0"/>
          <w:spacing w:val="-2"/>
          <w:w w:val="105"/>
          <w:sz w:val="19"/>
        </w:rPr>
        <w:t> </w:t>
      </w:r>
      <w:r>
        <w:rPr>
          <w:strike w:val="0"/>
          <w:w w:val="105"/>
          <w:sz w:val="19"/>
        </w:rPr>
        <w:t>non-competitive</w:t>
      </w:r>
      <w:r>
        <w:rPr>
          <w:strike w:val="0"/>
          <w:spacing w:val="-1"/>
          <w:w w:val="105"/>
          <w:sz w:val="19"/>
        </w:rPr>
        <w:t> </w:t>
      </w:r>
      <w:r>
        <w:rPr>
          <w:strike w:val="0"/>
          <w:w w:val="105"/>
          <w:sz w:val="19"/>
        </w:rPr>
        <w:t>in-district transfer</w:t>
      </w:r>
      <w:r>
        <w:rPr>
          <w:strike w:val="0"/>
          <w:spacing w:val="-11"/>
          <w:w w:val="105"/>
          <w:sz w:val="19"/>
        </w:rPr>
        <w:t> </w:t>
      </w:r>
      <w:r>
        <w:rPr>
          <w:strike w:val="0"/>
          <w:w w:val="105"/>
          <w:sz w:val="19"/>
        </w:rPr>
        <w:t>as</w:t>
      </w:r>
      <w:r>
        <w:rPr>
          <w:strike w:val="0"/>
          <w:spacing w:val="-10"/>
          <w:w w:val="105"/>
          <w:sz w:val="19"/>
        </w:rPr>
        <w:t> </w:t>
      </w:r>
      <w:r>
        <w:rPr>
          <w:strike w:val="0"/>
          <w:w w:val="105"/>
          <w:sz w:val="19"/>
        </w:rPr>
        <w:t>recommended</w:t>
      </w:r>
      <w:r>
        <w:rPr>
          <w:strike w:val="0"/>
          <w:spacing w:val="-10"/>
          <w:w w:val="105"/>
          <w:sz w:val="19"/>
        </w:rPr>
        <w:t> </w:t>
      </w:r>
      <w:r>
        <w:rPr>
          <w:strike w:val="0"/>
          <w:w w:val="105"/>
          <w:sz w:val="19"/>
        </w:rPr>
        <w:t>by</w:t>
      </w:r>
      <w:r>
        <w:rPr>
          <w:strike w:val="0"/>
          <w:spacing w:val="-10"/>
          <w:w w:val="105"/>
          <w:sz w:val="19"/>
        </w:rPr>
        <w:t> </w:t>
      </w:r>
      <w:r>
        <w:rPr>
          <w:strike w:val="0"/>
          <w:w w:val="105"/>
          <w:sz w:val="19"/>
        </w:rPr>
        <w:t>administration</w:t>
      </w:r>
      <w:r>
        <w:rPr>
          <w:strike w:val="0"/>
          <w:spacing w:val="-10"/>
          <w:w w:val="105"/>
          <w:sz w:val="19"/>
        </w:rPr>
        <w:t> </w:t>
      </w:r>
      <w:r>
        <w:rPr>
          <w:strike w:val="0"/>
          <w:w w:val="105"/>
          <w:sz w:val="19"/>
        </w:rPr>
        <w:t>and</w:t>
      </w:r>
      <w:r>
        <w:rPr>
          <w:strike w:val="0"/>
          <w:spacing w:val="-11"/>
          <w:w w:val="105"/>
          <w:sz w:val="19"/>
        </w:rPr>
        <w:t> </w:t>
      </w:r>
      <w:r>
        <w:rPr>
          <w:strike w:val="0"/>
          <w:w w:val="105"/>
          <w:sz w:val="19"/>
        </w:rPr>
        <w:t>approved</w:t>
      </w:r>
      <w:r>
        <w:rPr>
          <w:strike w:val="0"/>
          <w:spacing w:val="-11"/>
          <w:w w:val="105"/>
          <w:sz w:val="19"/>
        </w:rPr>
        <w:t> </w:t>
      </w:r>
      <w:r>
        <w:rPr>
          <w:strike w:val="0"/>
          <w:w w:val="105"/>
          <w:sz w:val="19"/>
        </w:rPr>
        <w:t>by</w:t>
      </w:r>
      <w:r>
        <w:rPr>
          <w:strike w:val="0"/>
          <w:spacing w:val="-10"/>
          <w:w w:val="105"/>
          <w:sz w:val="19"/>
        </w:rPr>
        <w:t> </w:t>
      </w:r>
      <w:r>
        <w:rPr>
          <w:strike w:val="0"/>
          <w:w w:val="105"/>
          <w:sz w:val="19"/>
        </w:rPr>
        <w:t>the</w:t>
      </w:r>
      <w:r>
        <w:rPr>
          <w:strike w:val="0"/>
          <w:color w:val="B5072D"/>
          <w:spacing w:val="-10"/>
          <w:w w:val="105"/>
          <w:sz w:val="19"/>
          <w:u w:val="single" w:color="B5072D"/>
        </w:rPr>
        <w:t> </w:t>
      </w:r>
      <w:r>
        <w:rPr>
          <w:strike w:val="0"/>
          <w:color w:val="B5072D"/>
          <w:w w:val="105"/>
          <w:sz w:val="19"/>
          <w:u w:val="single" w:color="B5072D"/>
        </w:rPr>
        <w:t>School</w:t>
      </w:r>
      <w:r>
        <w:rPr>
          <w:strike w:val="0"/>
          <w:color w:val="B5072D"/>
          <w:spacing w:val="-10"/>
          <w:w w:val="105"/>
          <w:sz w:val="19"/>
        </w:rPr>
        <w:t> </w:t>
      </w:r>
      <w:r>
        <w:rPr>
          <w:strike w:val="0"/>
          <w:w w:val="105"/>
          <w:sz w:val="19"/>
        </w:rPr>
        <w:t>Board</w:t>
      </w:r>
      <w:r>
        <w:rPr>
          <w:strike w:val="0"/>
          <w:color w:val="B5072D"/>
          <w:spacing w:val="-11"/>
          <w:w w:val="105"/>
          <w:sz w:val="19"/>
          <w:u w:val="single" w:color="B5072D"/>
        </w:rPr>
        <w:t> </w:t>
      </w:r>
      <w:r>
        <w:rPr>
          <w:strike w:val="0"/>
          <w:color w:val="B5072D"/>
          <w:w w:val="105"/>
          <w:sz w:val="19"/>
          <w:u w:val="single" w:color="B5072D"/>
        </w:rPr>
        <w:t>of</w:t>
      </w:r>
      <w:r>
        <w:rPr>
          <w:strike w:val="0"/>
          <w:color w:val="B5072D"/>
          <w:spacing w:val="-10"/>
          <w:w w:val="105"/>
          <w:sz w:val="19"/>
          <w:u w:val="single" w:color="B5072D"/>
        </w:rPr>
        <w:t> </w:t>
      </w:r>
      <w:r>
        <w:rPr>
          <w:strike w:val="0"/>
          <w:color w:val="B5072D"/>
          <w:w w:val="105"/>
          <w:sz w:val="19"/>
          <w:u w:val="single" w:color="B5072D"/>
        </w:rPr>
        <w:t>Education</w:t>
      </w:r>
      <w:r>
        <w:rPr>
          <w:strike w:val="0"/>
          <w:w w:val="105"/>
          <w:sz w:val="19"/>
        </w:rPr>
        <w:t>. Current district administrators are eligible for in-district transfer consideration if the pay schedule assigned to the principal </w:t>
      </w:r>
      <w:r>
        <w:rPr>
          <w:strike/>
          <w:color w:val="B5072D"/>
          <w:w w:val="105"/>
          <w:sz w:val="19"/>
        </w:rPr>
        <w:t>or executive director </w:t>
      </w:r>
      <w:r>
        <w:rPr>
          <w:strike w:val="0"/>
          <w:w w:val="105"/>
          <w:sz w:val="19"/>
        </w:rPr>
        <w:t>position being filled is the same or less than the pay schedule of the administrator's current assignment.</w:t>
      </w:r>
    </w:p>
    <w:p>
      <w:pPr>
        <w:pStyle w:val="BodyText"/>
        <w:spacing w:before="8"/>
        <w:rPr>
          <w:sz w:val="18"/>
        </w:rPr>
      </w:pPr>
    </w:p>
    <w:p>
      <w:pPr>
        <w:pStyle w:val="ListParagraph"/>
        <w:numPr>
          <w:ilvl w:val="2"/>
          <w:numId w:val="1"/>
        </w:numPr>
        <w:tabs>
          <w:tab w:pos="1765" w:val="left" w:leader="none"/>
        </w:tabs>
        <w:spacing w:line="312" w:lineRule="auto" w:before="0" w:after="0"/>
        <w:ind w:left="1058" w:right="1034" w:firstLine="0"/>
        <w:jc w:val="left"/>
        <w:rPr>
          <w:sz w:val="19"/>
        </w:rPr>
      </w:pPr>
      <w:r>
        <w:rPr>
          <w:w w:val="105"/>
          <w:sz w:val="19"/>
        </w:rPr>
        <w:t>Competitive</w:t>
      </w:r>
      <w:r>
        <w:rPr>
          <w:spacing w:val="-14"/>
          <w:w w:val="105"/>
          <w:sz w:val="19"/>
        </w:rPr>
        <w:t> </w:t>
      </w:r>
      <w:r>
        <w:rPr>
          <w:w w:val="105"/>
          <w:sz w:val="19"/>
        </w:rPr>
        <w:t>Selection</w:t>
      </w:r>
      <w:r>
        <w:rPr>
          <w:spacing w:val="-14"/>
          <w:w w:val="105"/>
          <w:sz w:val="19"/>
        </w:rPr>
        <w:t> </w:t>
      </w:r>
      <w:r>
        <w:rPr>
          <w:w w:val="105"/>
          <w:sz w:val="19"/>
        </w:rPr>
        <w:t>Process.</w:t>
      </w:r>
      <w:r>
        <w:rPr>
          <w:spacing w:val="-14"/>
          <w:w w:val="105"/>
          <w:sz w:val="19"/>
        </w:rPr>
        <w:t> </w:t>
      </w:r>
      <w:r>
        <w:rPr>
          <w:w w:val="105"/>
          <w:sz w:val="19"/>
        </w:rPr>
        <w:t>Principal</w:t>
      </w:r>
      <w:r>
        <w:rPr>
          <w:spacing w:val="-14"/>
          <w:w w:val="105"/>
          <w:sz w:val="19"/>
        </w:rPr>
        <w:t> </w:t>
      </w:r>
      <w:r>
        <w:rPr>
          <w:strike/>
          <w:color w:val="B5072D"/>
          <w:w w:val="105"/>
          <w:sz w:val="19"/>
        </w:rPr>
        <w:t>and</w:t>
      </w:r>
      <w:r>
        <w:rPr>
          <w:strike/>
          <w:color w:val="B5072D"/>
          <w:spacing w:val="-14"/>
          <w:w w:val="105"/>
          <w:sz w:val="19"/>
        </w:rPr>
        <w:t> </w:t>
      </w:r>
      <w:r>
        <w:rPr>
          <w:strike/>
          <w:color w:val="B5072D"/>
          <w:w w:val="105"/>
          <w:sz w:val="19"/>
        </w:rPr>
        <w:t>executive</w:t>
      </w:r>
      <w:r>
        <w:rPr>
          <w:strike/>
          <w:color w:val="B5072D"/>
          <w:spacing w:val="-14"/>
          <w:w w:val="105"/>
          <w:sz w:val="19"/>
        </w:rPr>
        <w:t> </w:t>
      </w:r>
      <w:r>
        <w:rPr>
          <w:strike/>
          <w:color w:val="B5072D"/>
          <w:w w:val="105"/>
          <w:sz w:val="19"/>
        </w:rPr>
        <w:t>director</w:t>
      </w:r>
      <w:r>
        <w:rPr>
          <w:strike w:val="0"/>
          <w:color w:val="B5072D"/>
          <w:spacing w:val="-13"/>
          <w:w w:val="105"/>
          <w:sz w:val="19"/>
        </w:rPr>
        <w:t> </w:t>
      </w:r>
      <w:r>
        <w:rPr>
          <w:strike w:val="0"/>
          <w:w w:val="105"/>
          <w:sz w:val="19"/>
        </w:rPr>
        <w:t>positions</w:t>
      </w:r>
      <w:r>
        <w:rPr>
          <w:strike w:val="0"/>
          <w:spacing w:val="-14"/>
          <w:w w:val="105"/>
          <w:sz w:val="19"/>
        </w:rPr>
        <w:t> </w:t>
      </w:r>
      <w:r>
        <w:rPr>
          <w:strike w:val="0"/>
          <w:w w:val="105"/>
          <w:sz w:val="19"/>
        </w:rPr>
        <w:t>filled competitively,</w:t>
      </w:r>
      <w:r>
        <w:rPr>
          <w:strike w:val="0"/>
          <w:spacing w:val="-4"/>
          <w:w w:val="105"/>
          <w:sz w:val="19"/>
        </w:rPr>
        <w:t> </w:t>
      </w:r>
      <w:r>
        <w:rPr>
          <w:strike w:val="0"/>
          <w:w w:val="105"/>
          <w:sz w:val="19"/>
        </w:rPr>
        <w:t>by</w:t>
      </w:r>
      <w:r>
        <w:rPr>
          <w:strike w:val="0"/>
          <w:spacing w:val="-5"/>
          <w:w w:val="105"/>
          <w:sz w:val="19"/>
        </w:rPr>
        <w:t> </w:t>
      </w:r>
      <w:r>
        <w:rPr>
          <w:strike w:val="0"/>
          <w:w w:val="105"/>
          <w:sz w:val="19"/>
        </w:rPr>
        <w:t>promotion</w:t>
      </w:r>
      <w:r>
        <w:rPr>
          <w:strike w:val="0"/>
          <w:spacing w:val="-5"/>
          <w:w w:val="105"/>
          <w:sz w:val="19"/>
        </w:rPr>
        <w:t> </w:t>
      </w:r>
      <w:r>
        <w:rPr>
          <w:strike w:val="0"/>
          <w:w w:val="105"/>
          <w:sz w:val="19"/>
        </w:rPr>
        <w:t>or</w:t>
      </w:r>
      <w:r>
        <w:rPr>
          <w:strike w:val="0"/>
          <w:spacing w:val="-6"/>
          <w:w w:val="105"/>
          <w:sz w:val="19"/>
        </w:rPr>
        <w:t> </w:t>
      </w:r>
      <w:r>
        <w:rPr>
          <w:strike w:val="0"/>
          <w:w w:val="105"/>
          <w:sz w:val="19"/>
        </w:rPr>
        <w:t>hire</w:t>
      </w:r>
      <w:r>
        <w:rPr>
          <w:strike w:val="0"/>
          <w:spacing w:val="-5"/>
          <w:w w:val="105"/>
          <w:sz w:val="19"/>
        </w:rPr>
        <w:t> </w:t>
      </w:r>
      <w:r>
        <w:rPr>
          <w:strike w:val="0"/>
          <w:w w:val="105"/>
          <w:sz w:val="19"/>
        </w:rPr>
        <w:t>from</w:t>
      </w:r>
      <w:r>
        <w:rPr>
          <w:strike w:val="0"/>
          <w:spacing w:val="-4"/>
          <w:w w:val="105"/>
          <w:sz w:val="19"/>
        </w:rPr>
        <w:t> </w:t>
      </w:r>
      <w:r>
        <w:rPr>
          <w:strike w:val="0"/>
          <w:w w:val="105"/>
          <w:sz w:val="19"/>
        </w:rPr>
        <w:t>outside</w:t>
      </w:r>
      <w:r>
        <w:rPr>
          <w:strike w:val="0"/>
          <w:spacing w:val="-5"/>
          <w:w w:val="105"/>
          <w:sz w:val="19"/>
        </w:rPr>
        <w:t> </w:t>
      </w:r>
      <w:r>
        <w:rPr>
          <w:strike w:val="0"/>
          <w:w w:val="105"/>
          <w:sz w:val="19"/>
        </w:rPr>
        <w:t>of</w:t>
      </w:r>
      <w:r>
        <w:rPr>
          <w:strike w:val="0"/>
          <w:spacing w:val="-4"/>
          <w:w w:val="105"/>
          <w:sz w:val="19"/>
        </w:rPr>
        <w:t> </w:t>
      </w:r>
      <w:r>
        <w:rPr>
          <w:strike w:val="0"/>
          <w:w w:val="105"/>
          <w:sz w:val="19"/>
        </w:rPr>
        <w:t>the</w:t>
      </w:r>
      <w:r>
        <w:rPr>
          <w:strike w:val="0"/>
          <w:spacing w:val="-4"/>
          <w:w w:val="105"/>
          <w:sz w:val="19"/>
        </w:rPr>
        <w:t> </w:t>
      </w:r>
      <w:r>
        <w:rPr>
          <w:strike w:val="0"/>
          <w:w w:val="105"/>
          <w:sz w:val="19"/>
        </w:rPr>
        <w:t>District,</w:t>
      </w:r>
      <w:r>
        <w:rPr>
          <w:strike w:val="0"/>
          <w:spacing w:val="-5"/>
          <w:w w:val="105"/>
          <w:sz w:val="19"/>
        </w:rPr>
        <w:t> </w:t>
      </w:r>
      <w:r>
        <w:rPr>
          <w:strike w:val="0"/>
          <w:w w:val="105"/>
          <w:sz w:val="19"/>
        </w:rPr>
        <w:t>will</w:t>
      </w:r>
      <w:r>
        <w:rPr>
          <w:strike w:val="0"/>
          <w:spacing w:val="-4"/>
          <w:w w:val="105"/>
          <w:sz w:val="19"/>
        </w:rPr>
        <w:t> </w:t>
      </w:r>
      <w:r>
        <w:rPr>
          <w:strike w:val="0"/>
          <w:w w:val="105"/>
          <w:sz w:val="19"/>
        </w:rPr>
        <w:t>be</w:t>
      </w:r>
      <w:r>
        <w:rPr>
          <w:strike w:val="0"/>
          <w:spacing w:val="-4"/>
          <w:w w:val="105"/>
          <w:sz w:val="19"/>
        </w:rPr>
        <w:t> </w:t>
      </w:r>
      <w:r>
        <w:rPr>
          <w:strike w:val="0"/>
          <w:w w:val="105"/>
          <w:sz w:val="19"/>
        </w:rPr>
        <w:t>filled</w:t>
      </w:r>
      <w:r>
        <w:rPr>
          <w:strike w:val="0"/>
          <w:spacing w:val="-6"/>
          <w:w w:val="105"/>
          <w:sz w:val="19"/>
        </w:rPr>
        <w:t> </w:t>
      </w:r>
      <w:r>
        <w:rPr>
          <w:strike w:val="0"/>
          <w:w w:val="105"/>
          <w:sz w:val="19"/>
        </w:rPr>
        <w:t>as</w:t>
      </w:r>
      <w:r>
        <w:rPr>
          <w:strike w:val="0"/>
          <w:spacing w:val="-4"/>
          <w:w w:val="105"/>
          <w:sz w:val="19"/>
        </w:rPr>
        <w:t> </w:t>
      </w:r>
      <w:r>
        <w:rPr>
          <w:strike w:val="0"/>
          <w:w w:val="105"/>
          <w:sz w:val="19"/>
        </w:rPr>
        <w:t>follows.</w:t>
      </w:r>
    </w:p>
    <w:p>
      <w:pPr>
        <w:pStyle w:val="BodyText"/>
        <w:spacing w:before="9"/>
        <w:rPr>
          <w:sz w:val="18"/>
        </w:rPr>
      </w:pPr>
    </w:p>
    <w:p>
      <w:pPr>
        <w:pStyle w:val="ListParagraph"/>
        <w:numPr>
          <w:ilvl w:val="3"/>
          <w:numId w:val="1"/>
        </w:numPr>
        <w:tabs>
          <w:tab w:pos="2326" w:val="left" w:leader="none"/>
        </w:tabs>
        <w:spacing w:line="240" w:lineRule="auto" w:before="1" w:after="0"/>
        <w:ind w:left="2326" w:right="0" w:hanging="819"/>
        <w:jc w:val="left"/>
        <w:rPr>
          <w:sz w:val="19"/>
        </w:rPr>
      </w:pPr>
      <w:r>
        <w:rPr>
          <w:w w:val="105"/>
          <w:sz w:val="19"/>
        </w:rPr>
        <w:t>Establishment</w:t>
      </w:r>
      <w:r>
        <w:rPr>
          <w:spacing w:val="-13"/>
          <w:w w:val="105"/>
          <w:sz w:val="19"/>
        </w:rPr>
        <w:t> </w:t>
      </w:r>
      <w:r>
        <w:rPr>
          <w:w w:val="105"/>
          <w:sz w:val="19"/>
        </w:rPr>
        <w:t>of</w:t>
      </w:r>
      <w:r>
        <w:rPr>
          <w:spacing w:val="-12"/>
          <w:w w:val="105"/>
          <w:sz w:val="19"/>
        </w:rPr>
        <w:t> </w:t>
      </w:r>
      <w:r>
        <w:rPr>
          <w:w w:val="105"/>
          <w:sz w:val="19"/>
        </w:rPr>
        <w:t>a</w:t>
      </w:r>
      <w:r>
        <w:rPr>
          <w:spacing w:val="-11"/>
          <w:w w:val="105"/>
          <w:sz w:val="19"/>
        </w:rPr>
        <w:t> </w:t>
      </w:r>
      <w:r>
        <w:rPr>
          <w:w w:val="105"/>
          <w:sz w:val="19"/>
        </w:rPr>
        <w:t>Pool</w:t>
      </w:r>
      <w:r>
        <w:rPr>
          <w:spacing w:val="-12"/>
          <w:w w:val="105"/>
          <w:sz w:val="19"/>
        </w:rPr>
        <w:t> </w:t>
      </w:r>
      <w:r>
        <w:rPr>
          <w:w w:val="105"/>
          <w:sz w:val="19"/>
        </w:rPr>
        <w:t>of</w:t>
      </w:r>
      <w:r>
        <w:rPr>
          <w:spacing w:val="-13"/>
          <w:w w:val="105"/>
          <w:sz w:val="19"/>
        </w:rPr>
        <w:t> </w:t>
      </w:r>
      <w:r>
        <w:rPr>
          <w:w w:val="105"/>
          <w:sz w:val="19"/>
        </w:rPr>
        <w:t>Most</w:t>
      </w:r>
      <w:r>
        <w:rPr>
          <w:spacing w:val="-12"/>
          <w:w w:val="105"/>
          <w:sz w:val="19"/>
        </w:rPr>
        <w:t> </w:t>
      </w:r>
      <w:r>
        <w:rPr>
          <w:w w:val="105"/>
          <w:sz w:val="19"/>
        </w:rPr>
        <w:t>Highly</w:t>
      </w:r>
      <w:r>
        <w:rPr>
          <w:spacing w:val="-11"/>
          <w:w w:val="105"/>
          <w:sz w:val="19"/>
        </w:rPr>
        <w:t> </w:t>
      </w:r>
      <w:r>
        <w:rPr>
          <w:w w:val="105"/>
          <w:sz w:val="19"/>
        </w:rPr>
        <w:t>Qualified</w:t>
      </w:r>
      <w:r>
        <w:rPr>
          <w:spacing w:val="-12"/>
          <w:w w:val="105"/>
          <w:sz w:val="19"/>
        </w:rPr>
        <w:t> </w:t>
      </w:r>
      <w:r>
        <w:rPr>
          <w:spacing w:val="-2"/>
          <w:w w:val="105"/>
          <w:sz w:val="19"/>
        </w:rPr>
        <w:t>Candidates</w:t>
      </w:r>
    </w:p>
    <w:p>
      <w:pPr>
        <w:pStyle w:val="BodyText"/>
        <w:spacing w:before="8"/>
        <w:rPr>
          <w:sz w:val="20"/>
        </w:rPr>
      </w:pPr>
    </w:p>
    <w:p>
      <w:pPr>
        <w:pStyle w:val="ListParagraph"/>
        <w:numPr>
          <w:ilvl w:val="0"/>
          <w:numId w:val="2"/>
        </w:numPr>
        <w:tabs>
          <w:tab w:pos="1602" w:val="left" w:leader="none"/>
        </w:tabs>
        <w:spacing w:line="314" w:lineRule="auto" w:before="0" w:after="0"/>
        <w:ind w:left="1457" w:right="478" w:firstLine="0"/>
        <w:jc w:val="left"/>
        <w:rPr>
          <w:sz w:val="19"/>
        </w:rPr>
      </w:pPr>
      <w:r>
        <w:rPr>
          <w:w w:val="105"/>
          <w:sz w:val="19"/>
        </w:rPr>
        <w:t>Current</w:t>
      </w:r>
      <w:r>
        <w:rPr>
          <w:spacing w:val="-14"/>
          <w:w w:val="105"/>
          <w:sz w:val="19"/>
        </w:rPr>
        <w:t> </w:t>
      </w:r>
      <w:r>
        <w:rPr>
          <w:w w:val="105"/>
          <w:sz w:val="19"/>
        </w:rPr>
        <w:t>Washington</w:t>
      </w:r>
      <w:r>
        <w:rPr>
          <w:spacing w:val="-14"/>
          <w:w w:val="105"/>
          <w:sz w:val="19"/>
        </w:rPr>
        <w:t> </w:t>
      </w:r>
      <w:r>
        <w:rPr>
          <w:w w:val="105"/>
          <w:sz w:val="19"/>
        </w:rPr>
        <w:t>County</w:t>
      </w:r>
      <w:r>
        <w:rPr>
          <w:spacing w:val="-14"/>
          <w:w w:val="105"/>
          <w:sz w:val="19"/>
        </w:rPr>
        <w:t> </w:t>
      </w:r>
      <w:r>
        <w:rPr>
          <w:w w:val="105"/>
          <w:sz w:val="19"/>
        </w:rPr>
        <w:t>School</w:t>
      </w:r>
      <w:r>
        <w:rPr>
          <w:spacing w:val="-14"/>
          <w:w w:val="105"/>
          <w:sz w:val="19"/>
        </w:rPr>
        <w:t> </w:t>
      </w:r>
      <w:r>
        <w:rPr>
          <w:w w:val="105"/>
          <w:sz w:val="19"/>
        </w:rPr>
        <w:t>District</w:t>
      </w:r>
      <w:r>
        <w:rPr>
          <w:spacing w:val="-14"/>
          <w:w w:val="105"/>
          <w:sz w:val="19"/>
        </w:rPr>
        <w:t> </w:t>
      </w:r>
      <w:r>
        <w:rPr>
          <w:w w:val="105"/>
          <w:sz w:val="19"/>
        </w:rPr>
        <w:t>Principals</w:t>
      </w:r>
      <w:r>
        <w:rPr>
          <w:spacing w:val="-14"/>
          <w:w w:val="105"/>
          <w:sz w:val="19"/>
        </w:rPr>
        <w:t> </w:t>
      </w:r>
      <w:r>
        <w:rPr>
          <w:w w:val="105"/>
          <w:sz w:val="19"/>
        </w:rPr>
        <w:t>are</w:t>
      </w:r>
      <w:r>
        <w:rPr>
          <w:spacing w:val="-13"/>
          <w:w w:val="105"/>
          <w:sz w:val="19"/>
        </w:rPr>
        <w:t> </w:t>
      </w:r>
      <w:r>
        <w:rPr>
          <w:w w:val="105"/>
          <w:sz w:val="19"/>
        </w:rPr>
        <w:t>automatically</w:t>
      </w:r>
      <w:r>
        <w:rPr>
          <w:spacing w:val="-14"/>
          <w:w w:val="105"/>
          <w:sz w:val="19"/>
        </w:rPr>
        <w:t> </w:t>
      </w:r>
      <w:r>
        <w:rPr>
          <w:w w:val="105"/>
          <w:sz w:val="19"/>
        </w:rPr>
        <w:t>included</w:t>
      </w:r>
      <w:r>
        <w:rPr>
          <w:spacing w:val="-14"/>
          <w:w w:val="105"/>
          <w:sz w:val="19"/>
        </w:rPr>
        <w:t> </w:t>
      </w:r>
      <w:r>
        <w:rPr>
          <w:w w:val="105"/>
          <w:sz w:val="19"/>
        </w:rPr>
        <w:t>in</w:t>
      </w:r>
      <w:r>
        <w:rPr>
          <w:spacing w:val="-14"/>
          <w:w w:val="105"/>
          <w:sz w:val="19"/>
        </w:rPr>
        <w:t> </w:t>
      </w:r>
      <w:r>
        <w:rPr>
          <w:w w:val="105"/>
          <w:sz w:val="19"/>
        </w:rPr>
        <w:t>the pool</w:t>
      </w:r>
      <w:r>
        <w:rPr>
          <w:spacing w:val="-8"/>
          <w:w w:val="105"/>
          <w:sz w:val="19"/>
        </w:rPr>
        <w:t> </w:t>
      </w:r>
      <w:r>
        <w:rPr>
          <w:w w:val="105"/>
          <w:sz w:val="19"/>
        </w:rPr>
        <w:t>of</w:t>
      </w:r>
      <w:r>
        <w:rPr>
          <w:spacing w:val="-8"/>
          <w:w w:val="105"/>
          <w:sz w:val="19"/>
        </w:rPr>
        <w:t> </w:t>
      </w:r>
      <w:r>
        <w:rPr>
          <w:w w:val="105"/>
          <w:sz w:val="19"/>
        </w:rPr>
        <w:t>most</w:t>
      </w:r>
      <w:r>
        <w:rPr>
          <w:spacing w:val="-7"/>
          <w:w w:val="105"/>
          <w:sz w:val="19"/>
        </w:rPr>
        <w:t> </w:t>
      </w:r>
      <w:r>
        <w:rPr>
          <w:w w:val="105"/>
          <w:sz w:val="19"/>
        </w:rPr>
        <w:t>highly</w:t>
      </w:r>
      <w:r>
        <w:rPr>
          <w:spacing w:val="-8"/>
          <w:w w:val="105"/>
          <w:sz w:val="19"/>
        </w:rPr>
        <w:t> </w:t>
      </w:r>
      <w:r>
        <w:rPr>
          <w:w w:val="105"/>
          <w:sz w:val="19"/>
        </w:rPr>
        <w:t>qualified</w:t>
      </w:r>
      <w:r>
        <w:rPr>
          <w:spacing w:val="-7"/>
          <w:w w:val="105"/>
          <w:sz w:val="19"/>
        </w:rPr>
        <w:t> </w:t>
      </w:r>
      <w:r>
        <w:rPr>
          <w:w w:val="105"/>
          <w:sz w:val="19"/>
        </w:rPr>
        <w:t>candidates</w:t>
      </w:r>
      <w:r>
        <w:rPr>
          <w:spacing w:val="-6"/>
          <w:w w:val="105"/>
          <w:sz w:val="19"/>
        </w:rPr>
        <w:t> </w:t>
      </w:r>
      <w:r>
        <w:rPr>
          <w:w w:val="105"/>
          <w:sz w:val="19"/>
        </w:rPr>
        <w:t>and</w:t>
      </w:r>
      <w:r>
        <w:rPr>
          <w:spacing w:val="-6"/>
          <w:w w:val="105"/>
          <w:sz w:val="19"/>
        </w:rPr>
        <w:t> </w:t>
      </w:r>
      <w:r>
        <w:rPr>
          <w:w w:val="105"/>
          <w:sz w:val="19"/>
        </w:rPr>
        <w:t>are</w:t>
      </w:r>
      <w:r>
        <w:rPr>
          <w:spacing w:val="-6"/>
          <w:w w:val="105"/>
          <w:sz w:val="19"/>
        </w:rPr>
        <w:t> </w:t>
      </w:r>
      <w:r>
        <w:rPr>
          <w:w w:val="105"/>
          <w:sz w:val="19"/>
        </w:rPr>
        <w:t>not</w:t>
      </w:r>
      <w:r>
        <w:rPr>
          <w:spacing w:val="-7"/>
          <w:w w:val="105"/>
          <w:sz w:val="19"/>
        </w:rPr>
        <w:t> </w:t>
      </w:r>
      <w:r>
        <w:rPr>
          <w:w w:val="105"/>
          <w:sz w:val="19"/>
        </w:rPr>
        <w:t>required</w:t>
      </w:r>
      <w:r>
        <w:rPr>
          <w:spacing w:val="-6"/>
          <w:w w:val="105"/>
          <w:sz w:val="19"/>
        </w:rPr>
        <w:t> </w:t>
      </w:r>
      <w:r>
        <w:rPr>
          <w:w w:val="105"/>
          <w:sz w:val="19"/>
        </w:rPr>
        <w:t>to</w:t>
      </w:r>
      <w:r>
        <w:rPr>
          <w:spacing w:val="-8"/>
          <w:w w:val="105"/>
          <w:sz w:val="19"/>
        </w:rPr>
        <w:t> </w:t>
      </w:r>
      <w:r>
        <w:rPr>
          <w:w w:val="105"/>
          <w:sz w:val="19"/>
        </w:rPr>
        <w:t>apply</w:t>
      </w:r>
      <w:r>
        <w:rPr>
          <w:spacing w:val="-7"/>
          <w:w w:val="105"/>
          <w:sz w:val="19"/>
        </w:rPr>
        <w:t> </w:t>
      </w:r>
      <w:r>
        <w:rPr>
          <w:w w:val="105"/>
          <w:sz w:val="19"/>
        </w:rPr>
        <w:t>for</w:t>
      </w:r>
      <w:r>
        <w:rPr>
          <w:spacing w:val="-7"/>
          <w:w w:val="105"/>
          <w:sz w:val="19"/>
        </w:rPr>
        <w:t> </w:t>
      </w:r>
      <w:r>
        <w:rPr>
          <w:w w:val="105"/>
          <w:sz w:val="19"/>
        </w:rPr>
        <w:t>the</w:t>
      </w:r>
      <w:r>
        <w:rPr>
          <w:spacing w:val="-7"/>
          <w:w w:val="105"/>
          <w:sz w:val="19"/>
        </w:rPr>
        <w:t> </w:t>
      </w:r>
      <w:r>
        <w:rPr>
          <w:w w:val="105"/>
          <w:sz w:val="19"/>
        </w:rPr>
        <w:t>pool.</w:t>
      </w:r>
      <w:r>
        <w:rPr>
          <w:spacing w:val="30"/>
          <w:w w:val="105"/>
          <w:sz w:val="19"/>
        </w:rPr>
        <w:t> </w:t>
      </w:r>
      <w:r>
        <w:rPr>
          <w:w w:val="105"/>
          <w:sz w:val="19"/>
        </w:rPr>
        <w:t>If</w:t>
      </w:r>
      <w:r>
        <w:rPr>
          <w:spacing w:val="-8"/>
          <w:w w:val="105"/>
          <w:sz w:val="19"/>
        </w:rPr>
        <w:t> </w:t>
      </w:r>
      <w:r>
        <w:rPr>
          <w:w w:val="105"/>
          <w:sz w:val="19"/>
        </w:rPr>
        <w:t>the pay schedule assigned to the administrative position being filled is higher than the pay schedule of a current administrator's assignment, then the principal is subject to competitive selection from the pool as described in section 3.12.3.2.</w:t>
      </w:r>
    </w:p>
    <w:p>
      <w:pPr>
        <w:pStyle w:val="BodyText"/>
        <w:spacing w:before="9"/>
        <w:rPr>
          <w:sz w:val="18"/>
        </w:rPr>
      </w:pPr>
    </w:p>
    <w:p>
      <w:pPr>
        <w:pStyle w:val="ListParagraph"/>
        <w:numPr>
          <w:ilvl w:val="0"/>
          <w:numId w:val="2"/>
        </w:numPr>
        <w:tabs>
          <w:tab w:pos="1602" w:val="left" w:leader="none"/>
        </w:tabs>
        <w:spacing w:line="314" w:lineRule="auto" w:before="0" w:after="0"/>
        <w:ind w:left="1480" w:right="510" w:firstLine="0"/>
        <w:jc w:val="left"/>
        <w:rPr>
          <w:color w:val="434343"/>
          <w:sz w:val="19"/>
        </w:rPr>
      </w:pPr>
      <w:r>
        <w:rPr>
          <w:w w:val="105"/>
          <w:sz w:val="19"/>
        </w:rPr>
        <w:t>Positions will be posted for at least one week.</w:t>
      </w:r>
      <w:r>
        <w:rPr>
          <w:spacing w:val="40"/>
          <w:w w:val="105"/>
          <w:sz w:val="19"/>
        </w:rPr>
        <w:t> </w:t>
      </w:r>
      <w:r>
        <w:rPr>
          <w:w w:val="105"/>
          <w:sz w:val="19"/>
        </w:rPr>
        <w:t>As the applicant list may be used for more</w:t>
      </w:r>
      <w:r>
        <w:rPr>
          <w:spacing w:val="-8"/>
          <w:w w:val="105"/>
          <w:sz w:val="19"/>
        </w:rPr>
        <w:t> </w:t>
      </w:r>
      <w:r>
        <w:rPr>
          <w:w w:val="105"/>
          <w:sz w:val="19"/>
        </w:rPr>
        <w:t>than</w:t>
      </w:r>
      <w:r>
        <w:rPr>
          <w:spacing w:val="-8"/>
          <w:w w:val="105"/>
          <w:sz w:val="19"/>
        </w:rPr>
        <w:t> </w:t>
      </w:r>
      <w:r>
        <w:rPr>
          <w:w w:val="105"/>
          <w:sz w:val="19"/>
        </w:rPr>
        <w:t>one</w:t>
      </w:r>
      <w:r>
        <w:rPr>
          <w:spacing w:val="-7"/>
          <w:w w:val="105"/>
          <w:sz w:val="19"/>
        </w:rPr>
        <w:t> </w:t>
      </w:r>
      <w:r>
        <w:rPr>
          <w:w w:val="105"/>
          <w:sz w:val="19"/>
        </w:rPr>
        <w:t>location,</w:t>
      </w:r>
      <w:r>
        <w:rPr>
          <w:spacing w:val="-8"/>
          <w:w w:val="105"/>
          <w:sz w:val="19"/>
        </w:rPr>
        <w:t> </w:t>
      </w:r>
      <w:r>
        <w:rPr>
          <w:w w:val="105"/>
          <w:sz w:val="19"/>
        </w:rPr>
        <w:t>a</w:t>
      </w:r>
      <w:r>
        <w:rPr>
          <w:spacing w:val="-7"/>
          <w:w w:val="105"/>
          <w:sz w:val="19"/>
        </w:rPr>
        <w:t> </w:t>
      </w:r>
      <w:r>
        <w:rPr>
          <w:w w:val="105"/>
          <w:sz w:val="19"/>
        </w:rPr>
        <w:t>specific</w:t>
      </w:r>
      <w:r>
        <w:rPr>
          <w:spacing w:val="-6"/>
          <w:w w:val="105"/>
          <w:sz w:val="19"/>
        </w:rPr>
        <w:t> </w:t>
      </w:r>
      <w:r>
        <w:rPr>
          <w:w w:val="105"/>
          <w:sz w:val="19"/>
        </w:rPr>
        <w:t>location</w:t>
      </w:r>
      <w:r>
        <w:rPr>
          <w:spacing w:val="-5"/>
          <w:w w:val="105"/>
          <w:sz w:val="19"/>
        </w:rPr>
        <w:t> </w:t>
      </w:r>
      <w:r>
        <w:rPr>
          <w:w w:val="105"/>
          <w:sz w:val="19"/>
        </w:rPr>
        <w:t>is</w:t>
      </w:r>
      <w:r>
        <w:rPr>
          <w:spacing w:val="-7"/>
          <w:w w:val="105"/>
          <w:sz w:val="19"/>
        </w:rPr>
        <w:t> </w:t>
      </w:r>
      <w:r>
        <w:rPr>
          <w:w w:val="105"/>
          <w:sz w:val="19"/>
        </w:rPr>
        <w:t>not</w:t>
      </w:r>
      <w:r>
        <w:rPr>
          <w:spacing w:val="-7"/>
          <w:w w:val="105"/>
          <w:sz w:val="19"/>
        </w:rPr>
        <w:t> </w:t>
      </w:r>
      <w:r>
        <w:rPr>
          <w:w w:val="105"/>
          <w:sz w:val="19"/>
        </w:rPr>
        <w:t>required.</w:t>
      </w:r>
      <w:r>
        <w:rPr>
          <w:spacing w:val="26"/>
          <w:w w:val="105"/>
          <w:sz w:val="19"/>
        </w:rPr>
        <w:t> </w:t>
      </w:r>
      <w:r>
        <w:rPr>
          <w:w w:val="105"/>
          <w:sz w:val="19"/>
        </w:rPr>
        <w:t>If</w:t>
      </w:r>
      <w:r>
        <w:rPr>
          <w:spacing w:val="-7"/>
          <w:w w:val="105"/>
          <w:sz w:val="19"/>
        </w:rPr>
        <w:t> </w:t>
      </w:r>
      <w:r>
        <w:rPr>
          <w:w w:val="105"/>
          <w:sz w:val="19"/>
        </w:rPr>
        <w:t>the</w:t>
      </w:r>
      <w:r>
        <w:rPr>
          <w:spacing w:val="-8"/>
          <w:w w:val="105"/>
          <w:sz w:val="19"/>
        </w:rPr>
        <w:t> </w:t>
      </w:r>
      <w:r>
        <w:rPr>
          <w:w w:val="105"/>
          <w:sz w:val="19"/>
        </w:rPr>
        <w:t>position</w:t>
      </w:r>
      <w:r>
        <w:rPr>
          <w:spacing w:val="-7"/>
          <w:w w:val="105"/>
          <w:sz w:val="19"/>
        </w:rPr>
        <w:t> </w:t>
      </w:r>
      <w:r>
        <w:rPr>
          <w:w w:val="105"/>
          <w:sz w:val="19"/>
        </w:rPr>
        <w:t>is</w:t>
      </w:r>
      <w:r>
        <w:rPr>
          <w:spacing w:val="-7"/>
          <w:w w:val="105"/>
          <w:sz w:val="19"/>
        </w:rPr>
        <w:t> </w:t>
      </w:r>
      <w:r>
        <w:rPr>
          <w:w w:val="105"/>
          <w:sz w:val="19"/>
        </w:rPr>
        <w:t>posted</w:t>
      </w:r>
      <w:r>
        <w:rPr>
          <w:spacing w:val="-5"/>
          <w:w w:val="105"/>
          <w:sz w:val="19"/>
        </w:rPr>
        <w:t> </w:t>
      </w:r>
      <w:r>
        <w:rPr>
          <w:w w:val="105"/>
          <w:sz w:val="19"/>
        </w:rPr>
        <w:t>for</w:t>
      </w:r>
      <w:r>
        <w:rPr>
          <w:spacing w:val="-8"/>
          <w:w w:val="105"/>
          <w:sz w:val="19"/>
        </w:rPr>
        <w:t> </w:t>
      </w:r>
      <w:r>
        <w:rPr>
          <w:w w:val="105"/>
          <w:sz w:val="19"/>
        </w:rPr>
        <w:t>a specific</w:t>
      </w:r>
      <w:r>
        <w:rPr>
          <w:spacing w:val="-10"/>
          <w:w w:val="105"/>
          <w:sz w:val="19"/>
        </w:rPr>
        <w:t> </w:t>
      </w:r>
      <w:r>
        <w:rPr>
          <w:w w:val="105"/>
          <w:sz w:val="19"/>
        </w:rPr>
        <w:t>location,</w:t>
      </w:r>
      <w:r>
        <w:rPr>
          <w:spacing w:val="-10"/>
          <w:w w:val="105"/>
          <w:sz w:val="19"/>
        </w:rPr>
        <w:t> </w:t>
      </w:r>
      <w:r>
        <w:rPr>
          <w:w w:val="105"/>
          <w:sz w:val="19"/>
        </w:rPr>
        <w:t>the</w:t>
      </w:r>
      <w:r>
        <w:rPr>
          <w:spacing w:val="-10"/>
          <w:w w:val="105"/>
          <w:sz w:val="19"/>
        </w:rPr>
        <w:t> </w:t>
      </w:r>
      <w:r>
        <w:rPr>
          <w:w w:val="105"/>
          <w:sz w:val="19"/>
        </w:rPr>
        <w:t>applicant</w:t>
      </w:r>
      <w:r>
        <w:rPr>
          <w:spacing w:val="-9"/>
          <w:w w:val="105"/>
          <w:sz w:val="19"/>
        </w:rPr>
        <w:t> </w:t>
      </w:r>
      <w:r>
        <w:rPr>
          <w:w w:val="105"/>
          <w:sz w:val="19"/>
        </w:rPr>
        <w:t>list</w:t>
      </w:r>
      <w:r>
        <w:rPr>
          <w:spacing w:val="-10"/>
          <w:w w:val="105"/>
          <w:sz w:val="19"/>
        </w:rPr>
        <w:t> </w:t>
      </w:r>
      <w:r>
        <w:rPr>
          <w:w w:val="105"/>
          <w:sz w:val="19"/>
        </w:rPr>
        <w:t>must</w:t>
      </w:r>
      <w:r>
        <w:rPr>
          <w:spacing w:val="-12"/>
          <w:w w:val="105"/>
          <w:sz w:val="19"/>
        </w:rPr>
        <w:t> </w:t>
      </w:r>
      <w:r>
        <w:rPr>
          <w:w w:val="105"/>
          <w:sz w:val="19"/>
        </w:rPr>
        <w:t>not</w:t>
      </w:r>
      <w:r>
        <w:rPr>
          <w:spacing w:val="-10"/>
          <w:w w:val="105"/>
          <w:sz w:val="19"/>
        </w:rPr>
        <w:t> </w:t>
      </w:r>
      <w:r>
        <w:rPr>
          <w:w w:val="105"/>
          <w:sz w:val="19"/>
        </w:rPr>
        <w:t>be</w:t>
      </w:r>
      <w:r>
        <w:rPr>
          <w:spacing w:val="-9"/>
          <w:w w:val="105"/>
          <w:sz w:val="19"/>
        </w:rPr>
        <w:t> </w:t>
      </w:r>
      <w:r>
        <w:rPr>
          <w:w w:val="105"/>
          <w:sz w:val="19"/>
        </w:rPr>
        <w:t>used</w:t>
      </w:r>
      <w:r>
        <w:rPr>
          <w:spacing w:val="-10"/>
          <w:w w:val="105"/>
          <w:sz w:val="19"/>
        </w:rPr>
        <w:t> </w:t>
      </w:r>
      <w:r>
        <w:rPr>
          <w:w w:val="105"/>
          <w:sz w:val="19"/>
        </w:rPr>
        <w:t>for</w:t>
      </w:r>
      <w:r>
        <w:rPr>
          <w:spacing w:val="-10"/>
          <w:w w:val="105"/>
          <w:sz w:val="19"/>
        </w:rPr>
        <w:t> </w:t>
      </w:r>
      <w:r>
        <w:rPr>
          <w:w w:val="105"/>
          <w:sz w:val="19"/>
        </w:rPr>
        <w:t>other</w:t>
      </w:r>
      <w:r>
        <w:rPr>
          <w:spacing w:val="-12"/>
          <w:w w:val="105"/>
          <w:sz w:val="19"/>
        </w:rPr>
        <w:t> </w:t>
      </w:r>
      <w:r>
        <w:rPr>
          <w:w w:val="105"/>
          <w:sz w:val="19"/>
        </w:rPr>
        <w:t>locations.</w:t>
      </w:r>
      <w:r>
        <w:rPr>
          <w:spacing w:val="25"/>
          <w:w w:val="105"/>
          <w:sz w:val="19"/>
        </w:rPr>
        <w:t> </w:t>
      </w:r>
      <w:r>
        <w:rPr>
          <w:w w:val="105"/>
          <w:sz w:val="19"/>
        </w:rPr>
        <w:t>For</w:t>
      </w:r>
      <w:r>
        <w:rPr>
          <w:spacing w:val="-10"/>
          <w:w w:val="105"/>
          <w:sz w:val="19"/>
        </w:rPr>
        <w:t> </w:t>
      </w:r>
      <w:r>
        <w:rPr>
          <w:w w:val="105"/>
          <w:sz w:val="19"/>
        </w:rPr>
        <w:t>this</w:t>
      </w:r>
      <w:r>
        <w:rPr>
          <w:spacing w:val="-10"/>
          <w:w w:val="105"/>
          <w:sz w:val="19"/>
        </w:rPr>
        <w:t> </w:t>
      </w:r>
      <w:r>
        <w:rPr>
          <w:w w:val="105"/>
          <w:sz w:val="19"/>
        </w:rPr>
        <w:t>reason, specific locations are discouraged.</w:t>
      </w:r>
    </w:p>
    <w:p>
      <w:pPr>
        <w:spacing w:after="0" w:line="314" w:lineRule="auto"/>
        <w:jc w:val="left"/>
        <w:rPr>
          <w:sz w:val="19"/>
        </w:rPr>
        <w:sectPr>
          <w:pgSz w:w="12240" w:h="15840"/>
          <w:pgMar w:top="520" w:bottom="280" w:left="1300" w:right="1340"/>
        </w:sectPr>
      </w:pPr>
    </w:p>
    <w:p>
      <w:pPr>
        <w:pStyle w:val="ListParagraph"/>
        <w:numPr>
          <w:ilvl w:val="0"/>
          <w:numId w:val="2"/>
        </w:numPr>
        <w:tabs>
          <w:tab w:pos="1602" w:val="left" w:leader="none"/>
        </w:tabs>
        <w:spacing w:line="314" w:lineRule="auto" w:before="90" w:after="0"/>
        <w:ind w:left="1480" w:right="390" w:firstLine="0"/>
        <w:jc w:val="left"/>
        <w:rPr>
          <w:color w:val="434343"/>
          <w:sz w:val="19"/>
        </w:rPr>
      </w:pPr>
      <w:r>
        <w:rPr/>
        <mc:AlternateContent>
          <mc:Choice Requires="wps">
            <w:drawing>
              <wp:anchor distT="0" distB="0" distL="0" distR="0" allowOverlap="1" layoutInCell="1" locked="0" behindDoc="0" simplePos="0" relativeHeight="15739904">
                <wp:simplePos x="0" y="0"/>
                <wp:positionH relativeFrom="page">
                  <wp:posOffset>610362</wp:posOffset>
                </wp:positionH>
                <wp:positionV relativeFrom="page">
                  <wp:posOffset>563880</wp:posOffset>
                </wp:positionV>
                <wp:extent cx="8890" cy="461009"/>
                <wp:effectExtent l="0" t="0" r="0" b="0"/>
                <wp:wrapNone/>
                <wp:docPr id="22" name="Graphic 22"/>
                <wp:cNvGraphicFramePr>
                  <a:graphicFrameLocks/>
                </wp:cNvGraphicFramePr>
                <a:graphic>
                  <a:graphicData uri="http://schemas.microsoft.com/office/word/2010/wordprocessingShape">
                    <wps:wsp>
                      <wps:cNvPr id="22" name="Graphic 22"/>
                      <wps:cNvSpPr/>
                      <wps:spPr>
                        <a:xfrm>
                          <a:off x="0" y="0"/>
                          <a:ext cx="8890" cy="461009"/>
                        </a:xfrm>
                        <a:custGeom>
                          <a:avLst/>
                          <a:gdLst/>
                          <a:ahLst/>
                          <a:cxnLst/>
                          <a:rect l="l" t="t" r="r" b="b"/>
                          <a:pathLst>
                            <a:path w="8890" h="461009">
                              <a:moveTo>
                                <a:pt x="8381" y="0"/>
                              </a:moveTo>
                              <a:lnTo>
                                <a:pt x="0" y="0"/>
                              </a:lnTo>
                              <a:lnTo>
                                <a:pt x="0" y="461009"/>
                              </a:lnTo>
                              <a:lnTo>
                                <a:pt x="8381" y="461009"/>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44.400002pt;width:.66pt;height:36.3pt;mso-position-horizontal-relative:page;mso-position-vertical-relative:page;z-index:15739904" id="docshape22"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40416">
                <wp:simplePos x="0" y="0"/>
                <wp:positionH relativeFrom="page">
                  <wp:posOffset>610362</wp:posOffset>
                </wp:positionH>
                <wp:positionV relativeFrom="page">
                  <wp:posOffset>7130795</wp:posOffset>
                </wp:positionV>
                <wp:extent cx="8890" cy="498475"/>
                <wp:effectExtent l="0" t="0" r="0" b="0"/>
                <wp:wrapNone/>
                <wp:docPr id="23" name="Graphic 23"/>
                <wp:cNvGraphicFramePr>
                  <a:graphicFrameLocks/>
                </wp:cNvGraphicFramePr>
                <a:graphic>
                  <a:graphicData uri="http://schemas.microsoft.com/office/word/2010/wordprocessingShape">
                    <wps:wsp>
                      <wps:cNvPr id="23" name="Graphic 23"/>
                      <wps:cNvSpPr/>
                      <wps:spPr>
                        <a:xfrm>
                          <a:off x="0" y="0"/>
                          <a:ext cx="8890" cy="498475"/>
                        </a:xfrm>
                        <a:custGeom>
                          <a:avLst/>
                          <a:gdLst/>
                          <a:ahLst/>
                          <a:cxnLst/>
                          <a:rect l="l" t="t" r="r" b="b"/>
                          <a:pathLst>
                            <a:path w="8890" h="498475">
                              <a:moveTo>
                                <a:pt x="8381" y="0"/>
                              </a:moveTo>
                              <a:lnTo>
                                <a:pt x="0" y="0"/>
                              </a:lnTo>
                              <a:lnTo>
                                <a:pt x="0" y="498347"/>
                              </a:lnTo>
                              <a:lnTo>
                                <a:pt x="8381" y="498347"/>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561.479980pt;width:.66pt;height:39.24pt;mso-position-horizontal-relative:page;mso-position-vertical-relative:page;z-index:15740416" id="docshape23"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40928">
                <wp:simplePos x="0" y="0"/>
                <wp:positionH relativeFrom="page">
                  <wp:posOffset>610362</wp:posOffset>
                </wp:positionH>
                <wp:positionV relativeFrom="page">
                  <wp:posOffset>8173973</wp:posOffset>
                </wp:positionV>
                <wp:extent cx="8890" cy="181610"/>
                <wp:effectExtent l="0" t="0" r="0" b="0"/>
                <wp:wrapNone/>
                <wp:docPr id="24" name="Graphic 24"/>
                <wp:cNvGraphicFramePr>
                  <a:graphicFrameLocks/>
                </wp:cNvGraphicFramePr>
                <a:graphic>
                  <a:graphicData uri="http://schemas.microsoft.com/office/word/2010/wordprocessingShape">
                    <wps:wsp>
                      <wps:cNvPr id="24" name="Graphic 24"/>
                      <wps:cNvSpPr/>
                      <wps:spPr>
                        <a:xfrm>
                          <a:off x="0" y="0"/>
                          <a:ext cx="8890" cy="181610"/>
                        </a:xfrm>
                        <a:custGeom>
                          <a:avLst/>
                          <a:gdLst/>
                          <a:ahLst/>
                          <a:cxnLst/>
                          <a:rect l="l" t="t" r="r" b="b"/>
                          <a:pathLst>
                            <a:path w="8890" h="181610">
                              <a:moveTo>
                                <a:pt x="8381" y="0"/>
                              </a:moveTo>
                              <a:lnTo>
                                <a:pt x="0" y="0"/>
                              </a:lnTo>
                              <a:lnTo>
                                <a:pt x="0" y="181356"/>
                              </a:lnTo>
                              <a:lnTo>
                                <a:pt x="8381" y="181356"/>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643.619995pt;width:.66pt;height:14.28pt;mso-position-horizontal-relative:page;mso-position-vertical-relative:page;z-index:15740928" id="docshape24" filled="true" fillcolor="#000000" stroked="false">
                <v:fill type="solid"/>
                <w10:wrap type="none"/>
              </v:rect>
            </w:pict>
          </mc:Fallback>
        </mc:AlternateContent>
      </w:r>
      <w:r>
        <w:rPr>
          <w:w w:val="105"/>
          <w:sz w:val="19"/>
        </w:rPr>
        <w:t>Applications</w:t>
      </w:r>
      <w:r>
        <w:rPr>
          <w:spacing w:val="-14"/>
          <w:w w:val="105"/>
          <w:sz w:val="19"/>
        </w:rPr>
        <w:t> </w:t>
      </w:r>
      <w:r>
        <w:rPr>
          <w:w w:val="105"/>
          <w:sz w:val="19"/>
        </w:rPr>
        <w:t>will</w:t>
      </w:r>
      <w:r>
        <w:rPr>
          <w:spacing w:val="-13"/>
          <w:w w:val="105"/>
          <w:sz w:val="19"/>
        </w:rPr>
        <w:t> </w:t>
      </w:r>
      <w:r>
        <w:rPr>
          <w:w w:val="105"/>
          <w:sz w:val="19"/>
        </w:rPr>
        <w:t>be</w:t>
      </w:r>
      <w:r>
        <w:rPr>
          <w:spacing w:val="-14"/>
          <w:w w:val="105"/>
          <w:sz w:val="19"/>
        </w:rPr>
        <w:t> </w:t>
      </w:r>
      <w:r>
        <w:rPr>
          <w:w w:val="105"/>
          <w:sz w:val="19"/>
        </w:rPr>
        <w:t>screened</w:t>
      </w:r>
      <w:r>
        <w:rPr>
          <w:spacing w:val="-12"/>
          <w:w w:val="105"/>
          <w:sz w:val="19"/>
        </w:rPr>
        <w:t> </w:t>
      </w:r>
      <w:r>
        <w:rPr>
          <w:w w:val="105"/>
          <w:sz w:val="19"/>
        </w:rPr>
        <w:t>for</w:t>
      </w:r>
      <w:r>
        <w:rPr>
          <w:spacing w:val="-13"/>
          <w:w w:val="105"/>
          <w:sz w:val="19"/>
        </w:rPr>
        <w:t> </w:t>
      </w:r>
      <w:r>
        <w:rPr>
          <w:w w:val="105"/>
          <w:sz w:val="19"/>
        </w:rPr>
        <w:t>required</w:t>
      </w:r>
      <w:r>
        <w:rPr>
          <w:spacing w:val="-14"/>
          <w:w w:val="105"/>
          <w:sz w:val="19"/>
        </w:rPr>
        <w:t> </w:t>
      </w:r>
      <w:r>
        <w:rPr>
          <w:w w:val="105"/>
          <w:sz w:val="19"/>
        </w:rPr>
        <w:t>experience,</w:t>
      </w:r>
      <w:r>
        <w:rPr>
          <w:spacing w:val="-13"/>
          <w:w w:val="105"/>
          <w:sz w:val="19"/>
        </w:rPr>
        <w:t> </w:t>
      </w:r>
      <w:r>
        <w:rPr>
          <w:w w:val="105"/>
          <w:sz w:val="19"/>
        </w:rPr>
        <w:t>licensing,</w:t>
      </w:r>
      <w:r>
        <w:rPr>
          <w:spacing w:val="-14"/>
          <w:w w:val="105"/>
          <w:sz w:val="19"/>
        </w:rPr>
        <w:t> </w:t>
      </w:r>
      <w:r>
        <w:rPr>
          <w:w w:val="105"/>
          <w:sz w:val="19"/>
        </w:rPr>
        <w:t>and</w:t>
      </w:r>
      <w:r>
        <w:rPr>
          <w:spacing w:val="-13"/>
          <w:w w:val="105"/>
          <w:sz w:val="19"/>
        </w:rPr>
        <w:t> </w:t>
      </w:r>
      <w:r>
        <w:rPr>
          <w:w w:val="105"/>
          <w:sz w:val="19"/>
        </w:rPr>
        <w:t>qualification</w:t>
      </w:r>
      <w:r>
        <w:rPr>
          <w:spacing w:val="-12"/>
          <w:w w:val="105"/>
          <w:sz w:val="19"/>
        </w:rPr>
        <w:t> </w:t>
      </w:r>
      <w:r>
        <w:rPr>
          <w:w w:val="105"/>
          <w:sz w:val="19"/>
        </w:rPr>
        <w:t>by</w:t>
      </w:r>
      <w:r>
        <w:rPr>
          <w:spacing w:val="-13"/>
          <w:w w:val="105"/>
          <w:sz w:val="19"/>
        </w:rPr>
        <w:t> </w:t>
      </w:r>
      <w:r>
        <w:rPr>
          <w:w w:val="105"/>
          <w:sz w:val="19"/>
        </w:rPr>
        <w:t>the HR </w:t>
      </w:r>
      <w:r>
        <w:rPr>
          <w:color w:val="B5072D"/>
          <w:w w:val="105"/>
          <w:sz w:val="19"/>
          <w:u w:val="single" w:color="B5072D"/>
        </w:rPr>
        <w:t>D</w:t>
      </w:r>
      <w:r>
        <w:rPr>
          <w:strike/>
          <w:color w:val="B5072D"/>
          <w:w w:val="105"/>
          <w:sz w:val="19"/>
        </w:rPr>
        <w:t>d</w:t>
      </w:r>
      <w:r>
        <w:rPr>
          <w:strike w:val="0"/>
          <w:w w:val="105"/>
          <w:sz w:val="19"/>
        </w:rPr>
        <w:t>epartment.</w:t>
      </w:r>
      <w:r>
        <w:rPr>
          <w:strike w:val="0"/>
          <w:spacing w:val="40"/>
          <w:w w:val="105"/>
          <w:sz w:val="19"/>
        </w:rPr>
        <w:t> </w:t>
      </w:r>
      <w:r>
        <w:rPr>
          <w:strike w:val="0"/>
          <w:w w:val="105"/>
          <w:sz w:val="19"/>
        </w:rPr>
        <w:t>To qualify for consideration applicants must have:</w:t>
      </w:r>
    </w:p>
    <w:p>
      <w:pPr>
        <w:pStyle w:val="BodyText"/>
        <w:spacing w:before="8"/>
        <w:rPr>
          <w:sz w:val="9"/>
        </w:rPr>
      </w:pPr>
    </w:p>
    <w:p>
      <w:pPr>
        <w:pStyle w:val="ListParagraph"/>
        <w:numPr>
          <w:ilvl w:val="1"/>
          <w:numId w:val="2"/>
        </w:numPr>
        <w:tabs>
          <w:tab w:pos="2022" w:val="left" w:leader="none"/>
        </w:tabs>
        <w:spacing w:line="240" w:lineRule="auto" w:before="101" w:after="0"/>
        <w:ind w:left="2022" w:right="0" w:hanging="119"/>
        <w:jc w:val="left"/>
        <w:rPr>
          <w:sz w:val="19"/>
        </w:rPr>
      </w:pPr>
      <w:r>
        <w:rPr>
          <w:spacing w:val="-2"/>
          <w:w w:val="105"/>
          <w:sz w:val="19"/>
        </w:rPr>
        <w:t>An</w:t>
      </w:r>
      <w:r>
        <w:rPr>
          <w:spacing w:val="-3"/>
          <w:w w:val="105"/>
          <w:sz w:val="19"/>
        </w:rPr>
        <w:t> </w:t>
      </w:r>
      <w:r>
        <w:rPr>
          <w:spacing w:val="-2"/>
          <w:w w:val="105"/>
          <w:sz w:val="19"/>
        </w:rPr>
        <w:t>active Utah </w:t>
      </w:r>
      <w:r>
        <w:rPr>
          <w:color w:val="B5072D"/>
          <w:spacing w:val="-2"/>
          <w:w w:val="105"/>
          <w:sz w:val="19"/>
          <w:u w:val="single" w:color="B5072D"/>
        </w:rPr>
        <w:t>School </w:t>
      </w:r>
      <w:r>
        <w:rPr>
          <w:spacing w:val="-2"/>
          <w:w w:val="105"/>
          <w:sz w:val="19"/>
        </w:rPr>
        <w:t>Leadership</w:t>
      </w:r>
      <w:r>
        <w:rPr>
          <w:spacing w:val="-3"/>
          <w:w w:val="105"/>
          <w:sz w:val="19"/>
        </w:rPr>
        <w:t> </w:t>
      </w:r>
      <w:r>
        <w:rPr>
          <w:spacing w:val="-2"/>
          <w:w w:val="105"/>
          <w:sz w:val="19"/>
        </w:rPr>
        <w:t>License;</w:t>
      </w:r>
      <w:r>
        <w:rPr>
          <w:spacing w:val="-3"/>
          <w:w w:val="105"/>
          <w:sz w:val="19"/>
        </w:rPr>
        <w:t> </w:t>
      </w:r>
      <w:r>
        <w:rPr>
          <w:spacing w:val="-5"/>
          <w:w w:val="105"/>
          <w:sz w:val="19"/>
        </w:rPr>
        <w:t>or</w:t>
      </w:r>
    </w:p>
    <w:p>
      <w:pPr>
        <w:pStyle w:val="BodyText"/>
        <w:spacing w:before="6"/>
        <w:rPr>
          <w:sz w:val="15"/>
        </w:rPr>
      </w:pPr>
    </w:p>
    <w:p>
      <w:pPr>
        <w:pStyle w:val="ListParagraph"/>
        <w:numPr>
          <w:ilvl w:val="1"/>
          <w:numId w:val="2"/>
        </w:numPr>
        <w:tabs>
          <w:tab w:pos="2023" w:val="left" w:leader="none"/>
        </w:tabs>
        <w:spacing w:line="314" w:lineRule="auto" w:before="101" w:after="0"/>
        <w:ind w:left="1904" w:right="318" w:firstLine="0"/>
        <w:jc w:val="left"/>
        <w:rPr>
          <w:sz w:val="19"/>
        </w:rPr>
      </w:pPr>
      <w:r>
        <w:rPr>
          <w:w w:val="105"/>
          <w:sz w:val="19"/>
        </w:rPr>
        <w:t>An</w:t>
      </w:r>
      <w:r>
        <w:rPr>
          <w:spacing w:val="-14"/>
          <w:w w:val="105"/>
          <w:sz w:val="19"/>
        </w:rPr>
        <w:t> </w:t>
      </w:r>
      <w:r>
        <w:rPr>
          <w:w w:val="105"/>
          <w:sz w:val="19"/>
        </w:rPr>
        <w:t>active</w:t>
      </w:r>
      <w:r>
        <w:rPr>
          <w:spacing w:val="-14"/>
          <w:w w:val="105"/>
          <w:sz w:val="19"/>
        </w:rPr>
        <w:t> </w:t>
      </w:r>
      <w:r>
        <w:rPr>
          <w:w w:val="105"/>
          <w:sz w:val="19"/>
        </w:rPr>
        <w:t>out-of-sate</w:t>
      </w:r>
      <w:r>
        <w:rPr>
          <w:spacing w:val="-14"/>
          <w:w w:val="105"/>
          <w:sz w:val="19"/>
        </w:rPr>
        <w:t> </w:t>
      </w:r>
      <w:r>
        <w:rPr>
          <w:w w:val="105"/>
          <w:sz w:val="19"/>
        </w:rPr>
        <w:t>Administrative</w:t>
      </w:r>
      <w:r>
        <w:rPr>
          <w:spacing w:val="-14"/>
          <w:w w:val="105"/>
          <w:sz w:val="19"/>
        </w:rPr>
        <w:t> </w:t>
      </w:r>
      <w:r>
        <w:rPr>
          <w:w w:val="105"/>
          <w:sz w:val="19"/>
        </w:rPr>
        <w:t>License</w:t>
      </w:r>
      <w:r>
        <w:rPr>
          <w:spacing w:val="-14"/>
          <w:w w:val="105"/>
          <w:sz w:val="19"/>
        </w:rPr>
        <w:t> </w:t>
      </w:r>
      <w:r>
        <w:rPr>
          <w:w w:val="105"/>
          <w:sz w:val="19"/>
        </w:rPr>
        <w:t>and</w:t>
      </w:r>
      <w:r>
        <w:rPr>
          <w:spacing w:val="-14"/>
          <w:w w:val="105"/>
          <w:sz w:val="19"/>
        </w:rPr>
        <w:t> </w:t>
      </w:r>
      <w:r>
        <w:rPr>
          <w:w w:val="105"/>
          <w:sz w:val="19"/>
        </w:rPr>
        <w:t>a</w:t>
      </w:r>
      <w:r>
        <w:rPr>
          <w:spacing w:val="-13"/>
          <w:w w:val="105"/>
          <w:sz w:val="19"/>
        </w:rPr>
        <w:t> </w:t>
      </w:r>
      <w:r>
        <w:rPr>
          <w:w w:val="105"/>
          <w:sz w:val="19"/>
        </w:rPr>
        <w:t>Utah</w:t>
      </w:r>
      <w:r>
        <w:rPr>
          <w:spacing w:val="-14"/>
          <w:w w:val="105"/>
          <w:sz w:val="19"/>
        </w:rPr>
        <w:t> </w:t>
      </w:r>
      <w:r>
        <w:rPr>
          <w:w w:val="105"/>
          <w:sz w:val="19"/>
        </w:rPr>
        <w:t>School</w:t>
      </w:r>
      <w:r>
        <w:rPr>
          <w:spacing w:val="-14"/>
          <w:w w:val="105"/>
          <w:sz w:val="19"/>
        </w:rPr>
        <w:t> </w:t>
      </w:r>
      <w:r>
        <w:rPr>
          <w:w w:val="105"/>
          <w:sz w:val="19"/>
        </w:rPr>
        <w:t>Leadership</w:t>
      </w:r>
      <w:r>
        <w:rPr>
          <w:spacing w:val="-14"/>
          <w:w w:val="105"/>
          <w:sz w:val="19"/>
        </w:rPr>
        <w:t> </w:t>
      </w:r>
      <w:r>
        <w:rPr>
          <w:w w:val="105"/>
          <w:sz w:val="19"/>
        </w:rPr>
        <w:t>License Application submitted and under review by the Utah State Board of Education</w:t>
      </w:r>
    </w:p>
    <w:p>
      <w:pPr>
        <w:pStyle w:val="BodyText"/>
        <w:spacing w:before="69"/>
        <w:ind w:left="1904"/>
      </w:pPr>
      <w:r>
        <w:rPr>
          <w:spacing w:val="-5"/>
          <w:w w:val="105"/>
        </w:rPr>
        <w:t>AND</w:t>
      </w:r>
    </w:p>
    <w:p>
      <w:pPr>
        <w:pStyle w:val="BodyText"/>
        <w:spacing w:before="5"/>
        <w:rPr>
          <w:sz w:val="24"/>
        </w:rPr>
      </w:pPr>
    </w:p>
    <w:p>
      <w:pPr>
        <w:pStyle w:val="ListParagraph"/>
        <w:numPr>
          <w:ilvl w:val="1"/>
          <w:numId w:val="2"/>
        </w:numPr>
        <w:tabs>
          <w:tab w:pos="2023" w:val="left" w:leader="none"/>
        </w:tabs>
        <w:spacing w:line="314" w:lineRule="auto" w:before="0" w:after="0"/>
        <w:ind w:left="1904" w:right="485" w:firstLine="0"/>
        <w:jc w:val="left"/>
        <w:rPr>
          <w:sz w:val="19"/>
        </w:rPr>
      </w:pPr>
      <w:r>
        <w:rPr>
          <w:w w:val="105"/>
          <w:sz w:val="19"/>
        </w:rPr>
        <w:t>A</w:t>
      </w:r>
      <w:r>
        <w:rPr>
          <w:spacing w:val="-14"/>
          <w:w w:val="105"/>
          <w:sz w:val="19"/>
        </w:rPr>
        <w:t> </w:t>
      </w:r>
      <w:r>
        <w:rPr>
          <w:w w:val="105"/>
          <w:sz w:val="19"/>
        </w:rPr>
        <w:t>minimum</w:t>
      </w:r>
      <w:r>
        <w:rPr>
          <w:spacing w:val="-14"/>
          <w:w w:val="105"/>
          <w:sz w:val="19"/>
        </w:rPr>
        <w:t> </w:t>
      </w:r>
      <w:r>
        <w:rPr>
          <w:w w:val="105"/>
          <w:sz w:val="19"/>
        </w:rPr>
        <w:t>of</w:t>
      </w:r>
      <w:r>
        <w:rPr>
          <w:spacing w:val="-13"/>
          <w:w w:val="105"/>
          <w:sz w:val="19"/>
        </w:rPr>
        <w:t> </w:t>
      </w:r>
      <w:r>
        <w:rPr>
          <w:w w:val="105"/>
          <w:sz w:val="19"/>
        </w:rPr>
        <w:t>two</w:t>
      </w:r>
      <w:r>
        <w:rPr>
          <w:spacing w:val="-14"/>
          <w:w w:val="105"/>
          <w:sz w:val="19"/>
        </w:rPr>
        <w:t> </w:t>
      </w:r>
      <w:r>
        <w:rPr>
          <w:w w:val="105"/>
          <w:sz w:val="19"/>
        </w:rPr>
        <w:t>complete</w:t>
      </w:r>
      <w:r>
        <w:rPr>
          <w:spacing w:val="-13"/>
          <w:w w:val="105"/>
          <w:sz w:val="19"/>
        </w:rPr>
        <w:t> </w:t>
      </w:r>
      <w:r>
        <w:rPr>
          <w:w w:val="105"/>
          <w:sz w:val="19"/>
        </w:rPr>
        <w:t>years</w:t>
      </w:r>
      <w:r>
        <w:rPr>
          <w:spacing w:val="-14"/>
          <w:w w:val="105"/>
          <w:sz w:val="19"/>
        </w:rPr>
        <w:t> </w:t>
      </w:r>
      <w:r>
        <w:rPr>
          <w:w w:val="105"/>
          <w:sz w:val="19"/>
        </w:rPr>
        <w:t>of</w:t>
      </w:r>
      <w:r>
        <w:rPr>
          <w:spacing w:val="-13"/>
          <w:w w:val="105"/>
          <w:sz w:val="19"/>
        </w:rPr>
        <w:t> </w:t>
      </w:r>
      <w:r>
        <w:rPr>
          <w:w w:val="105"/>
          <w:sz w:val="19"/>
        </w:rPr>
        <w:t>Administrative,</w:t>
      </w:r>
      <w:r>
        <w:rPr>
          <w:spacing w:val="-13"/>
          <w:w w:val="105"/>
          <w:sz w:val="19"/>
        </w:rPr>
        <w:t> </w:t>
      </w:r>
      <w:r>
        <w:rPr>
          <w:w w:val="105"/>
          <w:sz w:val="19"/>
        </w:rPr>
        <w:t>Site</w:t>
      </w:r>
      <w:r>
        <w:rPr>
          <w:spacing w:val="-14"/>
          <w:w w:val="105"/>
          <w:sz w:val="19"/>
        </w:rPr>
        <w:t> </w:t>
      </w:r>
      <w:r>
        <w:rPr>
          <w:w w:val="105"/>
          <w:sz w:val="19"/>
        </w:rPr>
        <w:t>Coordinator,</w:t>
      </w:r>
      <w:r>
        <w:rPr>
          <w:spacing w:val="-13"/>
          <w:w w:val="105"/>
          <w:sz w:val="19"/>
        </w:rPr>
        <w:t> </w:t>
      </w:r>
      <w:r>
        <w:rPr>
          <w:w w:val="105"/>
          <w:sz w:val="19"/>
        </w:rPr>
        <w:t>or</w:t>
      </w:r>
      <w:r>
        <w:rPr>
          <w:spacing w:val="-14"/>
          <w:w w:val="105"/>
          <w:sz w:val="19"/>
        </w:rPr>
        <w:t> </w:t>
      </w:r>
      <w:r>
        <w:rPr>
          <w:w w:val="105"/>
          <w:sz w:val="19"/>
        </w:rPr>
        <w:t>Learning Coach experience.</w:t>
      </w:r>
    </w:p>
    <w:p>
      <w:pPr>
        <w:pStyle w:val="BodyText"/>
        <w:spacing w:before="7"/>
        <w:rPr>
          <w:sz w:val="18"/>
        </w:rPr>
      </w:pPr>
    </w:p>
    <w:p>
      <w:pPr>
        <w:pStyle w:val="ListParagraph"/>
        <w:numPr>
          <w:ilvl w:val="0"/>
          <w:numId w:val="2"/>
        </w:numPr>
        <w:tabs>
          <w:tab w:pos="1658" w:val="left" w:leader="none"/>
        </w:tabs>
        <w:spacing w:line="314" w:lineRule="auto" w:before="0" w:after="0"/>
        <w:ind w:left="1480" w:right="482" w:firstLine="0"/>
        <w:jc w:val="left"/>
        <w:rPr>
          <w:color w:val="434343"/>
          <w:sz w:val="19"/>
        </w:rPr>
      </w:pPr>
      <w:r>
        <w:rPr>
          <w:w w:val="105"/>
          <w:sz w:val="19"/>
        </w:rPr>
        <w:t>All</w:t>
      </w:r>
      <w:r>
        <w:rPr>
          <w:spacing w:val="-12"/>
          <w:w w:val="105"/>
          <w:sz w:val="19"/>
        </w:rPr>
        <w:t> </w:t>
      </w:r>
      <w:r>
        <w:rPr>
          <w:w w:val="105"/>
          <w:sz w:val="19"/>
        </w:rPr>
        <w:t>similarly</w:t>
      </w:r>
      <w:r>
        <w:rPr>
          <w:spacing w:val="-13"/>
          <w:w w:val="105"/>
          <w:sz w:val="19"/>
        </w:rPr>
        <w:t> </w:t>
      </w:r>
      <w:r>
        <w:rPr>
          <w:w w:val="105"/>
          <w:sz w:val="19"/>
        </w:rPr>
        <w:t>qualified</w:t>
      </w:r>
      <w:r>
        <w:rPr>
          <w:spacing w:val="-13"/>
          <w:w w:val="105"/>
          <w:sz w:val="19"/>
        </w:rPr>
        <w:t> </w:t>
      </w:r>
      <w:r>
        <w:rPr>
          <w:w w:val="105"/>
          <w:sz w:val="19"/>
        </w:rPr>
        <w:t>candidates</w:t>
      </w:r>
      <w:r>
        <w:rPr>
          <w:spacing w:val="-11"/>
          <w:w w:val="105"/>
          <w:sz w:val="19"/>
        </w:rPr>
        <w:t> </w:t>
      </w:r>
      <w:r>
        <w:rPr>
          <w:w w:val="105"/>
          <w:sz w:val="19"/>
        </w:rPr>
        <w:t>will</w:t>
      </w:r>
      <w:r>
        <w:rPr>
          <w:spacing w:val="-12"/>
          <w:w w:val="105"/>
          <w:sz w:val="19"/>
        </w:rPr>
        <w:t> </w:t>
      </w:r>
      <w:r>
        <w:rPr>
          <w:w w:val="105"/>
          <w:sz w:val="19"/>
        </w:rPr>
        <w:t>be</w:t>
      </w:r>
      <w:r>
        <w:rPr>
          <w:spacing w:val="-13"/>
          <w:w w:val="105"/>
          <w:sz w:val="19"/>
        </w:rPr>
        <w:t> </w:t>
      </w:r>
      <w:r>
        <w:rPr>
          <w:w w:val="105"/>
          <w:sz w:val="19"/>
        </w:rPr>
        <w:t>referred</w:t>
      </w:r>
      <w:r>
        <w:rPr>
          <w:spacing w:val="-13"/>
          <w:w w:val="105"/>
          <w:sz w:val="19"/>
        </w:rPr>
        <w:t> </w:t>
      </w:r>
      <w:r>
        <w:rPr>
          <w:w w:val="105"/>
          <w:sz w:val="19"/>
        </w:rPr>
        <w:t>for</w:t>
      </w:r>
      <w:r>
        <w:rPr>
          <w:spacing w:val="-14"/>
          <w:w w:val="105"/>
          <w:sz w:val="19"/>
        </w:rPr>
        <w:t> </w:t>
      </w:r>
      <w:r>
        <w:rPr>
          <w:w w:val="105"/>
          <w:sz w:val="19"/>
        </w:rPr>
        <w:t>interview</w:t>
      </w:r>
      <w:r>
        <w:rPr>
          <w:spacing w:val="-12"/>
          <w:w w:val="105"/>
          <w:sz w:val="19"/>
        </w:rPr>
        <w:t> </w:t>
      </w:r>
      <w:r>
        <w:rPr>
          <w:w w:val="105"/>
          <w:sz w:val="19"/>
        </w:rPr>
        <w:t>by</w:t>
      </w:r>
      <w:r>
        <w:rPr>
          <w:spacing w:val="-12"/>
          <w:w w:val="105"/>
          <w:sz w:val="19"/>
        </w:rPr>
        <w:t> </w:t>
      </w:r>
      <w:r>
        <w:rPr>
          <w:w w:val="105"/>
          <w:sz w:val="19"/>
        </w:rPr>
        <w:t>a</w:t>
      </w:r>
      <w:r>
        <w:rPr>
          <w:spacing w:val="-11"/>
          <w:w w:val="105"/>
          <w:sz w:val="19"/>
        </w:rPr>
        <w:t> </w:t>
      </w:r>
      <w:r>
        <w:rPr>
          <w:w w:val="105"/>
          <w:sz w:val="19"/>
        </w:rPr>
        <w:t>selection</w:t>
      </w:r>
      <w:r>
        <w:rPr>
          <w:spacing w:val="-12"/>
          <w:w w:val="105"/>
          <w:sz w:val="19"/>
        </w:rPr>
        <w:t> </w:t>
      </w:r>
      <w:r>
        <w:rPr>
          <w:w w:val="105"/>
          <w:sz w:val="19"/>
        </w:rPr>
        <w:t>committee comprised of the following members:</w:t>
      </w:r>
    </w:p>
    <w:p>
      <w:pPr>
        <w:pStyle w:val="BodyText"/>
        <w:spacing w:before="4"/>
        <w:rPr>
          <w:sz w:val="18"/>
        </w:rPr>
      </w:pPr>
    </w:p>
    <w:p>
      <w:pPr>
        <w:pStyle w:val="ListParagraph"/>
        <w:numPr>
          <w:ilvl w:val="1"/>
          <w:numId w:val="2"/>
        </w:numPr>
        <w:tabs>
          <w:tab w:pos="2203" w:val="left" w:leader="none"/>
        </w:tabs>
        <w:spacing w:line="314" w:lineRule="auto" w:before="0" w:after="0"/>
        <w:ind w:left="1480" w:right="426" w:firstLine="549"/>
        <w:jc w:val="left"/>
        <w:rPr>
          <w:sz w:val="19"/>
        </w:rPr>
      </w:pPr>
      <w:r>
        <w:rPr>
          <w:w w:val="105"/>
          <w:sz w:val="19"/>
        </w:rPr>
        <w:t>Board</w:t>
      </w:r>
      <w:r>
        <w:rPr>
          <w:spacing w:val="-10"/>
          <w:w w:val="105"/>
          <w:sz w:val="19"/>
        </w:rPr>
        <w:t> </w:t>
      </w:r>
      <w:r>
        <w:rPr>
          <w:w w:val="105"/>
          <w:sz w:val="19"/>
        </w:rPr>
        <w:t>Members</w:t>
      </w:r>
      <w:r>
        <w:rPr>
          <w:spacing w:val="-10"/>
          <w:w w:val="105"/>
          <w:sz w:val="19"/>
        </w:rPr>
        <w:t> </w:t>
      </w:r>
      <w:r>
        <w:rPr>
          <w:w w:val="105"/>
          <w:sz w:val="19"/>
        </w:rPr>
        <w:t>-</w:t>
      </w:r>
      <w:r>
        <w:rPr>
          <w:spacing w:val="-10"/>
          <w:w w:val="105"/>
          <w:sz w:val="19"/>
        </w:rPr>
        <w:t> </w:t>
      </w:r>
      <w:r>
        <w:rPr>
          <w:w w:val="105"/>
          <w:sz w:val="19"/>
        </w:rPr>
        <w:t>At</w:t>
      </w:r>
      <w:r>
        <w:rPr>
          <w:spacing w:val="-10"/>
          <w:w w:val="105"/>
          <w:sz w:val="19"/>
        </w:rPr>
        <w:t> </w:t>
      </w:r>
      <w:r>
        <w:rPr>
          <w:w w:val="105"/>
          <w:sz w:val="19"/>
        </w:rPr>
        <w:t>least</w:t>
      </w:r>
      <w:r>
        <w:rPr>
          <w:spacing w:val="-11"/>
          <w:w w:val="105"/>
          <w:sz w:val="19"/>
        </w:rPr>
        <w:t> </w:t>
      </w:r>
      <w:r>
        <w:rPr>
          <w:w w:val="105"/>
          <w:sz w:val="19"/>
        </w:rPr>
        <w:t>one,</w:t>
      </w:r>
      <w:r>
        <w:rPr>
          <w:spacing w:val="-11"/>
          <w:w w:val="105"/>
          <w:sz w:val="19"/>
        </w:rPr>
        <w:t> </w:t>
      </w:r>
      <w:r>
        <w:rPr>
          <w:w w:val="105"/>
          <w:sz w:val="19"/>
        </w:rPr>
        <w:t>but</w:t>
      </w:r>
      <w:r>
        <w:rPr>
          <w:spacing w:val="-10"/>
          <w:w w:val="105"/>
          <w:sz w:val="19"/>
        </w:rPr>
        <w:t> </w:t>
      </w:r>
      <w:r>
        <w:rPr>
          <w:w w:val="105"/>
          <w:sz w:val="19"/>
        </w:rPr>
        <w:t>may</w:t>
      </w:r>
      <w:r>
        <w:rPr>
          <w:spacing w:val="-11"/>
          <w:w w:val="105"/>
          <w:sz w:val="19"/>
        </w:rPr>
        <w:t> </w:t>
      </w:r>
      <w:r>
        <w:rPr>
          <w:w w:val="105"/>
          <w:sz w:val="19"/>
        </w:rPr>
        <w:t>include</w:t>
      </w:r>
      <w:r>
        <w:rPr>
          <w:spacing w:val="-11"/>
          <w:w w:val="105"/>
          <w:sz w:val="19"/>
        </w:rPr>
        <w:t> </w:t>
      </w:r>
      <w:r>
        <w:rPr>
          <w:w w:val="105"/>
          <w:sz w:val="19"/>
        </w:rPr>
        <w:t>up</w:t>
      </w:r>
      <w:r>
        <w:rPr>
          <w:spacing w:val="-10"/>
          <w:w w:val="105"/>
          <w:sz w:val="19"/>
        </w:rPr>
        <w:t> </w:t>
      </w:r>
      <w:r>
        <w:rPr>
          <w:w w:val="105"/>
          <w:sz w:val="19"/>
        </w:rPr>
        <w:t>to</w:t>
      </w:r>
      <w:r>
        <w:rPr>
          <w:spacing w:val="-10"/>
          <w:w w:val="105"/>
          <w:sz w:val="19"/>
        </w:rPr>
        <w:t> </w:t>
      </w:r>
      <w:r>
        <w:rPr>
          <w:w w:val="105"/>
          <w:sz w:val="19"/>
        </w:rPr>
        <w:t>three,</w:t>
      </w:r>
      <w:r>
        <w:rPr>
          <w:spacing w:val="-11"/>
          <w:w w:val="105"/>
          <w:sz w:val="19"/>
        </w:rPr>
        <w:t> </w:t>
      </w:r>
      <w:r>
        <w:rPr>
          <w:w w:val="105"/>
          <w:sz w:val="19"/>
        </w:rPr>
        <w:t>board</w:t>
      </w:r>
      <w:r>
        <w:rPr>
          <w:spacing w:val="-10"/>
          <w:w w:val="105"/>
          <w:sz w:val="19"/>
        </w:rPr>
        <w:t> </w:t>
      </w:r>
      <w:r>
        <w:rPr>
          <w:w w:val="105"/>
          <w:sz w:val="19"/>
        </w:rPr>
        <w:t>member(s)</w:t>
      </w:r>
      <w:r>
        <w:rPr>
          <w:spacing w:val="-13"/>
          <w:w w:val="105"/>
          <w:sz w:val="19"/>
        </w:rPr>
        <w:t> </w:t>
      </w:r>
      <w:r>
        <w:rPr>
          <w:w w:val="105"/>
          <w:sz w:val="19"/>
        </w:rPr>
        <w:t>as selected by the Board President</w:t>
      </w:r>
    </w:p>
    <w:p>
      <w:pPr>
        <w:pStyle w:val="BodyText"/>
        <w:spacing w:before="6"/>
        <w:rPr>
          <w:sz w:val="18"/>
        </w:rPr>
      </w:pPr>
    </w:p>
    <w:p>
      <w:pPr>
        <w:pStyle w:val="ListParagraph"/>
        <w:numPr>
          <w:ilvl w:val="1"/>
          <w:numId w:val="2"/>
        </w:numPr>
        <w:tabs>
          <w:tab w:pos="2203" w:val="left" w:leader="none"/>
        </w:tabs>
        <w:spacing w:line="240" w:lineRule="auto" w:before="0" w:after="0"/>
        <w:ind w:left="2203" w:right="0" w:hanging="174"/>
        <w:jc w:val="left"/>
        <w:rPr>
          <w:sz w:val="19"/>
        </w:rPr>
      </w:pPr>
      <w:r>
        <w:rPr>
          <w:w w:val="105"/>
          <w:sz w:val="19"/>
        </w:rPr>
        <w:t>One</w:t>
      </w:r>
      <w:r>
        <w:rPr>
          <w:spacing w:val="-11"/>
          <w:w w:val="105"/>
          <w:sz w:val="19"/>
        </w:rPr>
        <w:t> </w:t>
      </w:r>
      <w:r>
        <w:rPr>
          <w:w w:val="105"/>
          <w:sz w:val="19"/>
        </w:rPr>
        <w:t>PTA,</w:t>
      </w:r>
      <w:r>
        <w:rPr>
          <w:spacing w:val="-10"/>
          <w:w w:val="105"/>
          <w:sz w:val="19"/>
        </w:rPr>
        <w:t> </w:t>
      </w:r>
      <w:r>
        <w:rPr>
          <w:w w:val="105"/>
          <w:sz w:val="19"/>
        </w:rPr>
        <w:t>PTO,</w:t>
      </w:r>
      <w:r>
        <w:rPr>
          <w:spacing w:val="-10"/>
          <w:w w:val="105"/>
          <w:sz w:val="19"/>
        </w:rPr>
        <w:t> </w:t>
      </w:r>
      <w:r>
        <w:rPr>
          <w:w w:val="105"/>
          <w:sz w:val="19"/>
        </w:rPr>
        <w:t>or</w:t>
      </w:r>
      <w:r>
        <w:rPr>
          <w:spacing w:val="-11"/>
          <w:w w:val="105"/>
          <w:sz w:val="19"/>
        </w:rPr>
        <w:t> </w:t>
      </w:r>
      <w:r>
        <w:rPr>
          <w:w w:val="105"/>
          <w:sz w:val="19"/>
        </w:rPr>
        <w:t>parent</w:t>
      </w:r>
      <w:r>
        <w:rPr>
          <w:spacing w:val="-10"/>
          <w:w w:val="105"/>
          <w:sz w:val="19"/>
        </w:rPr>
        <w:t> </w:t>
      </w:r>
      <w:r>
        <w:rPr>
          <w:spacing w:val="-2"/>
          <w:w w:val="105"/>
          <w:sz w:val="19"/>
        </w:rPr>
        <w:t>representative</w:t>
      </w:r>
    </w:p>
    <w:p>
      <w:pPr>
        <w:pStyle w:val="BodyText"/>
        <w:spacing w:before="5"/>
        <w:rPr>
          <w:sz w:val="24"/>
        </w:rPr>
      </w:pPr>
    </w:p>
    <w:p>
      <w:pPr>
        <w:pStyle w:val="ListParagraph"/>
        <w:numPr>
          <w:ilvl w:val="1"/>
          <w:numId w:val="2"/>
        </w:numPr>
        <w:tabs>
          <w:tab w:pos="2203" w:val="left" w:leader="none"/>
        </w:tabs>
        <w:spacing w:line="240" w:lineRule="auto" w:before="0" w:after="0"/>
        <w:ind w:left="2203" w:right="0" w:hanging="174"/>
        <w:jc w:val="left"/>
        <w:rPr>
          <w:sz w:val="19"/>
        </w:rPr>
      </w:pPr>
      <w:r>
        <w:rPr>
          <w:spacing w:val="-2"/>
          <w:w w:val="105"/>
          <w:sz w:val="19"/>
        </w:rPr>
        <w:t>Superintendent</w:t>
      </w:r>
    </w:p>
    <w:p>
      <w:pPr>
        <w:pStyle w:val="BodyText"/>
        <w:spacing w:before="4"/>
        <w:rPr>
          <w:sz w:val="24"/>
        </w:rPr>
      </w:pPr>
    </w:p>
    <w:p>
      <w:pPr>
        <w:pStyle w:val="ListParagraph"/>
        <w:numPr>
          <w:ilvl w:val="1"/>
          <w:numId w:val="2"/>
        </w:numPr>
        <w:tabs>
          <w:tab w:pos="2203" w:val="left" w:leader="none"/>
        </w:tabs>
        <w:spacing w:line="240" w:lineRule="auto" w:before="0" w:after="0"/>
        <w:ind w:left="2203" w:right="0" w:hanging="174"/>
        <w:jc w:val="left"/>
        <w:rPr>
          <w:sz w:val="19"/>
        </w:rPr>
      </w:pPr>
      <w:r>
        <w:rPr>
          <w:sz w:val="19"/>
        </w:rPr>
        <w:t>Assistant</w:t>
      </w:r>
      <w:r>
        <w:rPr>
          <w:spacing w:val="23"/>
          <w:sz w:val="19"/>
        </w:rPr>
        <w:t> </w:t>
      </w:r>
      <w:r>
        <w:rPr>
          <w:sz w:val="19"/>
        </w:rPr>
        <w:t>Superintendent</w:t>
      </w:r>
      <w:r>
        <w:rPr>
          <w:spacing w:val="21"/>
          <w:sz w:val="19"/>
        </w:rPr>
        <w:t> </w:t>
      </w:r>
      <w:r>
        <w:rPr>
          <w:sz w:val="19"/>
        </w:rPr>
        <w:t>(secondary</w:t>
      </w:r>
      <w:r>
        <w:rPr>
          <w:spacing w:val="23"/>
          <w:sz w:val="19"/>
        </w:rPr>
        <w:t> </w:t>
      </w:r>
      <w:r>
        <w:rPr>
          <w:sz w:val="19"/>
        </w:rPr>
        <w:t>and/or</w:t>
      </w:r>
      <w:r>
        <w:rPr>
          <w:spacing w:val="22"/>
          <w:sz w:val="19"/>
        </w:rPr>
        <w:t> </w:t>
      </w:r>
      <w:r>
        <w:rPr>
          <w:sz w:val="19"/>
        </w:rPr>
        <w:t>elementary</w:t>
      </w:r>
      <w:r>
        <w:rPr>
          <w:spacing w:val="23"/>
          <w:sz w:val="19"/>
        </w:rPr>
        <w:t> </w:t>
      </w:r>
      <w:r>
        <w:rPr>
          <w:sz w:val="19"/>
        </w:rPr>
        <w:t>as</w:t>
      </w:r>
      <w:r>
        <w:rPr>
          <w:spacing w:val="23"/>
          <w:sz w:val="19"/>
        </w:rPr>
        <w:t> </w:t>
      </w:r>
      <w:r>
        <w:rPr>
          <w:spacing w:val="-2"/>
          <w:sz w:val="19"/>
        </w:rPr>
        <w:t>appropriate)</w:t>
      </w:r>
    </w:p>
    <w:p>
      <w:pPr>
        <w:pStyle w:val="BodyText"/>
        <w:spacing w:before="6"/>
        <w:rPr>
          <w:sz w:val="24"/>
        </w:rPr>
      </w:pPr>
    </w:p>
    <w:p>
      <w:pPr>
        <w:pStyle w:val="ListParagraph"/>
        <w:numPr>
          <w:ilvl w:val="1"/>
          <w:numId w:val="2"/>
        </w:numPr>
        <w:tabs>
          <w:tab w:pos="2203" w:val="left" w:leader="none"/>
        </w:tabs>
        <w:spacing w:line="240" w:lineRule="auto" w:before="0" w:after="0"/>
        <w:ind w:left="2203" w:right="0" w:hanging="174"/>
        <w:jc w:val="left"/>
        <w:rPr>
          <w:sz w:val="19"/>
        </w:rPr>
      </w:pPr>
      <w:r>
        <w:rPr>
          <w:sz w:val="19"/>
        </w:rPr>
        <w:t>Human</w:t>
      </w:r>
      <w:r>
        <w:rPr>
          <w:spacing w:val="19"/>
          <w:sz w:val="19"/>
        </w:rPr>
        <w:t> </w:t>
      </w:r>
      <w:r>
        <w:rPr>
          <w:sz w:val="19"/>
        </w:rPr>
        <w:t>Resources</w:t>
      </w:r>
      <w:r>
        <w:rPr>
          <w:spacing w:val="21"/>
          <w:sz w:val="19"/>
        </w:rPr>
        <w:t> </w:t>
      </w:r>
      <w:r>
        <w:rPr>
          <w:spacing w:val="-2"/>
          <w:sz w:val="19"/>
        </w:rPr>
        <w:t>Director</w:t>
      </w:r>
    </w:p>
    <w:p>
      <w:pPr>
        <w:pStyle w:val="BodyText"/>
        <w:spacing w:before="3"/>
        <w:rPr>
          <w:sz w:val="24"/>
        </w:rPr>
      </w:pPr>
    </w:p>
    <w:p>
      <w:pPr>
        <w:pStyle w:val="ListParagraph"/>
        <w:numPr>
          <w:ilvl w:val="1"/>
          <w:numId w:val="2"/>
        </w:numPr>
        <w:tabs>
          <w:tab w:pos="2203" w:val="left" w:leader="none"/>
        </w:tabs>
        <w:spacing w:line="240" w:lineRule="auto" w:before="0" w:after="0"/>
        <w:ind w:left="2203" w:right="0" w:hanging="174"/>
        <w:jc w:val="left"/>
        <w:rPr>
          <w:sz w:val="19"/>
        </w:rPr>
      </w:pPr>
      <w:r>
        <w:rPr>
          <w:sz w:val="19"/>
        </w:rPr>
        <w:t>Executive</w:t>
      </w:r>
      <w:r>
        <w:rPr>
          <w:spacing w:val="20"/>
          <w:sz w:val="19"/>
        </w:rPr>
        <w:t> </w:t>
      </w:r>
      <w:r>
        <w:rPr>
          <w:sz w:val="19"/>
        </w:rPr>
        <w:t>Director</w:t>
      </w:r>
      <w:r>
        <w:rPr>
          <w:spacing w:val="21"/>
          <w:sz w:val="19"/>
        </w:rPr>
        <w:t> </w:t>
      </w:r>
      <w:r>
        <w:rPr>
          <w:sz w:val="19"/>
        </w:rPr>
        <w:t>(secondary</w:t>
      </w:r>
      <w:r>
        <w:rPr>
          <w:spacing w:val="18"/>
          <w:sz w:val="19"/>
        </w:rPr>
        <w:t> </w:t>
      </w:r>
      <w:r>
        <w:rPr>
          <w:sz w:val="19"/>
        </w:rPr>
        <w:t>and/or</w:t>
      </w:r>
      <w:r>
        <w:rPr>
          <w:spacing w:val="18"/>
          <w:sz w:val="19"/>
        </w:rPr>
        <w:t> </w:t>
      </w:r>
      <w:r>
        <w:rPr>
          <w:sz w:val="19"/>
        </w:rPr>
        <w:t>elementary</w:t>
      </w:r>
      <w:r>
        <w:rPr>
          <w:spacing w:val="20"/>
          <w:sz w:val="19"/>
        </w:rPr>
        <w:t> </w:t>
      </w:r>
      <w:r>
        <w:rPr>
          <w:sz w:val="19"/>
        </w:rPr>
        <w:t>as</w:t>
      </w:r>
      <w:r>
        <w:rPr>
          <w:spacing w:val="20"/>
          <w:sz w:val="19"/>
        </w:rPr>
        <w:t> </w:t>
      </w:r>
      <w:r>
        <w:rPr>
          <w:spacing w:val="-2"/>
          <w:sz w:val="19"/>
        </w:rPr>
        <w:t>appropriate)</w:t>
      </w:r>
    </w:p>
    <w:p>
      <w:pPr>
        <w:pStyle w:val="BodyText"/>
        <w:spacing w:before="5"/>
        <w:rPr>
          <w:sz w:val="24"/>
        </w:rPr>
      </w:pPr>
    </w:p>
    <w:p>
      <w:pPr>
        <w:pStyle w:val="ListParagraph"/>
        <w:numPr>
          <w:ilvl w:val="1"/>
          <w:numId w:val="2"/>
        </w:numPr>
        <w:tabs>
          <w:tab w:pos="2203" w:val="left" w:leader="none"/>
        </w:tabs>
        <w:spacing w:line="240" w:lineRule="auto" w:before="0" w:after="0"/>
        <w:ind w:left="2203" w:right="0" w:hanging="174"/>
        <w:jc w:val="left"/>
        <w:rPr>
          <w:sz w:val="19"/>
        </w:rPr>
      </w:pPr>
      <w:r>
        <w:rPr>
          <w:spacing w:val="-2"/>
          <w:w w:val="105"/>
          <w:sz w:val="19"/>
        </w:rPr>
        <w:t>A non-location specific</w:t>
      </w:r>
      <w:r>
        <w:rPr>
          <w:spacing w:val="-1"/>
          <w:w w:val="105"/>
          <w:sz w:val="19"/>
        </w:rPr>
        <w:t> </w:t>
      </w:r>
      <w:r>
        <w:rPr>
          <w:spacing w:val="-2"/>
          <w:w w:val="105"/>
          <w:sz w:val="19"/>
        </w:rPr>
        <w:t>principal (secondary or</w:t>
      </w:r>
      <w:r>
        <w:rPr>
          <w:spacing w:val="-3"/>
          <w:w w:val="105"/>
          <w:sz w:val="19"/>
        </w:rPr>
        <w:t> </w:t>
      </w:r>
      <w:r>
        <w:rPr>
          <w:spacing w:val="-2"/>
          <w:w w:val="105"/>
          <w:sz w:val="19"/>
        </w:rPr>
        <w:t>elementary as</w:t>
      </w:r>
      <w:r>
        <w:rPr>
          <w:spacing w:val="-4"/>
          <w:w w:val="105"/>
          <w:sz w:val="19"/>
        </w:rPr>
        <w:t> </w:t>
      </w:r>
      <w:r>
        <w:rPr>
          <w:spacing w:val="-2"/>
          <w:w w:val="105"/>
          <w:sz w:val="19"/>
        </w:rPr>
        <w:t>appropriate)</w:t>
      </w:r>
    </w:p>
    <w:p>
      <w:pPr>
        <w:pStyle w:val="BodyText"/>
        <w:spacing w:before="3"/>
        <w:rPr>
          <w:sz w:val="24"/>
        </w:rPr>
      </w:pPr>
    </w:p>
    <w:p>
      <w:pPr>
        <w:pStyle w:val="ListParagraph"/>
        <w:numPr>
          <w:ilvl w:val="1"/>
          <w:numId w:val="2"/>
        </w:numPr>
        <w:tabs>
          <w:tab w:pos="2203" w:val="left" w:leader="none"/>
        </w:tabs>
        <w:spacing w:line="240" w:lineRule="auto" w:before="1" w:after="0"/>
        <w:ind w:left="2203" w:right="0" w:hanging="174"/>
        <w:jc w:val="left"/>
        <w:rPr>
          <w:sz w:val="19"/>
        </w:rPr>
      </w:pPr>
      <w:r>
        <w:rPr>
          <w:spacing w:val="-2"/>
          <w:w w:val="105"/>
          <w:sz w:val="19"/>
        </w:rPr>
        <w:t>A</w:t>
      </w:r>
      <w:r>
        <w:rPr>
          <w:spacing w:val="-3"/>
          <w:w w:val="105"/>
          <w:sz w:val="19"/>
        </w:rPr>
        <w:t> </w:t>
      </w:r>
      <w:r>
        <w:rPr>
          <w:spacing w:val="-2"/>
          <w:w w:val="105"/>
          <w:sz w:val="19"/>
        </w:rPr>
        <w:t>non-location specific</w:t>
      </w:r>
      <w:r>
        <w:rPr>
          <w:spacing w:val="-1"/>
          <w:w w:val="105"/>
          <w:sz w:val="19"/>
        </w:rPr>
        <w:t> </w:t>
      </w:r>
      <w:r>
        <w:rPr>
          <w:spacing w:val="-2"/>
          <w:w w:val="105"/>
          <w:sz w:val="19"/>
        </w:rPr>
        <w:t>certified employee</w:t>
      </w:r>
    </w:p>
    <w:p>
      <w:pPr>
        <w:pStyle w:val="BodyText"/>
        <w:spacing w:before="4"/>
        <w:rPr>
          <w:sz w:val="24"/>
        </w:rPr>
      </w:pPr>
    </w:p>
    <w:p>
      <w:pPr>
        <w:pStyle w:val="ListParagraph"/>
        <w:numPr>
          <w:ilvl w:val="1"/>
          <w:numId w:val="2"/>
        </w:numPr>
        <w:tabs>
          <w:tab w:pos="2203" w:val="left" w:leader="none"/>
        </w:tabs>
        <w:spacing w:line="240" w:lineRule="auto" w:before="0" w:after="0"/>
        <w:ind w:left="2203" w:right="0" w:hanging="174"/>
        <w:jc w:val="left"/>
        <w:rPr>
          <w:sz w:val="19"/>
        </w:rPr>
      </w:pPr>
      <w:r>
        <w:rPr>
          <w:sz w:val="19"/>
        </w:rPr>
        <w:t>A</w:t>
      </w:r>
      <w:r>
        <w:rPr>
          <w:spacing w:val="16"/>
          <w:sz w:val="19"/>
        </w:rPr>
        <w:t> </w:t>
      </w:r>
      <w:r>
        <w:rPr>
          <w:sz w:val="19"/>
        </w:rPr>
        <w:t>non-location</w:t>
      </w:r>
      <w:r>
        <w:rPr>
          <w:spacing w:val="17"/>
          <w:sz w:val="19"/>
        </w:rPr>
        <w:t> </w:t>
      </w:r>
      <w:r>
        <w:rPr>
          <w:sz w:val="19"/>
        </w:rPr>
        <w:t>specific</w:t>
      </w:r>
      <w:r>
        <w:rPr>
          <w:spacing w:val="18"/>
          <w:sz w:val="19"/>
        </w:rPr>
        <w:t> </w:t>
      </w:r>
      <w:r>
        <w:rPr>
          <w:sz w:val="19"/>
        </w:rPr>
        <w:t>classified</w:t>
      </w:r>
      <w:r>
        <w:rPr>
          <w:spacing w:val="18"/>
          <w:sz w:val="19"/>
        </w:rPr>
        <w:t> </w:t>
      </w:r>
      <w:r>
        <w:rPr>
          <w:spacing w:val="-2"/>
          <w:sz w:val="19"/>
        </w:rPr>
        <w:t>employee</w:t>
      </w:r>
    </w:p>
    <w:p>
      <w:pPr>
        <w:pStyle w:val="BodyText"/>
        <w:spacing w:before="5"/>
        <w:rPr>
          <w:sz w:val="24"/>
        </w:rPr>
      </w:pPr>
    </w:p>
    <w:p>
      <w:pPr>
        <w:pStyle w:val="ListParagraph"/>
        <w:numPr>
          <w:ilvl w:val="1"/>
          <w:numId w:val="2"/>
        </w:numPr>
        <w:tabs>
          <w:tab w:pos="2203" w:val="left" w:leader="none"/>
        </w:tabs>
        <w:spacing w:line="240" w:lineRule="auto" w:before="0" w:after="0"/>
        <w:ind w:left="2203" w:right="0" w:hanging="174"/>
        <w:jc w:val="left"/>
        <w:rPr>
          <w:sz w:val="19"/>
        </w:rPr>
      </w:pPr>
      <w:r>
        <w:rPr>
          <w:w w:val="105"/>
          <w:sz w:val="19"/>
        </w:rPr>
        <w:t>Other</w:t>
      </w:r>
      <w:r>
        <w:rPr>
          <w:spacing w:val="-13"/>
          <w:w w:val="105"/>
          <w:sz w:val="19"/>
        </w:rPr>
        <w:t> </w:t>
      </w:r>
      <w:r>
        <w:rPr>
          <w:w w:val="105"/>
          <w:sz w:val="19"/>
        </w:rPr>
        <w:t>director</w:t>
      </w:r>
      <w:r>
        <w:rPr>
          <w:spacing w:val="-13"/>
          <w:w w:val="105"/>
          <w:sz w:val="19"/>
        </w:rPr>
        <w:t> </w:t>
      </w:r>
      <w:r>
        <w:rPr>
          <w:w w:val="105"/>
          <w:sz w:val="19"/>
        </w:rPr>
        <w:t>or</w:t>
      </w:r>
      <w:r>
        <w:rPr>
          <w:spacing w:val="-14"/>
          <w:w w:val="105"/>
          <w:sz w:val="19"/>
        </w:rPr>
        <w:t> </w:t>
      </w:r>
      <w:r>
        <w:rPr>
          <w:w w:val="105"/>
          <w:sz w:val="19"/>
        </w:rPr>
        <w:t>administrator</w:t>
      </w:r>
      <w:r>
        <w:rPr>
          <w:spacing w:val="-13"/>
          <w:w w:val="105"/>
          <w:sz w:val="19"/>
        </w:rPr>
        <w:t> </w:t>
      </w:r>
      <w:r>
        <w:rPr>
          <w:w w:val="105"/>
          <w:sz w:val="19"/>
        </w:rPr>
        <w:t>as</w:t>
      </w:r>
      <w:r>
        <w:rPr>
          <w:spacing w:val="-13"/>
          <w:w w:val="105"/>
          <w:sz w:val="19"/>
        </w:rPr>
        <w:t> </w:t>
      </w:r>
      <w:r>
        <w:rPr>
          <w:w w:val="105"/>
          <w:sz w:val="19"/>
        </w:rPr>
        <w:t>nominated</w:t>
      </w:r>
      <w:r>
        <w:rPr>
          <w:spacing w:val="-13"/>
          <w:w w:val="105"/>
          <w:sz w:val="19"/>
        </w:rPr>
        <w:t> </w:t>
      </w:r>
      <w:r>
        <w:rPr>
          <w:w w:val="105"/>
          <w:sz w:val="19"/>
        </w:rPr>
        <w:t>by</w:t>
      </w:r>
      <w:r>
        <w:rPr>
          <w:spacing w:val="-12"/>
          <w:w w:val="105"/>
          <w:sz w:val="19"/>
        </w:rPr>
        <w:t> </w:t>
      </w:r>
      <w:r>
        <w:rPr>
          <w:w w:val="105"/>
          <w:sz w:val="19"/>
        </w:rPr>
        <w:t>the</w:t>
      </w:r>
      <w:r>
        <w:rPr>
          <w:spacing w:val="-13"/>
          <w:w w:val="105"/>
          <w:sz w:val="19"/>
        </w:rPr>
        <w:t> </w:t>
      </w:r>
      <w:r>
        <w:rPr>
          <w:spacing w:val="-2"/>
          <w:w w:val="105"/>
          <w:sz w:val="19"/>
        </w:rPr>
        <w:t>Superintendent</w:t>
      </w:r>
    </w:p>
    <w:p>
      <w:pPr>
        <w:pStyle w:val="BodyText"/>
        <w:spacing w:before="3"/>
        <w:rPr>
          <w:sz w:val="24"/>
        </w:rPr>
      </w:pPr>
    </w:p>
    <w:p>
      <w:pPr>
        <w:pStyle w:val="ListParagraph"/>
        <w:numPr>
          <w:ilvl w:val="0"/>
          <w:numId w:val="2"/>
        </w:numPr>
        <w:tabs>
          <w:tab w:pos="1602" w:val="left" w:leader="none"/>
        </w:tabs>
        <w:spacing w:line="314" w:lineRule="auto" w:before="1" w:after="0"/>
        <w:ind w:left="1480" w:right="1119" w:firstLine="0"/>
        <w:jc w:val="left"/>
        <w:rPr>
          <w:color w:val="434343"/>
          <w:sz w:val="19"/>
        </w:rPr>
      </w:pPr>
      <w:r>
        <w:rPr>
          <w:w w:val="105"/>
          <w:sz w:val="19"/>
        </w:rPr>
        <w:t>All</w:t>
      </w:r>
      <w:r>
        <w:rPr>
          <w:spacing w:val="-12"/>
          <w:w w:val="105"/>
          <w:sz w:val="19"/>
        </w:rPr>
        <w:t> </w:t>
      </w:r>
      <w:r>
        <w:rPr>
          <w:w w:val="105"/>
          <w:sz w:val="19"/>
        </w:rPr>
        <w:t>interviewed</w:t>
      </w:r>
      <w:r>
        <w:rPr>
          <w:spacing w:val="-12"/>
          <w:w w:val="105"/>
          <w:sz w:val="19"/>
        </w:rPr>
        <w:t> </w:t>
      </w:r>
      <w:r>
        <w:rPr>
          <w:w w:val="105"/>
          <w:sz w:val="19"/>
        </w:rPr>
        <w:t>applicants</w:t>
      </w:r>
      <w:r>
        <w:rPr>
          <w:spacing w:val="-12"/>
          <w:w w:val="105"/>
          <w:sz w:val="19"/>
        </w:rPr>
        <w:t> </w:t>
      </w:r>
      <w:r>
        <w:rPr>
          <w:w w:val="105"/>
          <w:sz w:val="19"/>
        </w:rPr>
        <w:t>will</w:t>
      </w:r>
      <w:r>
        <w:rPr>
          <w:spacing w:val="-12"/>
          <w:w w:val="105"/>
          <w:sz w:val="19"/>
        </w:rPr>
        <w:t> </w:t>
      </w:r>
      <w:r>
        <w:rPr>
          <w:w w:val="105"/>
          <w:sz w:val="19"/>
        </w:rPr>
        <w:t>be</w:t>
      </w:r>
      <w:r>
        <w:rPr>
          <w:spacing w:val="-11"/>
          <w:w w:val="105"/>
          <w:sz w:val="19"/>
        </w:rPr>
        <w:t> </w:t>
      </w:r>
      <w:r>
        <w:rPr>
          <w:w w:val="105"/>
          <w:sz w:val="19"/>
        </w:rPr>
        <w:t>asked</w:t>
      </w:r>
      <w:r>
        <w:rPr>
          <w:spacing w:val="-12"/>
          <w:w w:val="105"/>
          <w:sz w:val="19"/>
        </w:rPr>
        <w:t> </w:t>
      </w:r>
      <w:r>
        <w:rPr>
          <w:w w:val="105"/>
          <w:sz w:val="19"/>
        </w:rPr>
        <w:t>the</w:t>
      </w:r>
      <w:r>
        <w:rPr>
          <w:spacing w:val="-12"/>
          <w:w w:val="105"/>
          <w:sz w:val="19"/>
        </w:rPr>
        <w:t> </w:t>
      </w:r>
      <w:r>
        <w:rPr>
          <w:w w:val="105"/>
          <w:sz w:val="19"/>
        </w:rPr>
        <w:t>same</w:t>
      </w:r>
      <w:r>
        <w:rPr>
          <w:spacing w:val="-13"/>
          <w:w w:val="105"/>
          <w:sz w:val="19"/>
        </w:rPr>
        <w:t> </w:t>
      </w:r>
      <w:r>
        <w:rPr>
          <w:w w:val="105"/>
          <w:sz w:val="19"/>
        </w:rPr>
        <w:t>questions</w:t>
      </w:r>
      <w:r>
        <w:rPr>
          <w:spacing w:val="-12"/>
          <w:w w:val="105"/>
          <w:sz w:val="19"/>
        </w:rPr>
        <w:t> </w:t>
      </w:r>
      <w:r>
        <w:rPr>
          <w:w w:val="105"/>
          <w:sz w:val="19"/>
        </w:rPr>
        <w:t>as</w:t>
      </w:r>
      <w:r>
        <w:rPr>
          <w:spacing w:val="-13"/>
          <w:w w:val="105"/>
          <w:sz w:val="19"/>
        </w:rPr>
        <w:t> </w:t>
      </w:r>
      <w:r>
        <w:rPr>
          <w:w w:val="105"/>
          <w:sz w:val="19"/>
        </w:rPr>
        <w:t>approved</w:t>
      </w:r>
      <w:r>
        <w:rPr>
          <w:spacing w:val="-12"/>
          <w:w w:val="105"/>
          <w:sz w:val="19"/>
        </w:rPr>
        <w:t> </w:t>
      </w:r>
      <w:r>
        <w:rPr>
          <w:w w:val="105"/>
          <w:sz w:val="19"/>
        </w:rPr>
        <w:t>by</w:t>
      </w:r>
      <w:r>
        <w:rPr>
          <w:spacing w:val="-12"/>
          <w:w w:val="105"/>
          <w:sz w:val="19"/>
        </w:rPr>
        <w:t> </w:t>
      </w:r>
      <w:r>
        <w:rPr>
          <w:w w:val="105"/>
          <w:sz w:val="19"/>
        </w:rPr>
        <w:t>the </w:t>
      </w:r>
      <w:r>
        <w:rPr>
          <w:spacing w:val="-2"/>
          <w:w w:val="105"/>
          <w:sz w:val="19"/>
        </w:rPr>
        <w:t>committee.</w:t>
      </w:r>
    </w:p>
    <w:p>
      <w:pPr>
        <w:pStyle w:val="BodyText"/>
        <w:spacing w:before="6"/>
        <w:rPr>
          <w:sz w:val="18"/>
        </w:rPr>
      </w:pPr>
    </w:p>
    <w:p>
      <w:pPr>
        <w:pStyle w:val="ListParagraph"/>
        <w:numPr>
          <w:ilvl w:val="0"/>
          <w:numId w:val="2"/>
        </w:numPr>
        <w:tabs>
          <w:tab w:pos="1602" w:val="left" w:leader="none"/>
        </w:tabs>
        <w:spacing w:line="314" w:lineRule="auto" w:before="0" w:after="0"/>
        <w:ind w:left="1480" w:right="556" w:firstLine="0"/>
        <w:jc w:val="left"/>
        <w:rPr>
          <w:color w:val="434343"/>
          <w:sz w:val="19"/>
        </w:rPr>
      </w:pPr>
      <w:r>
        <w:rPr>
          <w:w w:val="105"/>
          <w:sz w:val="19"/>
        </w:rPr>
        <w:t>Applicants</w:t>
      </w:r>
      <w:r>
        <w:rPr>
          <w:spacing w:val="-11"/>
          <w:w w:val="105"/>
          <w:sz w:val="19"/>
        </w:rPr>
        <w:t> </w:t>
      </w:r>
      <w:r>
        <w:rPr>
          <w:w w:val="105"/>
          <w:sz w:val="19"/>
        </w:rPr>
        <w:t>will</w:t>
      </w:r>
      <w:r>
        <w:rPr>
          <w:spacing w:val="-11"/>
          <w:w w:val="105"/>
          <w:sz w:val="19"/>
        </w:rPr>
        <w:t> </w:t>
      </w:r>
      <w:r>
        <w:rPr>
          <w:w w:val="105"/>
          <w:sz w:val="19"/>
        </w:rPr>
        <w:t>be</w:t>
      </w:r>
      <w:r>
        <w:rPr>
          <w:spacing w:val="-12"/>
          <w:w w:val="105"/>
          <w:sz w:val="19"/>
        </w:rPr>
        <w:t> </w:t>
      </w:r>
      <w:r>
        <w:rPr>
          <w:w w:val="105"/>
          <w:sz w:val="19"/>
        </w:rPr>
        <w:t>given</w:t>
      </w:r>
      <w:r>
        <w:rPr>
          <w:spacing w:val="-11"/>
          <w:w w:val="105"/>
          <w:sz w:val="19"/>
        </w:rPr>
        <w:t> </w:t>
      </w:r>
      <w:r>
        <w:rPr>
          <w:w w:val="105"/>
          <w:sz w:val="19"/>
        </w:rPr>
        <w:t>equal</w:t>
      </w:r>
      <w:r>
        <w:rPr>
          <w:spacing w:val="-11"/>
          <w:w w:val="105"/>
          <w:sz w:val="19"/>
        </w:rPr>
        <w:t> </w:t>
      </w:r>
      <w:r>
        <w:rPr>
          <w:w w:val="105"/>
          <w:sz w:val="19"/>
        </w:rPr>
        <w:t>time</w:t>
      </w:r>
      <w:r>
        <w:rPr>
          <w:spacing w:val="-12"/>
          <w:w w:val="105"/>
          <w:sz w:val="19"/>
        </w:rPr>
        <w:t> </w:t>
      </w:r>
      <w:r>
        <w:rPr>
          <w:w w:val="105"/>
          <w:sz w:val="19"/>
        </w:rPr>
        <w:t>to</w:t>
      </w:r>
      <w:r>
        <w:rPr>
          <w:spacing w:val="-11"/>
          <w:w w:val="105"/>
          <w:sz w:val="19"/>
        </w:rPr>
        <w:t> </w:t>
      </w:r>
      <w:r>
        <w:rPr>
          <w:w w:val="105"/>
          <w:sz w:val="19"/>
        </w:rPr>
        <w:t>answer</w:t>
      </w:r>
      <w:r>
        <w:rPr>
          <w:spacing w:val="-11"/>
          <w:w w:val="105"/>
          <w:sz w:val="19"/>
        </w:rPr>
        <w:t> </w:t>
      </w:r>
      <w:r>
        <w:rPr>
          <w:w w:val="105"/>
          <w:sz w:val="19"/>
        </w:rPr>
        <w:t>questions.</w:t>
      </w:r>
      <w:r>
        <w:rPr>
          <w:spacing w:val="24"/>
          <w:w w:val="105"/>
          <w:sz w:val="19"/>
        </w:rPr>
        <w:t> </w:t>
      </w:r>
      <w:r>
        <w:rPr>
          <w:w w:val="105"/>
          <w:sz w:val="19"/>
        </w:rPr>
        <w:t>HR</w:t>
      </w:r>
      <w:r>
        <w:rPr>
          <w:spacing w:val="-12"/>
          <w:w w:val="105"/>
          <w:sz w:val="19"/>
        </w:rPr>
        <w:t> </w:t>
      </w:r>
      <w:r>
        <w:rPr>
          <w:w w:val="105"/>
          <w:sz w:val="19"/>
        </w:rPr>
        <w:t>Director</w:t>
      </w:r>
      <w:r>
        <w:rPr>
          <w:spacing w:val="-11"/>
          <w:w w:val="105"/>
          <w:sz w:val="19"/>
        </w:rPr>
        <w:t> </w:t>
      </w:r>
      <w:r>
        <w:rPr>
          <w:w w:val="105"/>
          <w:sz w:val="19"/>
        </w:rPr>
        <w:t>will</w:t>
      </w:r>
      <w:r>
        <w:rPr>
          <w:spacing w:val="-11"/>
          <w:w w:val="105"/>
          <w:sz w:val="19"/>
        </w:rPr>
        <w:t> </w:t>
      </w:r>
      <w:r>
        <w:rPr>
          <w:w w:val="105"/>
          <w:sz w:val="19"/>
        </w:rPr>
        <w:t>monitor</w:t>
      </w:r>
      <w:r>
        <w:rPr>
          <w:spacing w:val="-11"/>
          <w:w w:val="105"/>
          <w:sz w:val="19"/>
        </w:rPr>
        <w:t> </w:t>
      </w:r>
      <w:r>
        <w:rPr>
          <w:w w:val="105"/>
          <w:sz w:val="19"/>
        </w:rPr>
        <w:t>time for consistency.</w:t>
      </w:r>
    </w:p>
    <w:p>
      <w:pPr>
        <w:pStyle w:val="BodyText"/>
        <w:spacing w:before="5"/>
        <w:rPr>
          <w:sz w:val="18"/>
        </w:rPr>
      </w:pPr>
    </w:p>
    <w:p>
      <w:pPr>
        <w:pStyle w:val="ListParagraph"/>
        <w:numPr>
          <w:ilvl w:val="0"/>
          <w:numId w:val="2"/>
        </w:numPr>
        <w:tabs>
          <w:tab w:pos="1549" w:val="left" w:leader="none"/>
        </w:tabs>
        <w:spacing w:line="314" w:lineRule="auto" w:before="1" w:after="0"/>
        <w:ind w:left="1480" w:right="403" w:firstLine="0"/>
        <w:jc w:val="left"/>
        <w:rPr>
          <w:color w:val="B5072D"/>
          <w:sz w:val="19"/>
          <w:u w:val="single" w:color="B5072D"/>
        </w:rPr>
      </w:pPr>
      <w:r>
        <w:rPr/>
        <mc:AlternateContent>
          <mc:Choice Requires="wps">
            <w:drawing>
              <wp:anchor distT="0" distB="0" distL="0" distR="0" allowOverlap="1" layoutInCell="1" locked="0" behindDoc="0" simplePos="0" relativeHeight="15739392">
                <wp:simplePos x="0" y="0"/>
                <wp:positionH relativeFrom="page">
                  <wp:posOffset>5540502</wp:posOffset>
                </wp:positionH>
                <wp:positionV relativeFrom="paragraph">
                  <wp:posOffset>127511</wp:posOffset>
                </wp:positionV>
                <wp:extent cx="35560" cy="9525"/>
                <wp:effectExtent l="0" t="0" r="0" b="0"/>
                <wp:wrapNone/>
                <wp:docPr id="25" name="Graphic 25"/>
                <wp:cNvGraphicFramePr>
                  <a:graphicFrameLocks/>
                </wp:cNvGraphicFramePr>
                <a:graphic>
                  <a:graphicData uri="http://schemas.microsoft.com/office/word/2010/wordprocessingShape">
                    <wps:wsp>
                      <wps:cNvPr id="25" name="Graphic 25"/>
                      <wps:cNvSpPr/>
                      <wps:spPr>
                        <a:xfrm>
                          <a:off x="0" y="0"/>
                          <a:ext cx="35560" cy="9525"/>
                        </a:xfrm>
                        <a:custGeom>
                          <a:avLst/>
                          <a:gdLst/>
                          <a:ahLst/>
                          <a:cxnLst/>
                          <a:rect l="l" t="t" r="r" b="b"/>
                          <a:pathLst>
                            <a:path w="35560" h="9525">
                              <a:moveTo>
                                <a:pt x="35051" y="0"/>
                              </a:moveTo>
                              <a:lnTo>
                                <a:pt x="0" y="0"/>
                              </a:lnTo>
                              <a:lnTo>
                                <a:pt x="0" y="9143"/>
                              </a:lnTo>
                              <a:lnTo>
                                <a:pt x="35051" y="9143"/>
                              </a:lnTo>
                              <a:lnTo>
                                <a:pt x="35051" y="0"/>
                              </a:lnTo>
                              <a:close/>
                            </a:path>
                          </a:pathLst>
                        </a:custGeom>
                        <a:solidFill>
                          <a:srgbClr val="B5072D"/>
                        </a:solidFill>
                      </wps:spPr>
                      <wps:bodyPr wrap="square" lIns="0" tIns="0" rIns="0" bIns="0" rtlCol="0">
                        <a:prstTxWarp prst="textNoShape">
                          <a:avLst/>
                        </a:prstTxWarp>
                        <a:noAutofit/>
                      </wps:bodyPr>
                    </wps:wsp>
                  </a:graphicData>
                </a:graphic>
              </wp:anchor>
            </w:drawing>
          </mc:Choice>
          <mc:Fallback>
            <w:pict>
              <v:rect style="position:absolute;margin-left:436.26001pt;margin-top:10.040254pt;width:2.76pt;height:.72pt;mso-position-horizontal-relative:page;mso-position-vertical-relative:paragraph;z-index:15739392" id="docshape25" filled="true" fillcolor="#b5072d" stroked="false">
                <v:fill type="solid"/>
                <w10:wrap type="none"/>
              </v:rect>
            </w:pict>
          </mc:Fallback>
        </mc:AlternateContent>
      </w:r>
      <w:r>
        <w:rPr>
          <w:color w:val="B5072D"/>
          <w:spacing w:val="-7"/>
          <w:w w:val="105"/>
          <w:sz w:val="19"/>
          <w:u w:val="single" w:color="B5072D"/>
        </w:rPr>
        <w:t> </w:t>
      </w:r>
      <w:r>
        <w:rPr>
          <w:w w:val="105"/>
          <w:sz w:val="19"/>
        </w:rPr>
        <w:t>All</w:t>
      </w:r>
      <w:r>
        <w:rPr>
          <w:spacing w:val="-8"/>
          <w:w w:val="105"/>
          <w:sz w:val="19"/>
        </w:rPr>
        <w:t> </w:t>
      </w:r>
      <w:r>
        <w:rPr>
          <w:w w:val="105"/>
          <w:sz w:val="19"/>
        </w:rPr>
        <w:t>applicants</w:t>
      </w:r>
      <w:r>
        <w:rPr>
          <w:spacing w:val="-7"/>
          <w:w w:val="105"/>
          <w:sz w:val="19"/>
        </w:rPr>
        <w:t> </w:t>
      </w:r>
      <w:r>
        <w:rPr>
          <w:w w:val="105"/>
          <w:sz w:val="19"/>
        </w:rPr>
        <w:t>will</w:t>
      </w:r>
      <w:r>
        <w:rPr>
          <w:spacing w:val="-7"/>
          <w:w w:val="105"/>
          <w:sz w:val="19"/>
        </w:rPr>
        <w:t> </w:t>
      </w:r>
      <w:r>
        <w:rPr>
          <w:w w:val="105"/>
          <w:sz w:val="19"/>
        </w:rPr>
        <w:t>be</w:t>
      </w:r>
      <w:r>
        <w:rPr>
          <w:spacing w:val="-7"/>
          <w:w w:val="105"/>
          <w:sz w:val="19"/>
        </w:rPr>
        <w:t> </w:t>
      </w:r>
      <w:r>
        <w:rPr>
          <w:w w:val="105"/>
          <w:sz w:val="19"/>
        </w:rPr>
        <w:t>ranked</w:t>
      </w:r>
      <w:r>
        <w:rPr>
          <w:spacing w:val="-7"/>
          <w:w w:val="105"/>
          <w:sz w:val="19"/>
        </w:rPr>
        <w:t> </w:t>
      </w:r>
      <w:r>
        <w:rPr>
          <w:w w:val="105"/>
          <w:sz w:val="19"/>
        </w:rPr>
        <w:t>by</w:t>
      </w:r>
      <w:r>
        <w:rPr>
          <w:spacing w:val="-8"/>
          <w:w w:val="105"/>
          <w:sz w:val="19"/>
        </w:rPr>
        <w:t> </w:t>
      </w:r>
      <w:r>
        <w:rPr>
          <w:w w:val="105"/>
          <w:sz w:val="19"/>
        </w:rPr>
        <w:t>committee</w:t>
      </w:r>
      <w:r>
        <w:rPr>
          <w:spacing w:val="-7"/>
          <w:w w:val="105"/>
          <w:sz w:val="19"/>
        </w:rPr>
        <w:t> </w:t>
      </w:r>
      <w:r>
        <w:rPr>
          <w:w w:val="105"/>
          <w:sz w:val="19"/>
        </w:rPr>
        <w:t>members</w:t>
      </w:r>
      <w:r>
        <w:rPr>
          <w:spacing w:val="-7"/>
          <w:w w:val="105"/>
          <w:sz w:val="19"/>
        </w:rPr>
        <w:t> </w:t>
      </w:r>
      <w:r>
        <w:rPr>
          <w:w w:val="105"/>
          <w:sz w:val="19"/>
        </w:rPr>
        <w:t>independently</w:t>
      </w:r>
      <w:r>
        <w:rPr>
          <w:color w:val="B5072D"/>
          <w:w w:val="105"/>
          <w:sz w:val="19"/>
        </w:rPr>
        <w:t>.</w:t>
      </w:r>
      <w:r>
        <w:rPr>
          <w:strike/>
          <w:color w:val="B5072D"/>
          <w:spacing w:val="-8"/>
          <w:w w:val="105"/>
          <w:sz w:val="19"/>
        </w:rPr>
        <w:t> </w:t>
      </w:r>
      <w:r>
        <w:rPr>
          <w:strike/>
          <w:color w:val="B5072D"/>
          <w:w w:val="105"/>
          <w:sz w:val="19"/>
        </w:rPr>
        <w:t>on</w:t>
      </w:r>
      <w:r>
        <w:rPr>
          <w:strike/>
          <w:color w:val="B5072D"/>
          <w:spacing w:val="-7"/>
          <w:w w:val="105"/>
          <w:sz w:val="19"/>
        </w:rPr>
        <w:t> </w:t>
      </w:r>
      <w:r>
        <w:rPr>
          <w:strike/>
          <w:color w:val="B5072D"/>
          <w:w w:val="105"/>
          <w:sz w:val="19"/>
        </w:rPr>
        <w:t>a</w:t>
      </w:r>
      <w:r>
        <w:rPr>
          <w:strike/>
          <w:color w:val="B5072D"/>
          <w:spacing w:val="-7"/>
          <w:w w:val="105"/>
          <w:sz w:val="19"/>
        </w:rPr>
        <w:t> </w:t>
      </w:r>
      <w:r>
        <w:rPr>
          <w:strike/>
          <w:color w:val="B5072D"/>
          <w:w w:val="105"/>
          <w:sz w:val="19"/>
        </w:rPr>
        <w:t>1st,</w:t>
      </w:r>
      <w:r>
        <w:rPr>
          <w:strike/>
          <w:color w:val="B5072D"/>
          <w:spacing w:val="-6"/>
          <w:w w:val="105"/>
          <w:sz w:val="19"/>
        </w:rPr>
        <w:t> </w:t>
      </w:r>
      <w:r>
        <w:rPr>
          <w:strike/>
          <w:color w:val="B5072D"/>
          <w:w w:val="105"/>
          <w:sz w:val="19"/>
        </w:rPr>
        <w:t>2nd,</w:t>
      </w:r>
      <w:r>
        <w:rPr>
          <w:strike/>
          <w:color w:val="B5072D"/>
          <w:spacing w:val="-7"/>
          <w:w w:val="105"/>
          <w:sz w:val="19"/>
        </w:rPr>
        <w:t> </w:t>
      </w:r>
      <w:r>
        <w:rPr>
          <w:strike/>
          <w:color w:val="B5072D"/>
          <w:w w:val="105"/>
          <w:sz w:val="19"/>
        </w:rPr>
        <w:t>3rd,</w:t>
      </w:r>
      <w:r>
        <w:rPr>
          <w:strike/>
          <w:color w:val="B5072D"/>
          <w:spacing w:val="-7"/>
          <w:w w:val="105"/>
          <w:sz w:val="19"/>
        </w:rPr>
        <w:t> </w:t>
      </w:r>
      <w:r>
        <w:rPr>
          <w:strike w:val="0"/>
          <w:color w:val="B5072D"/>
          <w:spacing w:val="-7"/>
          <w:w w:val="105"/>
          <w:sz w:val="19"/>
        </w:rPr>
        <w:t> </w:t>
      </w:r>
      <w:r>
        <w:rPr>
          <w:strike/>
          <w:color w:val="B5072D"/>
          <w:w w:val="105"/>
          <w:sz w:val="19"/>
        </w:rPr>
        <w:t>4th,</w:t>
      </w:r>
      <w:r>
        <w:rPr>
          <w:strike/>
          <w:color w:val="B5072D"/>
          <w:spacing w:val="-12"/>
          <w:w w:val="105"/>
          <w:sz w:val="19"/>
        </w:rPr>
        <w:t> </w:t>
      </w:r>
      <w:r>
        <w:rPr>
          <w:strike/>
          <w:color w:val="B5072D"/>
          <w:w w:val="105"/>
          <w:sz w:val="19"/>
        </w:rPr>
        <w:t>etc.</w:t>
      </w:r>
      <w:r>
        <w:rPr>
          <w:strike/>
          <w:color w:val="B5072D"/>
          <w:spacing w:val="-11"/>
          <w:w w:val="105"/>
          <w:sz w:val="19"/>
        </w:rPr>
        <w:t> </w:t>
      </w:r>
      <w:r>
        <w:rPr>
          <w:strike/>
          <w:color w:val="B5072D"/>
          <w:w w:val="105"/>
          <w:sz w:val="19"/>
        </w:rPr>
        <w:t>choice</w:t>
      </w:r>
      <w:r>
        <w:rPr>
          <w:strike/>
          <w:color w:val="B5072D"/>
          <w:spacing w:val="-12"/>
          <w:w w:val="105"/>
          <w:sz w:val="19"/>
        </w:rPr>
        <w:t> </w:t>
      </w:r>
      <w:r>
        <w:rPr>
          <w:strike/>
          <w:color w:val="B5072D"/>
          <w:w w:val="105"/>
          <w:sz w:val="19"/>
        </w:rPr>
        <w:t>basis.</w:t>
      </w:r>
      <w:r>
        <w:rPr>
          <w:strike w:val="0"/>
          <w:color w:val="B5072D"/>
          <w:spacing w:val="21"/>
          <w:w w:val="105"/>
          <w:sz w:val="19"/>
        </w:rPr>
        <w:t> </w:t>
      </w:r>
      <w:r>
        <w:rPr>
          <w:strike w:val="0"/>
          <w:w w:val="105"/>
          <w:sz w:val="19"/>
        </w:rPr>
        <w:t>Independent</w:t>
      </w:r>
      <w:r>
        <w:rPr>
          <w:strike w:val="0"/>
          <w:spacing w:val="-11"/>
          <w:w w:val="105"/>
          <w:sz w:val="19"/>
        </w:rPr>
        <w:t> </w:t>
      </w:r>
      <w:r>
        <w:rPr>
          <w:strike w:val="0"/>
          <w:w w:val="105"/>
          <w:sz w:val="19"/>
        </w:rPr>
        <w:t>rankings</w:t>
      </w:r>
      <w:r>
        <w:rPr>
          <w:strike w:val="0"/>
          <w:spacing w:val="-11"/>
          <w:w w:val="105"/>
          <w:sz w:val="19"/>
        </w:rPr>
        <w:t> </w:t>
      </w:r>
      <w:r>
        <w:rPr>
          <w:strike w:val="0"/>
          <w:w w:val="105"/>
          <w:sz w:val="19"/>
        </w:rPr>
        <w:t>will</w:t>
      </w:r>
      <w:r>
        <w:rPr>
          <w:strike w:val="0"/>
          <w:spacing w:val="-12"/>
          <w:w w:val="105"/>
          <w:sz w:val="19"/>
        </w:rPr>
        <w:t> </w:t>
      </w:r>
      <w:r>
        <w:rPr>
          <w:strike w:val="0"/>
          <w:w w:val="105"/>
          <w:sz w:val="19"/>
        </w:rPr>
        <w:t>be</w:t>
      </w:r>
      <w:r>
        <w:rPr>
          <w:strike w:val="0"/>
          <w:spacing w:val="-10"/>
          <w:w w:val="105"/>
          <w:sz w:val="19"/>
        </w:rPr>
        <w:t> </w:t>
      </w:r>
      <w:r>
        <w:rPr>
          <w:strike w:val="0"/>
          <w:w w:val="105"/>
          <w:sz w:val="19"/>
        </w:rPr>
        <w:t>discussed</w:t>
      </w:r>
      <w:r>
        <w:rPr>
          <w:strike w:val="0"/>
          <w:spacing w:val="-12"/>
          <w:w w:val="105"/>
          <w:sz w:val="19"/>
        </w:rPr>
        <w:t> </w:t>
      </w:r>
      <w:r>
        <w:rPr>
          <w:strike w:val="0"/>
          <w:w w:val="105"/>
          <w:sz w:val="19"/>
        </w:rPr>
        <w:t>by</w:t>
      </w:r>
      <w:r>
        <w:rPr>
          <w:strike w:val="0"/>
          <w:spacing w:val="-10"/>
          <w:w w:val="105"/>
          <w:sz w:val="19"/>
        </w:rPr>
        <w:t> </w:t>
      </w:r>
      <w:r>
        <w:rPr>
          <w:strike w:val="0"/>
          <w:w w:val="105"/>
          <w:sz w:val="19"/>
        </w:rPr>
        <w:t>the</w:t>
      </w:r>
      <w:r>
        <w:rPr>
          <w:strike w:val="0"/>
          <w:spacing w:val="-11"/>
          <w:w w:val="105"/>
          <w:sz w:val="19"/>
        </w:rPr>
        <w:t> </w:t>
      </w:r>
      <w:r>
        <w:rPr>
          <w:strike w:val="0"/>
          <w:w w:val="105"/>
          <w:sz w:val="19"/>
        </w:rPr>
        <w:t>committee</w:t>
      </w:r>
      <w:r>
        <w:rPr>
          <w:strike w:val="0"/>
          <w:spacing w:val="-10"/>
          <w:w w:val="105"/>
          <w:sz w:val="19"/>
        </w:rPr>
        <w:t> </w:t>
      </w:r>
      <w:r>
        <w:rPr>
          <w:strike w:val="0"/>
          <w:w w:val="105"/>
          <w:sz w:val="19"/>
        </w:rPr>
        <w:t>to</w:t>
      </w:r>
      <w:r>
        <w:rPr>
          <w:strike w:val="0"/>
          <w:spacing w:val="-11"/>
          <w:w w:val="105"/>
          <w:sz w:val="19"/>
        </w:rPr>
        <w:t> </w:t>
      </w:r>
      <w:r>
        <w:rPr>
          <w:strike w:val="0"/>
          <w:w w:val="105"/>
          <w:sz w:val="19"/>
        </w:rPr>
        <w:t>make final recommendations for the establishment of a pool of the most highly qualified candidates.</w:t>
      </w:r>
      <w:r>
        <w:rPr>
          <w:strike w:val="0"/>
          <w:spacing w:val="37"/>
          <w:w w:val="105"/>
          <w:sz w:val="19"/>
        </w:rPr>
        <w:t> </w:t>
      </w:r>
      <w:r>
        <w:rPr>
          <w:strike w:val="0"/>
          <w:w w:val="105"/>
          <w:sz w:val="19"/>
        </w:rPr>
        <w:t>The</w:t>
      </w:r>
      <w:r>
        <w:rPr>
          <w:strike w:val="0"/>
          <w:spacing w:val="-2"/>
          <w:w w:val="105"/>
          <w:sz w:val="19"/>
        </w:rPr>
        <w:t> </w:t>
      </w:r>
      <w:r>
        <w:rPr>
          <w:strike w:val="0"/>
          <w:w w:val="105"/>
          <w:sz w:val="19"/>
        </w:rPr>
        <w:t>top candidates</w:t>
      </w:r>
      <w:r>
        <w:rPr>
          <w:strike w:val="0"/>
          <w:spacing w:val="-1"/>
          <w:w w:val="105"/>
          <w:sz w:val="19"/>
        </w:rPr>
        <w:t> </w:t>
      </w:r>
      <w:r>
        <w:rPr>
          <w:strike w:val="0"/>
          <w:w w:val="105"/>
          <w:sz w:val="19"/>
        </w:rPr>
        <w:t>may</w:t>
      </w:r>
      <w:r>
        <w:rPr>
          <w:strike w:val="0"/>
          <w:spacing w:val="-2"/>
          <w:w w:val="105"/>
          <w:sz w:val="19"/>
        </w:rPr>
        <w:t> </w:t>
      </w:r>
      <w:r>
        <w:rPr>
          <w:strike w:val="0"/>
          <w:w w:val="105"/>
          <w:sz w:val="19"/>
        </w:rPr>
        <w:t>be referred</w:t>
      </w:r>
      <w:r>
        <w:rPr>
          <w:strike w:val="0"/>
          <w:spacing w:val="-1"/>
          <w:w w:val="105"/>
          <w:sz w:val="19"/>
        </w:rPr>
        <w:t> </w:t>
      </w:r>
      <w:r>
        <w:rPr>
          <w:strike w:val="0"/>
          <w:w w:val="105"/>
          <w:sz w:val="19"/>
        </w:rPr>
        <w:t>to</w:t>
      </w:r>
      <w:r>
        <w:rPr>
          <w:strike w:val="0"/>
          <w:spacing w:val="-2"/>
          <w:w w:val="105"/>
          <w:sz w:val="19"/>
        </w:rPr>
        <w:t> </w:t>
      </w:r>
      <w:r>
        <w:rPr>
          <w:strike w:val="0"/>
          <w:w w:val="105"/>
          <w:sz w:val="19"/>
        </w:rPr>
        <w:t>the</w:t>
      </w:r>
      <w:r>
        <w:rPr>
          <w:strike w:val="0"/>
          <w:spacing w:val="-1"/>
          <w:w w:val="105"/>
          <w:sz w:val="19"/>
        </w:rPr>
        <w:t> </w:t>
      </w:r>
      <w:r>
        <w:rPr>
          <w:strike w:val="0"/>
          <w:w w:val="105"/>
          <w:sz w:val="19"/>
        </w:rPr>
        <w:t>Superintendent,</w:t>
      </w:r>
      <w:r>
        <w:rPr>
          <w:strike w:val="0"/>
          <w:spacing w:val="-2"/>
          <w:w w:val="105"/>
          <w:sz w:val="19"/>
        </w:rPr>
        <w:t> </w:t>
      </w:r>
      <w:r>
        <w:rPr>
          <w:strike w:val="0"/>
          <w:w w:val="105"/>
          <w:sz w:val="19"/>
        </w:rPr>
        <w:t>executive</w:t>
      </w:r>
      <w:r>
        <w:rPr>
          <w:strike w:val="0"/>
          <w:spacing w:val="-2"/>
          <w:w w:val="105"/>
          <w:sz w:val="19"/>
        </w:rPr>
        <w:t> </w:t>
      </w:r>
      <w:r>
        <w:rPr>
          <w:strike w:val="0"/>
          <w:w w:val="105"/>
          <w:sz w:val="19"/>
        </w:rPr>
        <w:t>staff, and board representatives throughout the year as needed to fill vacant administrative </w:t>
      </w:r>
      <w:r>
        <w:rPr>
          <w:strike w:val="0"/>
          <w:spacing w:val="-2"/>
          <w:w w:val="105"/>
          <w:sz w:val="19"/>
        </w:rPr>
        <w:t>positions.</w:t>
      </w:r>
    </w:p>
    <w:p>
      <w:pPr>
        <w:spacing w:after="0" w:line="314" w:lineRule="auto"/>
        <w:jc w:val="left"/>
        <w:rPr>
          <w:sz w:val="19"/>
        </w:rPr>
        <w:sectPr>
          <w:pgSz w:w="12240" w:h="15840"/>
          <w:pgMar w:top="520" w:bottom="280" w:left="1300" w:right="1340"/>
        </w:sectPr>
      </w:pPr>
    </w:p>
    <w:p>
      <w:pPr>
        <w:pStyle w:val="BodyText"/>
        <w:spacing w:before="10"/>
        <w:rPr>
          <w:sz w:val="10"/>
        </w:rPr>
      </w:pPr>
      <w:r>
        <w:rPr/>
        <mc:AlternateContent>
          <mc:Choice Requires="wps">
            <w:drawing>
              <wp:anchor distT="0" distB="0" distL="0" distR="0" allowOverlap="1" layoutInCell="1" locked="0" behindDoc="0" simplePos="0" relativeHeight="15742464">
                <wp:simplePos x="0" y="0"/>
                <wp:positionH relativeFrom="page">
                  <wp:posOffset>610362</wp:posOffset>
                </wp:positionH>
                <wp:positionV relativeFrom="page">
                  <wp:posOffset>381761</wp:posOffset>
                </wp:positionV>
                <wp:extent cx="8890" cy="283210"/>
                <wp:effectExtent l="0" t="0" r="0" b="0"/>
                <wp:wrapNone/>
                <wp:docPr id="26" name="Graphic 26"/>
                <wp:cNvGraphicFramePr>
                  <a:graphicFrameLocks/>
                </wp:cNvGraphicFramePr>
                <a:graphic>
                  <a:graphicData uri="http://schemas.microsoft.com/office/word/2010/wordprocessingShape">
                    <wps:wsp>
                      <wps:cNvPr id="26" name="Graphic 26"/>
                      <wps:cNvSpPr/>
                      <wps:spPr>
                        <a:xfrm>
                          <a:off x="0" y="0"/>
                          <a:ext cx="8890" cy="283210"/>
                        </a:xfrm>
                        <a:custGeom>
                          <a:avLst/>
                          <a:gdLst/>
                          <a:ahLst/>
                          <a:cxnLst/>
                          <a:rect l="l" t="t" r="r" b="b"/>
                          <a:pathLst>
                            <a:path w="8890" h="283210">
                              <a:moveTo>
                                <a:pt x="8381" y="0"/>
                              </a:moveTo>
                              <a:lnTo>
                                <a:pt x="0" y="0"/>
                              </a:lnTo>
                              <a:lnTo>
                                <a:pt x="0" y="282701"/>
                              </a:lnTo>
                              <a:lnTo>
                                <a:pt x="8381" y="282701"/>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30.059999pt;width:.66pt;height:22.26pt;mso-position-horizontal-relative:page;mso-position-vertical-relative:page;z-index:15742464" id="docshape26"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42976">
                <wp:simplePos x="0" y="0"/>
                <wp:positionH relativeFrom="page">
                  <wp:posOffset>610362</wp:posOffset>
                </wp:positionH>
                <wp:positionV relativeFrom="page">
                  <wp:posOffset>836675</wp:posOffset>
                </wp:positionV>
                <wp:extent cx="8890" cy="182245"/>
                <wp:effectExtent l="0" t="0" r="0" b="0"/>
                <wp:wrapNone/>
                <wp:docPr id="27" name="Graphic 27"/>
                <wp:cNvGraphicFramePr>
                  <a:graphicFrameLocks/>
                </wp:cNvGraphicFramePr>
                <a:graphic>
                  <a:graphicData uri="http://schemas.microsoft.com/office/word/2010/wordprocessingShape">
                    <wps:wsp>
                      <wps:cNvPr id="27" name="Graphic 27"/>
                      <wps:cNvSpPr/>
                      <wps:spPr>
                        <a:xfrm>
                          <a:off x="0" y="0"/>
                          <a:ext cx="8890" cy="182245"/>
                        </a:xfrm>
                        <a:custGeom>
                          <a:avLst/>
                          <a:gdLst/>
                          <a:ahLst/>
                          <a:cxnLst/>
                          <a:rect l="l" t="t" r="r" b="b"/>
                          <a:pathLst>
                            <a:path w="8890" h="182245">
                              <a:moveTo>
                                <a:pt x="8381" y="0"/>
                              </a:moveTo>
                              <a:lnTo>
                                <a:pt x="0" y="0"/>
                              </a:lnTo>
                              <a:lnTo>
                                <a:pt x="0" y="182118"/>
                              </a:lnTo>
                              <a:lnTo>
                                <a:pt x="8381" y="182118"/>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65.879997pt;width:.66pt;height:14.34pt;mso-position-horizontal-relative:page;mso-position-vertical-relative:page;z-index:15742976" id="docshape27"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43488">
                <wp:simplePos x="0" y="0"/>
                <wp:positionH relativeFrom="page">
                  <wp:posOffset>610362</wp:posOffset>
                </wp:positionH>
                <wp:positionV relativeFrom="page">
                  <wp:posOffset>2467355</wp:posOffset>
                </wp:positionV>
                <wp:extent cx="8890" cy="182245"/>
                <wp:effectExtent l="0" t="0" r="0" b="0"/>
                <wp:wrapNone/>
                <wp:docPr id="28" name="Graphic 28"/>
                <wp:cNvGraphicFramePr>
                  <a:graphicFrameLocks/>
                </wp:cNvGraphicFramePr>
                <a:graphic>
                  <a:graphicData uri="http://schemas.microsoft.com/office/word/2010/wordprocessingShape">
                    <wps:wsp>
                      <wps:cNvPr id="28" name="Graphic 28"/>
                      <wps:cNvSpPr/>
                      <wps:spPr>
                        <a:xfrm>
                          <a:off x="0" y="0"/>
                          <a:ext cx="8890" cy="182245"/>
                        </a:xfrm>
                        <a:custGeom>
                          <a:avLst/>
                          <a:gdLst/>
                          <a:ahLst/>
                          <a:cxnLst/>
                          <a:rect l="l" t="t" r="r" b="b"/>
                          <a:pathLst>
                            <a:path w="8890" h="182245">
                              <a:moveTo>
                                <a:pt x="8381" y="0"/>
                              </a:moveTo>
                              <a:lnTo>
                                <a:pt x="0" y="0"/>
                              </a:lnTo>
                              <a:lnTo>
                                <a:pt x="0" y="182118"/>
                              </a:lnTo>
                              <a:lnTo>
                                <a:pt x="8381" y="182118"/>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194.279999pt;width:.66pt;height:14.34pt;mso-position-horizontal-relative:page;mso-position-vertical-relative:page;z-index:15743488" id="docshape28"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44000">
                <wp:simplePos x="0" y="0"/>
                <wp:positionH relativeFrom="page">
                  <wp:posOffset>610362</wp:posOffset>
                </wp:positionH>
                <wp:positionV relativeFrom="page">
                  <wp:posOffset>2830829</wp:posOffset>
                </wp:positionV>
                <wp:extent cx="8890" cy="280035"/>
                <wp:effectExtent l="0" t="0" r="0" b="0"/>
                <wp:wrapNone/>
                <wp:docPr id="29" name="Graphic 29"/>
                <wp:cNvGraphicFramePr>
                  <a:graphicFrameLocks/>
                </wp:cNvGraphicFramePr>
                <a:graphic>
                  <a:graphicData uri="http://schemas.microsoft.com/office/word/2010/wordprocessingShape">
                    <wps:wsp>
                      <wps:cNvPr id="29" name="Graphic 29"/>
                      <wps:cNvSpPr/>
                      <wps:spPr>
                        <a:xfrm>
                          <a:off x="0" y="0"/>
                          <a:ext cx="8890" cy="280035"/>
                        </a:xfrm>
                        <a:custGeom>
                          <a:avLst/>
                          <a:gdLst/>
                          <a:ahLst/>
                          <a:cxnLst/>
                          <a:rect l="l" t="t" r="r" b="b"/>
                          <a:pathLst>
                            <a:path w="8890" h="280035">
                              <a:moveTo>
                                <a:pt x="8381" y="0"/>
                              </a:moveTo>
                              <a:lnTo>
                                <a:pt x="0" y="0"/>
                              </a:lnTo>
                              <a:lnTo>
                                <a:pt x="0" y="279653"/>
                              </a:lnTo>
                              <a:lnTo>
                                <a:pt x="8381" y="279653"/>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222.899994pt;width:.66pt;height:22.02pt;mso-position-horizontal-relative:page;mso-position-vertical-relative:page;z-index:15744000" id="docshape29"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44512">
                <wp:simplePos x="0" y="0"/>
                <wp:positionH relativeFrom="page">
                  <wp:posOffset>610362</wp:posOffset>
                </wp:positionH>
                <wp:positionV relativeFrom="page">
                  <wp:posOffset>4961382</wp:posOffset>
                </wp:positionV>
                <wp:extent cx="8890" cy="181610"/>
                <wp:effectExtent l="0" t="0" r="0" b="0"/>
                <wp:wrapNone/>
                <wp:docPr id="30" name="Graphic 30"/>
                <wp:cNvGraphicFramePr>
                  <a:graphicFrameLocks/>
                </wp:cNvGraphicFramePr>
                <a:graphic>
                  <a:graphicData uri="http://schemas.microsoft.com/office/word/2010/wordprocessingShape">
                    <wps:wsp>
                      <wps:cNvPr id="30" name="Graphic 30"/>
                      <wps:cNvSpPr/>
                      <wps:spPr>
                        <a:xfrm>
                          <a:off x="0" y="0"/>
                          <a:ext cx="8890" cy="181610"/>
                        </a:xfrm>
                        <a:custGeom>
                          <a:avLst/>
                          <a:gdLst/>
                          <a:ahLst/>
                          <a:cxnLst/>
                          <a:rect l="l" t="t" r="r" b="b"/>
                          <a:pathLst>
                            <a:path w="8890" h="181610">
                              <a:moveTo>
                                <a:pt x="8381" y="0"/>
                              </a:moveTo>
                              <a:lnTo>
                                <a:pt x="0" y="0"/>
                              </a:lnTo>
                              <a:lnTo>
                                <a:pt x="0" y="181355"/>
                              </a:lnTo>
                              <a:lnTo>
                                <a:pt x="8381" y="181355"/>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390.660004pt;width:.66pt;height:14.28pt;mso-position-horizontal-relative:page;mso-position-vertical-relative:page;z-index:15744512" id="docshape30"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45024">
                <wp:simplePos x="0" y="0"/>
                <wp:positionH relativeFrom="page">
                  <wp:posOffset>610362</wp:posOffset>
                </wp:positionH>
                <wp:positionV relativeFrom="page">
                  <wp:posOffset>6409944</wp:posOffset>
                </wp:positionV>
                <wp:extent cx="8890" cy="363220"/>
                <wp:effectExtent l="0" t="0" r="0" b="0"/>
                <wp:wrapNone/>
                <wp:docPr id="31" name="Graphic 31"/>
                <wp:cNvGraphicFramePr>
                  <a:graphicFrameLocks/>
                </wp:cNvGraphicFramePr>
                <a:graphic>
                  <a:graphicData uri="http://schemas.microsoft.com/office/word/2010/wordprocessingShape">
                    <wps:wsp>
                      <wps:cNvPr id="31" name="Graphic 31"/>
                      <wps:cNvSpPr/>
                      <wps:spPr>
                        <a:xfrm>
                          <a:off x="0" y="0"/>
                          <a:ext cx="8890" cy="363220"/>
                        </a:xfrm>
                        <a:custGeom>
                          <a:avLst/>
                          <a:gdLst/>
                          <a:ahLst/>
                          <a:cxnLst/>
                          <a:rect l="l" t="t" r="r" b="b"/>
                          <a:pathLst>
                            <a:path w="8890" h="363220">
                              <a:moveTo>
                                <a:pt x="8381" y="0"/>
                              </a:moveTo>
                              <a:lnTo>
                                <a:pt x="0" y="0"/>
                              </a:lnTo>
                              <a:lnTo>
                                <a:pt x="0" y="362712"/>
                              </a:lnTo>
                              <a:lnTo>
                                <a:pt x="8381" y="362712"/>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504.720001pt;width:.66pt;height:28.56pt;mso-position-horizontal-relative:page;mso-position-vertical-relative:page;z-index:15745024" id="docshape31"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745536">
                <wp:simplePos x="0" y="0"/>
                <wp:positionH relativeFrom="page">
                  <wp:posOffset>610362</wp:posOffset>
                </wp:positionH>
                <wp:positionV relativeFrom="page">
                  <wp:posOffset>8315706</wp:posOffset>
                </wp:positionV>
                <wp:extent cx="8890" cy="1336040"/>
                <wp:effectExtent l="0" t="0" r="0" b="0"/>
                <wp:wrapNone/>
                <wp:docPr id="32" name="Graphic 32"/>
                <wp:cNvGraphicFramePr>
                  <a:graphicFrameLocks/>
                </wp:cNvGraphicFramePr>
                <a:graphic>
                  <a:graphicData uri="http://schemas.microsoft.com/office/word/2010/wordprocessingShape">
                    <wps:wsp>
                      <wps:cNvPr id="32" name="Graphic 32"/>
                      <wps:cNvSpPr/>
                      <wps:spPr>
                        <a:xfrm>
                          <a:off x="0" y="0"/>
                          <a:ext cx="8890" cy="1336040"/>
                        </a:xfrm>
                        <a:custGeom>
                          <a:avLst/>
                          <a:gdLst/>
                          <a:ahLst/>
                          <a:cxnLst/>
                          <a:rect l="l" t="t" r="r" b="b"/>
                          <a:pathLst>
                            <a:path w="8890" h="1336040">
                              <a:moveTo>
                                <a:pt x="8381" y="0"/>
                              </a:moveTo>
                              <a:lnTo>
                                <a:pt x="0" y="0"/>
                              </a:lnTo>
                              <a:lnTo>
                                <a:pt x="0" y="1335786"/>
                              </a:lnTo>
                              <a:lnTo>
                                <a:pt x="8381" y="1335786"/>
                              </a:lnTo>
                              <a:lnTo>
                                <a:pt x="838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8.060001pt;margin-top:654.780029pt;width:.66pt;height:105.18pt;mso-position-horizontal-relative:page;mso-position-vertical-relative:page;z-index:15745536" id="docshape32" filled="true" fillcolor="#000000" stroked="false">
                <v:fill type="solid"/>
                <w10:wrap type="none"/>
              </v:rect>
            </w:pict>
          </mc:Fallback>
        </mc:AlternateContent>
      </w:r>
    </w:p>
    <w:p>
      <w:pPr>
        <w:pStyle w:val="ListParagraph"/>
        <w:numPr>
          <w:ilvl w:val="3"/>
          <w:numId w:val="1"/>
        </w:numPr>
        <w:tabs>
          <w:tab w:pos="2354" w:val="left" w:leader="none"/>
        </w:tabs>
        <w:spacing w:line="240" w:lineRule="auto" w:before="101" w:after="0"/>
        <w:ind w:left="2354" w:right="0" w:hanging="874"/>
        <w:jc w:val="left"/>
        <w:rPr>
          <w:sz w:val="19"/>
        </w:rPr>
      </w:pPr>
      <w:r>
        <w:rPr>
          <w:sz w:val="19"/>
        </w:rPr>
        <w:t>Final</w:t>
      </w:r>
      <w:r>
        <w:rPr>
          <w:spacing w:val="23"/>
          <w:sz w:val="19"/>
        </w:rPr>
        <w:t> </w:t>
      </w:r>
      <w:r>
        <w:rPr>
          <w:sz w:val="19"/>
        </w:rPr>
        <w:t>Competitive</w:t>
      </w:r>
      <w:r>
        <w:rPr>
          <w:spacing w:val="23"/>
          <w:sz w:val="19"/>
        </w:rPr>
        <w:t> </w:t>
      </w:r>
      <w:r>
        <w:rPr>
          <w:sz w:val="19"/>
        </w:rPr>
        <w:t>Principal</w:t>
      </w:r>
      <w:r>
        <w:rPr>
          <w:strike/>
          <w:color w:val="B5072D"/>
          <w:sz w:val="19"/>
        </w:rPr>
        <w:t>/Executive</w:t>
      </w:r>
      <w:r>
        <w:rPr>
          <w:strike/>
          <w:color w:val="B5072D"/>
          <w:spacing w:val="22"/>
          <w:sz w:val="19"/>
        </w:rPr>
        <w:t> </w:t>
      </w:r>
      <w:r>
        <w:rPr>
          <w:strike/>
          <w:color w:val="B5072D"/>
          <w:sz w:val="19"/>
        </w:rPr>
        <w:t>Director</w:t>
      </w:r>
      <w:r>
        <w:rPr>
          <w:strike w:val="0"/>
          <w:color w:val="B5072D"/>
          <w:spacing w:val="24"/>
          <w:sz w:val="19"/>
        </w:rPr>
        <w:t> </w:t>
      </w:r>
      <w:r>
        <w:rPr>
          <w:strike w:val="0"/>
          <w:sz w:val="19"/>
        </w:rPr>
        <w:t>Selection</w:t>
      </w:r>
      <w:r>
        <w:rPr>
          <w:strike w:val="0"/>
          <w:spacing w:val="24"/>
          <w:sz w:val="19"/>
        </w:rPr>
        <w:t> </w:t>
      </w:r>
      <w:r>
        <w:rPr>
          <w:strike w:val="0"/>
          <w:spacing w:val="-2"/>
          <w:sz w:val="19"/>
        </w:rPr>
        <w:t>Process</w:t>
      </w:r>
    </w:p>
    <w:p>
      <w:pPr>
        <w:pStyle w:val="BodyText"/>
        <w:spacing w:before="6"/>
        <w:rPr>
          <w:sz w:val="15"/>
        </w:rPr>
      </w:pPr>
    </w:p>
    <w:p>
      <w:pPr>
        <w:pStyle w:val="ListParagraph"/>
        <w:numPr>
          <w:ilvl w:val="0"/>
          <w:numId w:val="3"/>
        </w:numPr>
        <w:tabs>
          <w:tab w:pos="1602" w:val="left" w:leader="none"/>
        </w:tabs>
        <w:spacing w:line="314" w:lineRule="auto" w:before="101" w:after="0"/>
        <w:ind w:left="1480" w:right="648" w:firstLine="0"/>
        <w:jc w:val="left"/>
        <w:rPr>
          <w:sz w:val="19"/>
        </w:rPr>
      </w:pPr>
      <w:r>
        <w:rPr>
          <w:w w:val="105"/>
          <w:sz w:val="19"/>
        </w:rPr>
        <w:t>When it becomes necessary to competitively fill a vacant</w:t>
      </w:r>
      <w:r>
        <w:rPr>
          <w:spacing w:val="-1"/>
          <w:w w:val="105"/>
          <w:sz w:val="19"/>
        </w:rPr>
        <w:t> </w:t>
      </w:r>
      <w:r>
        <w:rPr>
          <w:strike/>
          <w:color w:val="B5072D"/>
          <w:w w:val="105"/>
          <w:sz w:val="19"/>
        </w:rPr>
        <w:t>executive director or </w:t>
      </w:r>
      <w:r>
        <w:rPr>
          <w:strike w:val="0"/>
          <w:color w:val="B5072D"/>
          <w:w w:val="105"/>
          <w:sz w:val="19"/>
        </w:rPr>
        <w:t> </w:t>
      </w:r>
      <w:r>
        <w:rPr>
          <w:strike w:val="0"/>
          <w:w w:val="105"/>
          <w:sz w:val="19"/>
        </w:rPr>
        <w:t>principal position, the top 3 to 5 applicants will be referred from the pool to the Superintendent,</w:t>
      </w:r>
      <w:r>
        <w:rPr>
          <w:strike w:val="0"/>
          <w:spacing w:val="-14"/>
          <w:w w:val="105"/>
          <w:sz w:val="19"/>
        </w:rPr>
        <w:t> </w:t>
      </w:r>
      <w:r>
        <w:rPr>
          <w:strike w:val="0"/>
          <w:w w:val="105"/>
          <w:sz w:val="19"/>
        </w:rPr>
        <w:t>executive</w:t>
      </w:r>
      <w:r>
        <w:rPr>
          <w:strike w:val="0"/>
          <w:spacing w:val="-14"/>
          <w:w w:val="105"/>
          <w:sz w:val="19"/>
        </w:rPr>
        <w:t> </w:t>
      </w:r>
      <w:r>
        <w:rPr>
          <w:strike w:val="0"/>
          <w:w w:val="105"/>
          <w:sz w:val="19"/>
        </w:rPr>
        <w:t>staff,</w:t>
      </w:r>
      <w:r>
        <w:rPr>
          <w:strike w:val="0"/>
          <w:spacing w:val="-14"/>
          <w:w w:val="105"/>
          <w:sz w:val="19"/>
        </w:rPr>
        <w:t> </w:t>
      </w:r>
      <w:r>
        <w:rPr>
          <w:strike w:val="0"/>
          <w:w w:val="105"/>
          <w:sz w:val="19"/>
        </w:rPr>
        <w:t>and</w:t>
      </w:r>
      <w:r>
        <w:rPr>
          <w:strike w:val="0"/>
          <w:spacing w:val="-14"/>
          <w:w w:val="105"/>
          <w:sz w:val="19"/>
        </w:rPr>
        <w:t> </w:t>
      </w:r>
      <w:r>
        <w:rPr>
          <w:strike w:val="0"/>
          <w:w w:val="105"/>
          <w:sz w:val="19"/>
        </w:rPr>
        <w:t>board</w:t>
      </w:r>
      <w:r>
        <w:rPr>
          <w:strike w:val="0"/>
          <w:spacing w:val="-14"/>
          <w:w w:val="105"/>
          <w:sz w:val="19"/>
        </w:rPr>
        <w:t> </w:t>
      </w:r>
      <w:r>
        <w:rPr>
          <w:strike w:val="0"/>
          <w:w w:val="105"/>
          <w:sz w:val="19"/>
        </w:rPr>
        <w:t>representatives</w:t>
      </w:r>
      <w:r>
        <w:rPr>
          <w:strike w:val="0"/>
          <w:spacing w:val="-14"/>
          <w:w w:val="105"/>
          <w:sz w:val="19"/>
        </w:rPr>
        <w:t> </w:t>
      </w:r>
      <w:r>
        <w:rPr>
          <w:strike w:val="0"/>
          <w:w w:val="105"/>
          <w:sz w:val="19"/>
        </w:rPr>
        <w:t>to</w:t>
      </w:r>
      <w:r>
        <w:rPr>
          <w:strike w:val="0"/>
          <w:spacing w:val="-13"/>
          <w:w w:val="105"/>
          <w:sz w:val="19"/>
        </w:rPr>
        <w:t> </w:t>
      </w:r>
      <w:r>
        <w:rPr>
          <w:strike w:val="0"/>
          <w:w w:val="105"/>
          <w:sz w:val="19"/>
        </w:rPr>
        <w:t>identify</w:t>
      </w:r>
      <w:r>
        <w:rPr>
          <w:strike w:val="0"/>
          <w:spacing w:val="-14"/>
          <w:w w:val="105"/>
          <w:sz w:val="19"/>
        </w:rPr>
        <w:t> </w:t>
      </w:r>
      <w:r>
        <w:rPr>
          <w:strike w:val="0"/>
          <w:w w:val="105"/>
          <w:sz w:val="19"/>
        </w:rPr>
        <w:t>a</w:t>
      </w:r>
      <w:r>
        <w:rPr>
          <w:strike w:val="0"/>
          <w:spacing w:val="-14"/>
          <w:w w:val="105"/>
          <w:sz w:val="19"/>
        </w:rPr>
        <w:t> </w:t>
      </w:r>
      <w:r>
        <w:rPr>
          <w:strike w:val="0"/>
          <w:w w:val="105"/>
          <w:sz w:val="19"/>
        </w:rPr>
        <w:t>recommended</w:t>
      </w:r>
    </w:p>
    <w:p>
      <w:pPr>
        <w:pStyle w:val="BodyText"/>
        <w:spacing w:line="314" w:lineRule="auto" w:before="3"/>
        <w:ind w:left="1480" w:right="264"/>
      </w:pPr>
      <w:r>
        <w:rPr>
          <w:w w:val="105"/>
        </w:rPr>
        <w:t>candidate.</w:t>
      </w:r>
      <w:r>
        <w:rPr>
          <w:spacing w:val="-13"/>
          <w:w w:val="105"/>
        </w:rPr>
        <w:t> </w:t>
      </w:r>
      <w:r>
        <w:rPr>
          <w:w w:val="105"/>
        </w:rPr>
        <w:t>If</w:t>
      </w:r>
      <w:r>
        <w:rPr>
          <w:spacing w:val="-13"/>
          <w:w w:val="105"/>
        </w:rPr>
        <w:t> </w:t>
      </w:r>
      <w:r>
        <w:rPr>
          <w:w w:val="105"/>
        </w:rPr>
        <w:t>more</w:t>
      </w:r>
      <w:r>
        <w:rPr>
          <w:spacing w:val="-13"/>
          <w:w w:val="105"/>
        </w:rPr>
        <w:t> </w:t>
      </w:r>
      <w:r>
        <w:rPr>
          <w:w w:val="105"/>
        </w:rPr>
        <w:t>than</w:t>
      </w:r>
      <w:r>
        <w:rPr>
          <w:spacing w:val="-12"/>
          <w:w w:val="105"/>
        </w:rPr>
        <w:t> </w:t>
      </w:r>
      <w:r>
        <w:rPr>
          <w:w w:val="105"/>
        </w:rPr>
        <w:t>one</w:t>
      </w:r>
      <w:r>
        <w:rPr>
          <w:spacing w:val="-13"/>
          <w:w w:val="105"/>
        </w:rPr>
        <w:t> </w:t>
      </w:r>
      <w:r>
        <w:rPr>
          <w:w w:val="105"/>
        </w:rPr>
        <w:t>vacant</w:t>
      </w:r>
      <w:r>
        <w:rPr>
          <w:spacing w:val="-12"/>
          <w:w w:val="105"/>
        </w:rPr>
        <w:t> </w:t>
      </w:r>
      <w:r>
        <w:rPr>
          <w:w w:val="105"/>
        </w:rPr>
        <w:t>position</w:t>
      </w:r>
      <w:r>
        <w:rPr>
          <w:spacing w:val="-11"/>
          <w:w w:val="105"/>
        </w:rPr>
        <w:t> </w:t>
      </w:r>
      <w:r>
        <w:rPr>
          <w:w w:val="105"/>
        </w:rPr>
        <w:t>is</w:t>
      </w:r>
      <w:r>
        <w:rPr>
          <w:spacing w:val="-13"/>
          <w:w w:val="105"/>
        </w:rPr>
        <w:t> </w:t>
      </w:r>
      <w:r>
        <w:rPr>
          <w:w w:val="105"/>
        </w:rPr>
        <w:t>being</w:t>
      </w:r>
      <w:r>
        <w:rPr>
          <w:spacing w:val="-12"/>
          <w:w w:val="105"/>
        </w:rPr>
        <w:t> </w:t>
      </w:r>
      <w:r>
        <w:rPr>
          <w:w w:val="105"/>
        </w:rPr>
        <w:t>considered,</w:t>
      </w:r>
      <w:r>
        <w:rPr>
          <w:spacing w:val="-12"/>
          <w:w w:val="105"/>
        </w:rPr>
        <w:t> </w:t>
      </w:r>
      <w:r>
        <w:rPr>
          <w:w w:val="105"/>
        </w:rPr>
        <w:t>one</w:t>
      </w:r>
      <w:r>
        <w:rPr>
          <w:spacing w:val="-12"/>
          <w:w w:val="105"/>
        </w:rPr>
        <w:t> </w:t>
      </w:r>
      <w:r>
        <w:rPr>
          <w:w w:val="105"/>
        </w:rPr>
        <w:t>additional</w:t>
      </w:r>
      <w:r>
        <w:rPr>
          <w:spacing w:val="-13"/>
          <w:w w:val="105"/>
        </w:rPr>
        <w:t> </w:t>
      </w:r>
      <w:r>
        <w:rPr>
          <w:w w:val="105"/>
        </w:rPr>
        <w:t>name</w:t>
      </w:r>
      <w:r>
        <w:rPr>
          <w:spacing w:val="-12"/>
          <w:w w:val="105"/>
        </w:rPr>
        <w:t> </w:t>
      </w:r>
      <w:r>
        <w:rPr>
          <w:w w:val="105"/>
        </w:rPr>
        <w:t>may be</w:t>
      </w:r>
      <w:r>
        <w:rPr>
          <w:spacing w:val="-8"/>
          <w:w w:val="105"/>
        </w:rPr>
        <w:t> </w:t>
      </w:r>
      <w:r>
        <w:rPr>
          <w:w w:val="105"/>
        </w:rPr>
        <w:t>added</w:t>
      </w:r>
      <w:r>
        <w:rPr>
          <w:spacing w:val="-8"/>
          <w:w w:val="105"/>
        </w:rPr>
        <w:t> </w:t>
      </w:r>
      <w:r>
        <w:rPr>
          <w:w w:val="105"/>
        </w:rPr>
        <w:t>for</w:t>
      </w:r>
      <w:r>
        <w:rPr>
          <w:spacing w:val="-8"/>
          <w:w w:val="105"/>
        </w:rPr>
        <w:t> </w:t>
      </w:r>
      <w:r>
        <w:rPr>
          <w:w w:val="105"/>
        </w:rPr>
        <w:t>each</w:t>
      </w:r>
      <w:r>
        <w:rPr>
          <w:spacing w:val="-8"/>
          <w:w w:val="105"/>
        </w:rPr>
        <w:t> </w:t>
      </w:r>
      <w:r>
        <w:rPr>
          <w:w w:val="105"/>
        </w:rPr>
        <w:t>additional</w:t>
      </w:r>
      <w:r>
        <w:rPr>
          <w:spacing w:val="-8"/>
          <w:w w:val="105"/>
        </w:rPr>
        <w:t> </w:t>
      </w:r>
      <w:r>
        <w:rPr>
          <w:w w:val="105"/>
        </w:rPr>
        <w:t>vacancy</w:t>
      </w:r>
      <w:r>
        <w:rPr>
          <w:spacing w:val="-8"/>
          <w:w w:val="105"/>
        </w:rPr>
        <w:t> </w:t>
      </w:r>
      <w:r>
        <w:rPr>
          <w:w w:val="105"/>
        </w:rPr>
        <w:t>from</w:t>
      </w:r>
      <w:r>
        <w:rPr>
          <w:spacing w:val="-7"/>
          <w:w w:val="105"/>
        </w:rPr>
        <w:t> </w:t>
      </w:r>
      <w:r>
        <w:rPr>
          <w:w w:val="105"/>
        </w:rPr>
        <w:t>the</w:t>
      </w:r>
      <w:r>
        <w:rPr>
          <w:spacing w:val="-8"/>
          <w:w w:val="105"/>
        </w:rPr>
        <w:t> </w:t>
      </w:r>
      <w:r>
        <w:rPr>
          <w:w w:val="105"/>
        </w:rPr>
        <w:t>pool.</w:t>
      </w:r>
      <w:r>
        <w:rPr>
          <w:spacing w:val="25"/>
          <w:w w:val="105"/>
        </w:rPr>
        <w:t> </w:t>
      </w:r>
      <w:r>
        <w:rPr>
          <w:w w:val="105"/>
        </w:rPr>
        <w:t>The</w:t>
      </w:r>
      <w:r>
        <w:rPr>
          <w:spacing w:val="-7"/>
          <w:w w:val="105"/>
        </w:rPr>
        <w:t> </w:t>
      </w:r>
      <w:r>
        <w:rPr>
          <w:w w:val="105"/>
        </w:rPr>
        <w:t>Superintendent,</w:t>
      </w:r>
      <w:r>
        <w:rPr>
          <w:spacing w:val="-8"/>
          <w:w w:val="105"/>
        </w:rPr>
        <w:t> </w:t>
      </w:r>
      <w:r>
        <w:rPr>
          <w:w w:val="105"/>
        </w:rPr>
        <w:t>executive</w:t>
      </w:r>
      <w:r>
        <w:rPr>
          <w:spacing w:val="-6"/>
          <w:w w:val="105"/>
        </w:rPr>
        <w:t> </w:t>
      </w:r>
      <w:r>
        <w:rPr>
          <w:w w:val="105"/>
        </w:rPr>
        <w:t>staff, and board representatives will consider all available information about the candidates, interview</w:t>
      </w:r>
      <w:r>
        <w:rPr>
          <w:spacing w:val="-11"/>
          <w:w w:val="105"/>
        </w:rPr>
        <w:t> </w:t>
      </w:r>
      <w:r>
        <w:rPr>
          <w:w w:val="105"/>
        </w:rPr>
        <w:t>as</w:t>
      </w:r>
      <w:r>
        <w:rPr>
          <w:spacing w:val="-11"/>
          <w:w w:val="105"/>
        </w:rPr>
        <w:t> </w:t>
      </w:r>
      <w:r>
        <w:rPr>
          <w:w w:val="105"/>
        </w:rPr>
        <w:t>necessary,</w:t>
      </w:r>
      <w:r>
        <w:rPr>
          <w:spacing w:val="-11"/>
          <w:w w:val="105"/>
        </w:rPr>
        <w:t> </w:t>
      </w:r>
      <w:r>
        <w:rPr>
          <w:w w:val="105"/>
        </w:rPr>
        <w:t>and</w:t>
      </w:r>
      <w:r>
        <w:rPr>
          <w:spacing w:val="-11"/>
          <w:w w:val="105"/>
        </w:rPr>
        <w:t> </w:t>
      </w:r>
      <w:r>
        <w:rPr>
          <w:w w:val="105"/>
        </w:rPr>
        <w:t>recommend</w:t>
      </w:r>
      <w:r>
        <w:rPr>
          <w:spacing w:val="-11"/>
          <w:w w:val="105"/>
        </w:rPr>
        <w:t> </w:t>
      </w:r>
      <w:r>
        <w:rPr>
          <w:w w:val="105"/>
        </w:rPr>
        <w:t>a</w:t>
      </w:r>
      <w:r>
        <w:rPr>
          <w:spacing w:val="-11"/>
          <w:w w:val="105"/>
        </w:rPr>
        <w:t> </w:t>
      </w:r>
      <w:r>
        <w:rPr>
          <w:w w:val="105"/>
        </w:rPr>
        <w:t>final</w:t>
      </w:r>
      <w:r>
        <w:rPr>
          <w:spacing w:val="-11"/>
          <w:w w:val="105"/>
        </w:rPr>
        <w:t> </w:t>
      </w:r>
      <w:r>
        <w:rPr>
          <w:w w:val="105"/>
        </w:rPr>
        <w:t>selection</w:t>
      </w:r>
      <w:r>
        <w:rPr>
          <w:spacing w:val="-11"/>
          <w:w w:val="105"/>
        </w:rPr>
        <w:t> </w:t>
      </w:r>
      <w:r>
        <w:rPr>
          <w:w w:val="105"/>
        </w:rPr>
        <w:t>for</w:t>
      </w:r>
      <w:r>
        <w:rPr>
          <w:spacing w:val="-11"/>
          <w:w w:val="105"/>
        </w:rPr>
        <w:t> </w:t>
      </w:r>
      <w:r>
        <w:rPr>
          <w:w w:val="105"/>
        </w:rPr>
        <w:t>each</w:t>
      </w:r>
      <w:r>
        <w:rPr>
          <w:spacing w:val="-12"/>
          <w:w w:val="105"/>
        </w:rPr>
        <w:t> </w:t>
      </w:r>
      <w:r>
        <w:rPr>
          <w:w w:val="105"/>
        </w:rPr>
        <w:t>vacancy</w:t>
      </w:r>
      <w:r>
        <w:rPr>
          <w:spacing w:val="-11"/>
          <w:w w:val="105"/>
        </w:rPr>
        <w:t> </w:t>
      </w:r>
      <w:r>
        <w:rPr>
          <w:w w:val="105"/>
        </w:rPr>
        <w:t>to</w:t>
      </w:r>
      <w:r>
        <w:rPr>
          <w:spacing w:val="-11"/>
          <w:w w:val="105"/>
        </w:rPr>
        <w:t> </w:t>
      </w:r>
      <w:r>
        <w:rPr>
          <w:w w:val="105"/>
        </w:rPr>
        <w:t>the</w:t>
      </w:r>
      <w:r>
        <w:rPr>
          <w:spacing w:val="-10"/>
          <w:w w:val="105"/>
        </w:rPr>
        <w:t> </w:t>
      </w:r>
      <w:r>
        <w:rPr>
          <w:w w:val="105"/>
        </w:rPr>
        <w:t>Board</w:t>
      </w:r>
      <w:r>
        <w:rPr>
          <w:spacing w:val="-11"/>
          <w:w w:val="105"/>
        </w:rPr>
        <w:t> </w:t>
      </w:r>
      <w:r>
        <w:rPr>
          <w:w w:val="105"/>
        </w:rPr>
        <w:t>of</w:t>
      </w:r>
    </w:p>
    <w:p>
      <w:pPr>
        <w:pStyle w:val="BodyText"/>
        <w:spacing w:before="63"/>
        <w:ind w:left="1480"/>
      </w:pPr>
      <w:r>
        <w:rPr>
          <w:spacing w:val="-2"/>
          <w:w w:val="105"/>
        </w:rPr>
        <w:t>Education.</w:t>
      </w:r>
    </w:p>
    <w:p>
      <w:pPr>
        <w:pStyle w:val="BodyText"/>
        <w:spacing w:before="5"/>
        <w:rPr>
          <w:sz w:val="24"/>
        </w:rPr>
      </w:pPr>
    </w:p>
    <w:p>
      <w:pPr>
        <w:pStyle w:val="ListParagraph"/>
        <w:numPr>
          <w:ilvl w:val="0"/>
          <w:numId w:val="3"/>
        </w:numPr>
        <w:tabs>
          <w:tab w:pos="1602" w:val="left" w:leader="none"/>
        </w:tabs>
        <w:spacing w:line="314" w:lineRule="auto" w:before="0" w:after="0"/>
        <w:ind w:left="1480" w:right="1272" w:firstLine="0"/>
        <w:jc w:val="left"/>
        <w:rPr>
          <w:sz w:val="19"/>
        </w:rPr>
      </w:pPr>
      <w:r>
        <w:rPr>
          <w:spacing w:val="-2"/>
          <w:w w:val="105"/>
          <w:sz w:val="19"/>
        </w:rPr>
        <w:t>The</w:t>
      </w:r>
      <w:r>
        <w:rPr>
          <w:spacing w:val="-3"/>
          <w:w w:val="105"/>
          <w:sz w:val="19"/>
        </w:rPr>
        <w:t> </w:t>
      </w:r>
      <w:r>
        <w:rPr>
          <w:spacing w:val="-2"/>
          <w:w w:val="105"/>
          <w:sz w:val="19"/>
        </w:rPr>
        <w:t>Superintendent will</w:t>
      </w:r>
      <w:r>
        <w:rPr>
          <w:spacing w:val="-5"/>
          <w:w w:val="105"/>
          <w:sz w:val="19"/>
        </w:rPr>
        <w:t> </w:t>
      </w:r>
      <w:r>
        <w:rPr>
          <w:spacing w:val="-2"/>
          <w:w w:val="105"/>
          <w:sz w:val="19"/>
        </w:rPr>
        <w:t>present</w:t>
      </w:r>
      <w:r>
        <w:rPr>
          <w:spacing w:val="-3"/>
          <w:w w:val="105"/>
          <w:sz w:val="19"/>
        </w:rPr>
        <w:t> </w:t>
      </w:r>
      <w:r>
        <w:rPr>
          <w:spacing w:val="-2"/>
          <w:w w:val="105"/>
          <w:sz w:val="19"/>
        </w:rPr>
        <w:t>the</w:t>
      </w:r>
      <w:r>
        <w:rPr>
          <w:spacing w:val="-3"/>
          <w:w w:val="105"/>
          <w:sz w:val="19"/>
        </w:rPr>
        <w:t> </w:t>
      </w:r>
      <w:r>
        <w:rPr>
          <w:spacing w:val="-2"/>
          <w:w w:val="105"/>
          <w:sz w:val="19"/>
        </w:rPr>
        <w:t>recommended</w:t>
      </w:r>
      <w:r>
        <w:rPr>
          <w:spacing w:val="-5"/>
          <w:w w:val="105"/>
          <w:sz w:val="19"/>
        </w:rPr>
        <w:t> </w:t>
      </w:r>
      <w:r>
        <w:rPr>
          <w:spacing w:val="-2"/>
          <w:w w:val="105"/>
          <w:sz w:val="19"/>
        </w:rPr>
        <w:t>candidate(s)</w:t>
      </w:r>
      <w:r>
        <w:rPr>
          <w:spacing w:val="-5"/>
          <w:w w:val="105"/>
          <w:sz w:val="19"/>
        </w:rPr>
        <w:t> </w:t>
      </w:r>
      <w:r>
        <w:rPr>
          <w:spacing w:val="-2"/>
          <w:w w:val="105"/>
          <w:sz w:val="19"/>
        </w:rPr>
        <w:t>to</w:t>
      </w:r>
      <w:r>
        <w:rPr>
          <w:spacing w:val="-3"/>
          <w:w w:val="105"/>
          <w:sz w:val="19"/>
        </w:rPr>
        <w:t> </w:t>
      </w:r>
      <w:r>
        <w:rPr>
          <w:spacing w:val="-2"/>
          <w:w w:val="105"/>
          <w:sz w:val="19"/>
        </w:rPr>
        <w:t>the</w:t>
      </w:r>
      <w:r>
        <w:rPr>
          <w:spacing w:val="-3"/>
          <w:w w:val="105"/>
          <w:sz w:val="19"/>
        </w:rPr>
        <w:t> </w:t>
      </w:r>
      <w:r>
        <w:rPr>
          <w:color w:val="B5072D"/>
          <w:spacing w:val="-2"/>
          <w:w w:val="105"/>
          <w:sz w:val="19"/>
          <w:u w:val="single" w:color="B5072D"/>
        </w:rPr>
        <w:t>School</w:t>
      </w:r>
      <w:r>
        <w:rPr>
          <w:color w:val="B5072D"/>
          <w:spacing w:val="-2"/>
          <w:w w:val="105"/>
          <w:sz w:val="19"/>
        </w:rPr>
        <w:t> </w:t>
      </w:r>
      <w:r>
        <w:rPr>
          <w:w w:val="105"/>
          <w:sz w:val="19"/>
        </w:rPr>
        <w:t>Board of Education for approval.</w:t>
      </w:r>
    </w:p>
    <w:p>
      <w:pPr>
        <w:pStyle w:val="BodyText"/>
        <w:spacing w:before="5"/>
        <w:rPr>
          <w:sz w:val="18"/>
        </w:rPr>
      </w:pPr>
    </w:p>
    <w:p>
      <w:pPr>
        <w:pStyle w:val="ListParagraph"/>
        <w:numPr>
          <w:ilvl w:val="0"/>
          <w:numId w:val="3"/>
        </w:numPr>
        <w:tabs>
          <w:tab w:pos="1602" w:val="left" w:leader="none"/>
        </w:tabs>
        <w:spacing w:line="240" w:lineRule="auto" w:before="1" w:after="0"/>
        <w:ind w:left="1602" w:right="0" w:hanging="122"/>
        <w:jc w:val="left"/>
        <w:rPr>
          <w:sz w:val="19"/>
        </w:rPr>
      </w:pPr>
      <w:r>
        <w:rPr>
          <w:w w:val="105"/>
          <w:sz w:val="19"/>
        </w:rPr>
        <w:t>The</w:t>
      </w:r>
      <w:r>
        <w:rPr>
          <w:spacing w:val="-13"/>
          <w:w w:val="105"/>
          <w:sz w:val="19"/>
        </w:rPr>
        <w:t> </w:t>
      </w:r>
      <w:r>
        <w:rPr>
          <w:color w:val="B5072D"/>
          <w:w w:val="105"/>
          <w:sz w:val="19"/>
          <w:u w:val="single" w:color="B5072D"/>
        </w:rPr>
        <w:t>School</w:t>
      </w:r>
      <w:r>
        <w:rPr>
          <w:color w:val="B5072D"/>
          <w:spacing w:val="-13"/>
          <w:w w:val="105"/>
          <w:sz w:val="19"/>
          <w:u w:val="single" w:color="B5072D"/>
        </w:rPr>
        <w:t> </w:t>
      </w:r>
      <w:r>
        <w:rPr>
          <w:w w:val="105"/>
          <w:sz w:val="19"/>
        </w:rPr>
        <w:t>Board</w:t>
      </w:r>
      <w:r>
        <w:rPr>
          <w:spacing w:val="-12"/>
          <w:w w:val="105"/>
          <w:sz w:val="19"/>
        </w:rPr>
        <w:t> </w:t>
      </w:r>
      <w:r>
        <w:rPr>
          <w:w w:val="105"/>
          <w:sz w:val="19"/>
        </w:rPr>
        <w:t>of</w:t>
      </w:r>
      <w:r>
        <w:rPr>
          <w:spacing w:val="-12"/>
          <w:w w:val="105"/>
          <w:sz w:val="19"/>
        </w:rPr>
        <w:t> </w:t>
      </w:r>
      <w:r>
        <w:rPr>
          <w:w w:val="105"/>
          <w:sz w:val="19"/>
        </w:rPr>
        <w:t>Education</w:t>
      </w:r>
      <w:r>
        <w:rPr>
          <w:spacing w:val="-12"/>
          <w:w w:val="105"/>
          <w:sz w:val="19"/>
        </w:rPr>
        <w:t> </w:t>
      </w:r>
      <w:r>
        <w:rPr>
          <w:w w:val="105"/>
          <w:sz w:val="19"/>
        </w:rPr>
        <w:t>may</w:t>
      </w:r>
      <w:r>
        <w:rPr>
          <w:spacing w:val="-13"/>
          <w:w w:val="105"/>
          <w:sz w:val="19"/>
        </w:rPr>
        <w:t> </w:t>
      </w:r>
      <w:r>
        <w:rPr>
          <w:w w:val="105"/>
          <w:sz w:val="19"/>
        </w:rPr>
        <w:t>accept</w:t>
      </w:r>
      <w:r>
        <w:rPr>
          <w:spacing w:val="-12"/>
          <w:w w:val="105"/>
          <w:sz w:val="19"/>
        </w:rPr>
        <w:t> </w:t>
      </w:r>
      <w:r>
        <w:rPr>
          <w:w w:val="105"/>
          <w:sz w:val="19"/>
        </w:rPr>
        <w:t>or</w:t>
      </w:r>
      <w:r>
        <w:rPr>
          <w:spacing w:val="-12"/>
          <w:w w:val="105"/>
          <w:sz w:val="19"/>
        </w:rPr>
        <w:t> </w:t>
      </w:r>
      <w:r>
        <w:rPr>
          <w:w w:val="105"/>
          <w:sz w:val="19"/>
        </w:rPr>
        <w:t>reject</w:t>
      </w:r>
      <w:r>
        <w:rPr>
          <w:spacing w:val="-13"/>
          <w:w w:val="105"/>
          <w:sz w:val="19"/>
        </w:rPr>
        <w:t> </w:t>
      </w:r>
      <w:r>
        <w:rPr>
          <w:w w:val="105"/>
          <w:sz w:val="19"/>
        </w:rPr>
        <w:t>the</w:t>
      </w:r>
      <w:r>
        <w:rPr>
          <w:spacing w:val="-12"/>
          <w:w w:val="105"/>
          <w:sz w:val="19"/>
        </w:rPr>
        <w:t> </w:t>
      </w:r>
      <w:r>
        <w:rPr>
          <w:w w:val="105"/>
          <w:sz w:val="19"/>
        </w:rPr>
        <w:t>recommended</w:t>
      </w:r>
      <w:r>
        <w:rPr>
          <w:spacing w:val="-12"/>
          <w:w w:val="105"/>
          <w:sz w:val="19"/>
        </w:rPr>
        <w:t> </w:t>
      </w:r>
      <w:r>
        <w:rPr>
          <w:spacing w:val="-2"/>
          <w:w w:val="105"/>
          <w:sz w:val="19"/>
        </w:rPr>
        <w:t>candidate(s).</w:t>
      </w:r>
    </w:p>
    <w:p>
      <w:pPr>
        <w:pStyle w:val="BodyText"/>
        <w:spacing w:before="7"/>
        <w:rPr>
          <w:sz w:val="15"/>
        </w:rPr>
      </w:pPr>
    </w:p>
    <w:p>
      <w:pPr>
        <w:pStyle w:val="ListParagraph"/>
        <w:numPr>
          <w:ilvl w:val="1"/>
          <w:numId w:val="1"/>
        </w:numPr>
        <w:tabs>
          <w:tab w:pos="1125" w:val="left" w:leader="none"/>
        </w:tabs>
        <w:spacing w:line="314" w:lineRule="auto" w:before="101" w:after="0"/>
        <w:ind w:left="634" w:right="891" w:firstLine="0"/>
        <w:jc w:val="left"/>
        <w:rPr>
          <w:sz w:val="19"/>
        </w:rPr>
      </w:pPr>
      <w:r>
        <w:rPr>
          <w:w w:val="105"/>
          <w:sz w:val="19"/>
        </w:rPr>
        <w:t>Temporary</w:t>
      </w:r>
      <w:r>
        <w:rPr>
          <w:spacing w:val="-13"/>
          <w:w w:val="105"/>
          <w:sz w:val="19"/>
        </w:rPr>
        <w:t> </w:t>
      </w:r>
      <w:r>
        <w:rPr>
          <w:w w:val="105"/>
          <w:sz w:val="19"/>
        </w:rPr>
        <w:t>Employment</w:t>
      </w:r>
      <w:r>
        <w:rPr>
          <w:spacing w:val="-13"/>
          <w:w w:val="105"/>
          <w:sz w:val="19"/>
        </w:rPr>
        <w:t> </w:t>
      </w:r>
      <w:r>
        <w:rPr>
          <w:w w:val="105"/>
          <w:sz w:val="19"/>
        </w:rPr>
        <w:t>(Certified</w:t>
      </w:r>
      <w:r>
        <w:rPr>
          <w:spacing w:val="-14"/>
          <w:w w:val="105"/>
          <w:sz w:val="19"/>
        </w:rPr>
        <w:t> </w:t>
      </w:r>
      <w:r>
        <w:rPr>
          <w:w w:val="105"/>
          <w:sz w:val="19"/>
        </w:rPr>
        <w:t>Educators):</w:t>
      </w:r>
      <w:r>
        <w:rPr>
          <w:spacing w:val="-12"/>
          <w:w w:val="105"/>
          <w:sz w:val="19"/>
        </w:rPr>
        <w:t> </w:t>
      </w:r>
      <w:r>
        <w:rPr>
          <w:w w:val="105"/>
          <w:sz w:val="19"/>
        </w:rPr>
        <w:t>(8-10-04)</w:t>
      </w:r>
      <w:r>
        <w:rPr>
          <w:spacing w:val="-13"/>
          <w:w w:val="105"/>
          <w:sz w:val="19"/>
        </w:rPr>
        <w:t> </w:t>
      </w:r>
      <w:r>
        <w:rPr>
          <w:w w:val="105"/>
          <w:sz w:val="19"/>
        </w:rPr>
        <w:t>The</w:t>
      </w:r>
      <w:r>
        <w:rPr>
          <w:spacing w:val="-12"/>
          <w:w w:val="105"/>
          <w:sz w:val="19"/>
        </w:rPr>
        <w:t> </w:t>
      </w:r>
      <w:r>
        <w:rPr>
          <w:w w:val="105"/>
          <w:sz w:val="19"/>
        </w:rPr>
        <w:t>District</w:t>
      </w:r>
      <w:r>
        <w:rPr>
          <w:spacing w:val="-13"/>
          <w:w w:val="105"/>
          <w:sz w:val="19"/>
        </w:rPr>
        <w:t> </w:t>
      </w:r>
      <w:r>
        <w:rPr>
          <w:w w:val="105"/>
          <w:sz w:val="19"/>
        </w:rPr>
        <w:t>will</w:t>
      </w:r>
      <w:r>
        <w:rPr>
          <w:spacing w:val="-13"/>
          <w:w w:val="105"/>
          <w:sz w:val="19"/>
        </w:rPr>
        <w:t> </w:t>
      </w:r>
      <w:r>
        <w:rPr>
          <w:w w:val="105"/>
          <w:sz w:val="19"/>
        </w:rPr>
        <w:t>limit</w:t>
      </w:r>
      <w:r>
        <w:rPr>
          <w:spacing w:val="-14"/>
          <w:w w:val="105"/>
          <w:sz w:val="19"/>
        </w:rPr>
        <w:t> </w:t>
      </w:r>
      <w:r>
        <w:rPr>
          <w:w w:val="105"/>
          <w:sz w:val="19"/>
        </w:rPr>
        <w:t>the</w:t>
      </w:r>
      <w:r>
        <w:rPr>
          <w:spacing w:val="-12"/>
          <w:w w:val="105"/>
          <w:sz w:val="19"/>
        </w:rPr>
        <w:t> </w:t>
      </w:r>
      <w:r>
        <w:rPr>
          <w:w w:val="105"/>
          <w:sz w:val="19"/>
        </w:rPr>
        <w:t>use</w:t>
      </w:r>
      <w:r>
        <w:rPr>
          <w:spacing w:val="-14"/>
          <w:w w:val="105"/>
          <w:sz w:val="19"/>
        </w:rPr>
        <w:t> </w:t>
      </w:r>
      <w:r>
        <w:rPr>
          <w:w w:val="105"/>
          <w:sz w:val="19"/>
        </w:rPr>
        <w:t>of temporary employment authority to a period of not more than one year unless:</w:t>
      </w:r>
    </w:p>
    <w:p>
      <w:pPr>
        <w:pStyle w:val="BodyText"/>
        <w:spacing w:before="5"/>
        <w:rPr>
          <w:sz w:val="18"/>
        </w:rPr>
      </w:pPr>
    </w:p>
    <w:p>
      <w:pPr>
        <w:pStyle w:val="ListParagraph"/>
        <w:numPr>
          <w:ilvl w:val="2"/>
          <w:numId w:val="1"/>
        </w:numPr>
        <w:tabs>
          <w:tab w:pos="1710" w:val="left" w:leader="none"/>
        </w:tabs>
        <w:spacing w:line="314" w:lineRule="auto" w:before="0" w:after="0"/>
        <w:ind w:left="1057" w:right="395" w:firstLine="0"/>
        <w:jc w:val="left"/>
        <w:rPr>
          <w:sz w:val="19"/>
        </w:rPr>
      </w:pPr>
      <w:r>
        <w:rPr>
          <w:w w:val="105"/>
          <w:sz w:val="19"/>
        </w:rPr>
        <w:t>The</w:t>
      </w:r>
      <w:r>
        <w:rPr>
          <w:spacing w:val="-11"/>
          <w:w w:val="105"/>
          <w:sz w:val="19"/>
        </w:rPr>
        <w:t> </w:t>
      </w:r>
      <w:r>
        <w:rPr>
          <w:w w:val="105"/>
          <w:sz w:val="19"/>
        </w:rPr>
        <w:t>educator</w:t>
      </w:r>
      <w:r>
        <w:rPr>
          <w:spacing w:val="-11"/>
          <w:w w:val="105"/>
          <w:sz w:val="19"/>
        </w:rPr>
        <w:t> </w:t>
      </w:r>
      <w:r>
        <w:rPr>
          <w:w w:val="105"/>
          <w:sz w:val="19"/>
        </w:rPr>
        <w:t>is</w:t>
      </w:r>
      <w:r>
        <w:rPr>
          <w:spacing w:val="-11"/>
          <w:w w:val="105"/>
          <w:sz w:val="19"/>
        </w:rPr>
        <w:t> </w:t>
      </w:r>
      <w:r>
        <w:rPr>
          <w:w w:val="105"/>
          <w:sz w:val="19"/>
        </w:rPr>
        <w:t>not</w:t>
      </w:r>
      <w:r>
        <w:rPr>
          <w:spacing w:val="-11"/>
          <w:w w:val="105"/>
          <w:sz w:val="19"/>
        </w:rPr>
        <w:t> </w:t>
      </w:r>
      <w:r>
        <w:rPr>
          <w:w w:val="105"/>
          <w:sz w:val="19"/>
        </w:rPr>
        <w:t>fully</w:t>
      </w:r>
      <w:r>
        <w:rPr>
          <w:spacing w:val="-11"/>
          <w:w w:val="105"/>
          <w:sz w:val="19"/>
        </w:rPr>
        <w:t> </w:t>
      </w:r>
      <w:r>
        <w:rPr>
          <w:w w:val="105"/>
          <w:sz w:val="19"/>
        </w:rPr>
        <w:t>qualified</w:t>
      </w:r>
      <w:r>
        <w:rPr>
          <w:spacing w:val="-11"/>
          <w:w w:val="105"/>
          <w:sz w:val="19"/>
        </w:rPr>
        <w:t> </w:t>
      </w:r>
      <w:r>
        <w:rPr>
          <w:w w:val="105"/>
          <w:sz w:val="19"/>
        </w:rPr>
        <w:t>for</w:t>
      </w:r>
      <w:r>
        <w:rPr>
          <w:spacing w:val="-11"/>
          <w:w w:val="105"/>
          <w:sz w:val="19"/>
        </w:rPr>
        <w:t> </w:t>
      </w:r>
      <w:r>
        <w:rPr>
          <w:w w:val="105"/>
          <w:sz w:val="19"/>
        </w:rPr>
        <w:t>teaching</w:t>
      </w:r>
      <w:r>
        <w:rPr>
          <w:spacing w:val="-12"/>
          <w:w w:val="105"/>
          <w:sz w:val="19"/>
        </w:rPr>
        <w:t> </w:t>
      </w:r>
      <w:r>
        <w:rPr>
          <w:w w:val="105"/>
          <w:sz w:val="19"/>
        </w:rPr>
        <w:t>assignment,</w:t>
      </w:r>
      <w:r>
        <w:rPr>
          <w:spacing w:val="-11"/>
          <w:w w:val="105"/>
          <w:sz w:val="19"/>
        </w:rPr>
        <w:t> </w:t>
      </w:r>
      <w:r>
        <w:rPr>
          <w:w w:val="105"/>
          <w:sz w:val="19"/>
        </w:rPr>
        <w:t>as</w:t>
      </w:r>
      <w:r>
        <w:rPr>
          <w:spacing w:val="-12"/>
          <w:w w:val="105"/>
          <w:sz w:val="19"/>
        </w:rPr>
        <w:t> </w:t>
      </w:r>
      <w:r>
        <w:rPr>
          <w:w w:val="105"/>
          <w:sz w:val="19"/>
        </w:rPr>
        <w:t>documented</w:t>
      </w:r>
      <w:r>
        <w:rPr>
          <w:spacing w:val="-12"/>
          <w:w w:val="105"/>
          <w:sz w:val="19"/>
        </w:rPr>
        <w:t> </w:t>
      </w:r>
      <w:r>
        <w:rPr>
          <w:w w:val="105"/>
          <w:sz w:val="19"/>
        </w:rPr>
        <w:t>in</w:t>
      </w:r>
      <w:r>
        <w:rPr>
          <w:spacing w:val="-12"/>
          <w:w w:val="105"/>
          <w:sz w:val="19"/>
        </w:rPr>
        <w:t> </w:t>
      </w:r>
      <w:r>
        <w:rPr>
          <w:w w:val="105"/>
          <w:sz w:val="19"/>
        </w:rPr>
        <w:t>the</w:t>
      </w:r>
      <w:r>
        <w:rPr>
          <w:spacing w:val="-11"/>
          <w:w w:val="105"/>
          <w:sz w:val="19"/>
        </w:rPr>
        <w:t> </w:t>
      </w:r>
      <w:r>
        <w:rPr>
          <w:w w:val="105"/>
          <w:sz w:val="19"/>
        </w:rPr>
        <w:t>state CACTUS data system.</w:t>
      </w:r>
    </w:p>
    <w:p>
      <w:pPr>
        <w:pStyle w:val="BodyText"/>
        <w:spacing w:before="7"/>
        <w:rPr>
          <w:sz w:val="18"/>
        </w:rPr>
      </w:pPr>
    </w:p>
    <w:p>
      <w:pPr>
        <w:pStyle w:val="ListParagraph"/>
        <w:numPr>
          <w:ilvl w:val="2"/>
          <w:numId w:val="1"/>
        </w:numPr>
        <w:tabs>
          <w:tab w:pos="1710" w:val="left" w:leader="none"/>
        </w:tabs>
        <w:spacing w:line="314" w:lineRule="auto" w:before="0" w:after="0"/>
        <w:ind w:left="1057" w:right="720" w:firstLine="0"/>
        <w:jc w:val="left"/>
        <w:rPr>
          <w:sz w:val="19"/>
        </w:rPr>
      </w:pPr>
      <w:r>
        <w:rPr>
          <w:w w:val="105"/>
          <w:sz w:val="19"/>
        </w:rPr>
        <w:t>The</w:t>
      </w:r>
      <w:r>
        <w:rPr>
          <w:spacing w:val="-10"/>
          <w:w w:val="105"/>
          <w:sz w:val="19"/>
        </w:rPr>
        <w:t> </w:t>
      </w:r>
      <w:r>
        <w:rPr>
          <w:w w:val="105"/>
          <w:sz w:val="19"/>
        </w:rPr>
        <w:t>educator</w:t>
      </w:r>
      <w:r>
        <w:rPr>
          <w:spacing w:val="-10"/>
          <w:w w:val="105"/>
          <w:sz w:val="19"/>
        </w:rPr>
        <w:t> </w:t>
      </w:r>
      <w:r>
        <w:rPr>
          <w:w w:val="105"/>
          <w:sz w:val="19"/>
        </w:rPr>
        <w:t>is</w:t>
      </w:r>
      <w:r>
        <w:rPr>
          <w:spacing w:val="-10"/>
          <w:w w:val="105"/>
          <w:sz w:val="19"/>
        </w:rPr>
        <w:t> </w:t>
      </w:r>
      <w:r>
        <w:rPr>
          <w:w w:val="105"/>
          <w:sz w:val="19"/>
        </w:rPr>
        <w:t>hired</w:t>
      </w:r>
      <w:r>
        <w:rPr>
          <w:spacing w:val="-9"/>
          <w:w w:val="105"/>
          <w:sz w:val="19"/>
        </w:rPr>
        <w:t> </w:t>
      </w:r>
      <w:r>
        <w:rPr>
          <w:w w:val="105"/>
          <w:sz w:val="19"/>
        </w:rPr>
        <w:t>into</w:t>
      </w:r>
      <w:r>
        <w:rPr>
          <w:spacing w:val="-11"/>
          <w:w w:val="105"/>
          <w:sz w:val="19"/>
        </w:rPr>
        <w:t> </w:t>
      </w:r>
      <w:r>
        <w:rPr>
          <w:w w:val="105"/>
          <w:sz w:val="19"/>
        </w:rPr>
        <w:t>a</w:t>
      </w:r>
      <w:r>
        <w:rPr>
          <w:spacing w:val="-9"/>
          <w:w w:val="105"/>
          <w:sz w:val="19"/>
        </w:rPr>
        <w:t> </w:t>
      </w:r>
      <w:r>
        <w:rPr>
          <w:w w:val="105"/>
          <w:sz w:val="19"/>
        </w:rPr>
        <w:t>position</w:t>
      </w:r>
      <w:r>
        <w:rPr>
          <w:spacing w:val="-11"/>
          <w:w w:val="105"/>
          <w:sz w:val="19"/>
        </w:rPr>
        <w:t> </w:t>
      </w:r>
      <w:r>
        <w:rPr>
          <w:w w:val="105"/>
          <w:sz w:val="19"/>
        </w:rPr>
        <w:t>that</w:t>
      </w:r>
      <w:r>
        <w:rPr>
          <w:spacing w:val="-10"/>
          <w:w w:val="105"/>
          <w:sz w:val="19"/>
        </w:rPr>
        <w:t> </w:t>
      </w:r>
      <w:r>
        <w:rPr>
          <w:w w:val="105"/>
          <w:sz w:val="19"/>
        </w:rPr>
        <w:t>is</w:t>
      </w:r>
      <w:r>
        <w:rPr>
          <w:spacing w:val="-10"/>
          <w:w w:val="105"/>
          <w:sz w:val="19"/>
        </w:rPr>
        <w:t> </w:t>
      </w:r>
      <w:r>
        <w:rPr>
          <w:w w:val="105"/>
          <w:sz w:val="19"/>
        </w:rPr>
        <w:t>tied</w:t>
      </w:r>
      <w:r>
        <w:rPr>
          <w:spacing w:val="-10"/>
          <w:w w:val="105"/>
          <w:sz w:val="19"/>
        </w:rPr>
        <w:t> </w:t>
      </w:r>
      <w:r>
        <w:rPr>
          <w:w w:val="105"/>
          <w:sz w:val="19"/>
        </w:rPr>
        <w:t>directly</w:t>
      </w:r>
      <w:r>
        <w:rPr>
          <w:spacing w:val="-10"/>
          <w:w w:val="105"/>
          <w:sz w:val="19"/>
        </w:rPr>
        <w:t> </w:t>
      </w:r>
      <w:r>
        <w:rPr>
          <w:w w:val="105"/>
          <w:sz w:val="19"/>
        </w:rPr>
        <w:t>to</w:t>
      </w:r>
      <w:r>
        <w:rPr>
          <w:spacing w:val="-10"/>
          <w:w w:val="105"/>
          <w:sz w:val="19"/>
        </w:rPr>
        <w:t> </w:t>
      </w:r>
      <w:r>
        <w:rPr>
          <w:w w:val="105"/>
          <w:sz w:val="19"/>
        </w:rPr>
        <w:t>temporary</w:t>
      </w:r>
      <w:r>
        <w:rPr>
          <w:spacing w:val="-10"/>
          <w:w w:val="105"/>
          <w:sz w:val="19"/>
        </w:rPr>
        <w:t> </w:t>
      </w:r>
      <w:r>
        <w:rPr>
          <w:w w:val="105"/>
          <w:sz w:val="19"/>
        </w:rPr>
        <w:t>funding</w:t>
      </w:r>
      <w:r>
        <w:rPr>
          <w:spacing w:val="-10"/>
          <w:w w:val="105"/>
          <w:sz w:val="19"/>
        </w:rPr>
        <w:t> </w:t>
      </w:r>
      <w:r>
        <w:rPr>
          <w:w w:val="105"/>
          <w:sz w:val="19"/>
        </w:rPr>
        <w:t>with</w:t>
      </w:r>
      <w:r>
        <w:rPr>
          <w:spacing w:val="-9"/>
          <w:w w:val="105"/>
          <w:sz w:val="19"/>
        </w:rPr>
        <w:t> </w:t>
      </w:r>
      <w:r>
        <w:rPr>
          <w:w w:val="105"/>
          <w:sz w:val="19"/>
        </w:rPr>
        <w:t>a predetermined end date, such as a grant.</w:t>
      </w:r>
    </w:p>
    <w:p>
      <w:pPr>
        <w:pStyle w:val="BodyText"/>
        <w:spacing w:before="5"/>
        <w:rPr>
          <w:sz w:val="18"/>
        </w:rPr>
      </w:pPr>
    </w:p>
    <w:p>
      <w:pPr>
        <w:pStyle w:val="ListParagraph"/>
        <w:numPr>
          <w:ilvl w:val="2"/>
          <w:numId w:val="1"/>
        </w:numPr>
        <w:tabs>
          <w:tab w:pos="1710" w:val="left" w:leader="none"/>
        </w:tabs>
        <w:spacing w:line="314" w:lineRule="auto" w:before="0" w:after="0"/>
        <w:ind w:left="1057" w:right="546" w:firstLine="0"/>
        <w:jc w:val="left"/>
        <w:rPr>
          <w:sz w:val="19"/>
        </w:rPr>
      </w:pPr>
      <w:r>
        <w:rPr>
          <w:w w:val="105"/>
          <w:sz w:val="19"/>
        </w:rPr>
        <w:t>The</w:t>
      </w:r>
      <w:r>
        <w:rPr>
          <w:spacing w:val="-10"/>
          <w:w w:val="105"/>
          <w:sz w:val="19"/>
        </w:rPr>
        <w:t> </w:t>
      </w:r>
      <w:r>
        <w:rPr>
          <w:w w:val="105"/>
          <w:sz w:val="19"/>
        </w:rPr>
        <w:t>educator</w:t>
      </w:r>
      <w:r>
        <w:rPr>
          <w:spacing w:val="-10"/>
          <w:w w:val="105"/>
          <w:sz w:val="19"/>
        </w:rPr>
        <w:t> </w:t>
      </w:r>
      <w:r>
        <w:rPr>
          <w:w w:val="105"/>
          <w:sz w:val="19"/>
        </w:rPr>
        <w:t>is</w:t>
      </w:r>
      <w:r>
        <w:rPr>
          <w:spacing w:val="-10"/>
          <w:w w:val="105"/>
          <w:sz w:val="19"/>
        </w:rPr>
        <w:t> </w:t>
      </w:r>
      <w:r>
        <w:rPr>
          <w:w w:val="105"/>
          <w:sz w:val="19"/>
        </w:rPr>
        <w:t>hired</w:t>
      </w:r>
      <w:r>
        <w:rPr>
          <w:spacing w:val="-9"/>
          <w:w w:val="105"/>
          <w:sz w:val="19"/>
        </w:rPr>
        <w:t> </w:t>
      </w:r>
      <w:r>
        <w:rPr>
          <w:w w:val="105"/>
          <w:sz w:val="19"/>
        </w:rPr>
        <w:t>in</w:t>
      </w:r>
      <w:r>
        <w:rPr>
          <w:spacing w:val="-9"/>
          <w:w w:val="105"/>
          <w:sz w:val="19"/>
        </w:rPr>
        <w:t> </w:t>
      </w:r>
      <w:r>
        <w:rPr>
          <w:w w:val="105"/>
          <w:sz w:val="19"/>
        </w:rPr>
        <w:t>the</w:t>
      </w:r>
      <w:r>
        <w:rPr>
          <w:spacing w:val="-10"/>
          <w:w w:val="105"/>
          <w:sz w:val="19"/>
        </w:rPr>
        <w:t> </w:t>
      </w:r>
      <w:r>
        <w:rPr>
          <w:w w:val="105"/>
          <w:sz w:val="19"/>
        </w:rPr>
        <w:t>absence</w:t>
      </w:r>
      <w:r>
        <w:rPr>
          <w:spacing w:val="-10"/>
          <w:w w:val="105"/>
          <w:sz w:val="19"/>
        </w:rPr>
        <w:t> </w:t>
      </w:r>
      <w:r>
        <w:rPr>
          <w:w w:val="105"/>
          <w:sz w:val="19"/>
        </w:rPr>
        <w:t>of</w:t>
      </w:r>
      <w:r>
        <w:rPr>
          <w:spacing w:val="-10"/>
          <w:w w:val="105"/>
          <w:sz w:val="19"/>
        </w:rPr>
        <w:t> </w:t>
      </w:r>
      <w:r>
        <w:rPr>
          <w:w w:val="105"/>
          <w:sz w:val="19"/>
        </w:rPr>
        <w:t>an</w:t>
      </w:r>
      <w:r>
        <w:rPr>
          <w:spacing w:val="-11"/>
          <w:w w:val="105"/>
          <w:sz w:val="19"/>
        </w:rPr>
        <w:t> </w:t>
      </w:r>
      <w:r>
        <w:rPr>
          <w:w w:val="105"/>
          <w:sz w:val="19"/>
        </w:rPr>
        <w:t>employee</w:t>
      </w:r>
      <w:r>
        <w:rPr>
          <w:spacing w:val="-9"/>
          <w:w w:val="105"/>
          <w:sz w:val="19"/>
        </w:rPr>
        <w:t> </w:t>
      </w:r>
      <w:r>
        <w:rPr>
          <w:w w:val="105"/>
          <w:sz w:val="19"/>
        </w:rPr>
        <w:t>who</w:t>
      </w:r>
      <w:r>
        <w:rPr>
          <w:spacing w:val="-9"/>
          <w:w w:val="105"/>
          <w:sz w:val="19"/>
        </w:rPr>
        <w:t> </w:t>
      </w:r>
      <w:r>
        <w:rPr>
          <w:w w:val="105"/>
          <w:sz w:val="19"/>
        </w:rPr>
        <w:t>is</w:t>
      </w:r>
      <w:r>
        <w:rPr>
          <w:spacing w:val="-10"/>
          <w:w w:val="105"/>
          <w:sz w:val="19"/>
        </w:rPr>
        <w:t> </w:t>
      </w:r>
      <w:r>
        <w:rPr>
          <w:w w:val="105"/>
          <w:sz w:val="19"/>
        </w:rPr>
        <w:t>on</w:t>
      </w:r>
      <w:r>
        <w:rPr>
          <w:spacing w:val="-11"/>
          <w:w w:val="105"/>
          <w:sz w:val="19"/>
        </w:rPr>
        <w:t> </w:t>
      </w:r>
      <w:r>
        <w:rPr>
          <w:w w:val="105"/>
          <w:sz w:val="19"/>
        </w:rPr>
        <w:t>an</w:t>
      </w:r>
      <w:r>
        <w:rPr>
          <w:spacing w:val="-11"/>
          <w:w w:val="105"/>
          <w:sz w:val="19"/>
        </w:rPr>
        <w:t> </w:t>
      </w:r>
      <w:r>
        <w:rPr>
          <w:w w:val="105"/>
          <w:sz w:val="19"/>
        </w:rPr>
        <w:t>extended</w:t>
      </w:r>
      <w:r>
        <w:rPr>
          <w:spacing w:val="-10"/>
          <w:w w:val="105"/>
          <w:sz w:val="19"/>
        </w:rPr>
        <w:t> </w:t>
      </w:r>
      <w:r>
        <w:rPr>
          <w:w w:val="105"/>
          <w:sz w:val="19"/>
        </w:rPr>
        <w:t>leave</w:t>
      </w:r>
      <w:r>
        <w:rPr>
          <w:spacing w:val="-10"/>
          <w:w w:val="105"/>
          <w:sz w:val="19"/>
        </w:rPr>
        <w:t> </w:t>
      </w:r>
      <w:r>
        <w:rPr>
          <w:w w:val="105"/>
          <w:sz w:val="19"/>
        </w:rPr>
        <w:t>of absence</w:t>
      </w:r>
      <w:r>
        <w:rPr>
          <w:strike/>
          <w:color w:val="B5072D"/>
          <w:w w:val="105"/>
          <w:sz w:val="19"/>
        </w:rPr>
        <w:t>, sabbatical leave</w:t>
      </w:r>
      <w:r>
        <w:rPr>
          <w:strike w:val="0"/>
          <w:w w:val="105"/>
          <w:sz w:val="19"/>
        </w:rPr>
        <w:t>, military leave, or short term disability (extended sick leave).</w:t>
      </w:r>
    </w:p>
    <w:p>
      <w:pPr>
        <w:pStyle w:val="BodyText"/>
        <w:spacing w:before="9"/>
        <w:rPr>
          <w:sz w:val="9"/>
        </w:rPr>
      </w:pPr>
    </w:p>
    <w:p>
      <w:pPr>
        <w:pStyle w:val="ListParagraph"/>
        <w:numPr>
          <w:ilvl w:val="2"/>
          <w:numId w:val="1"/>
        </w:numPr>
        <w:tabs>
          <w:tab w:pos="1711" w:val="left" w:leader="none"/>
        </w:tabs>
        <w:spacing w:line="240" w:lineRule="auto" w:before="101" w:after="0"/>
        <w:ind w:left="1711" w:right="0" w:hanging="653"/>
        <w:jc w:val="left"/>
        <w:rPr>
          <w:sz w:val="19"/>
        </w:rPr>
      </w:pPr>
      <w:r>
        <w:rPr>
          <w:w w:val="105"/>
          <w:sz w:val="19"/>
        </w:rPr>
        <w:t>The</w:t>
      </w:r>
      <w:r>
        <w:rPr>
          <w:spacing w:val="-12"/>
          <w:w w:val="105"/>
          <w:sz w:val="19"/>
        </w:rPr>
        <w:t> </w:t>
      </w:r>
      <w:r>
        <w:rPr>
          <w:w w:val="105"/>
          <w:sz w:val="19"/>
        </w:rPr>
        <w:t>educator</w:t>
      </w:r>
      <w:r>
        <w:rPr>
          <w:spacing w:val="-10"/>
          <w:w w:val="105"/>
          <w:sz w:val="19"/>
        </w:rPr>
        <w:t> </w:t>
      </w:r>
      <w:r>
        <w:rPr>
          <w:w w:val="105"/>
          <w:sz w:val="19"/>
        </w:rPr>
        <w:t>is</w:t>
      </w:r>
      <w:r>
        <w:rPr>
          <w:spacing w:val="-11"/>
          <w:w w:val="105"/>
          <w:sz w:val="19"/>
        </w:rPr>
        <w:t> </w:t>
      </w:r>
      <w:r>
        <w:rPr>
          <w:w w:val="105"/>
          <w:sz w:val="19"/>
        </w:rPr>
        <w:t>hired</w:t>
      </w:r>
      <w:r>
        <w:rPr>
          <w:spacing w:val="-10"/>
          <w:w w:val="105"/>
          <w:sz w:val="19"/>
        </w:rPr>
        <w:t> </w:t>
      </w:r>
      <w:r>
        <w:rPr>
          <w:w w:val="105"/>
          <w:sz w:val="19"/>
        </w:rPr>
        <w:t>for</w:t>
      </w:r>
      <w:r>
        <w:rPr>
          <w:spacing w:val="-11"/>
          <w:w w:val="105"/>
          <w:sz w:val="19"/>
        </w:rPr>
        <w:t> </w:t>
      </w:r>
      <w:r>
        <w:rPr>
          <w:w w:val="105"/>
          <w:sz w:val="19"/>
        </w:rPr>
        <w:t>a</w:t>
      </w:r>
      <w:r>
        <w:rPr>
          <w:spacing w:val="-10"/>
          <w:w w:val="105"/>
          <w:sz w:val="19"/>
        </w:rPr>
        <w:t> </w:t>
      </w:r>
      <w:r>
        <w:rPr>
          <w:w w:val="105"/>
          <w:sz w:val="19"/>
        </w:rPr>
        <w:t>temporary</w:t>
      </w:r>
      <w:r>
        <w:rPr>
          <w:spacing w:val="-10"/>
          <w:w w:val="105"/>
          <w:sz w:val="19"/>
        </w:rPr>
        <w:t> </w:t>
      </w:r>
      <w:r>
        <w:rPr>
          <w:spacing w:val="-2"/>
          <w:w w:val="105"/>
          <w:sz w:val="19"/>
        </w:rPr>
        <w:t>project.</w:t>
      </w:r>
    </w:p>
    <w:p>
      <w:pPr>
        <w:pStyle w:val="BodyText"/>
        <w:spacing w:before="5"/>
        <w:rPr>
          <w:sz w:val="24"/>
        </w:rPr>
      </w:pPr>
    </w:p>
    <w:p>
      <w:pPr>
        <w:pStyle w:val="ListParagraph"/>
        <w:numPr>
          <w:ilvl w:val="2"/>
          <w:numId w:val="1"/>
        </w:numPr>
        <w:tabs>
          <w:tab w:pos="1711" w:val="left" w:leader="none"/>
        </w:tabs>
        <w:spacing w:line="314" w:lineRule="auto" w:before="0" w:after="0"/>
        <w:ind w:left="1058" w:right="292" w:firstLine="0"/>
        <w:jc w:val="left"/>
        <w:rPr>
          <w:sz w:val="19"/>
        </w:rPr>
      </w:pPr>
      <w:r>
        <w:rPr>
          <w:w w:val="105"/>
          <w:sz w:val="19"/>
        </w:rPr>
        <w:t>The</w:t>
      </w:r>
      <w:r>
        <w:rPr>
          <w:spacing w:val="-13"/>
          <w:w w:val="105"/>
          <w:sz w:val="19"/>
        </w:rPr>
        <w:t> </w:t>
      </w:r>
      <w:r>
        <w:rPr>
          <w:w w:val="105"/>
          <w:sz w:val="19"/>
        </w:rPr>
        <w:t>educator</w:t>
      </w:r>
      <w:r>
        <w:rPr>
          <w:spacing w:val="-13"/>
          <w:w w:val="105"/>
          <w:sz w:val="19"/>
        </w:rPr>
        <w:t> </w:t>
      </w:r>
      <w:r>
        <w:rPr>
          <w:w w:val="105"/>
          <w:sz w:val="19"/>
        </w:rPr>
        <w:t>has</w:t>
      </w:r>
      <w:r>
        <w:rPr>
          <w:spacing w:val="-14"/>
          <w:w w:val="105"/>
          <w:sz w:val="19"/>
        </w:rPr>
        <w:t> </w:t>
      </w:r>
      <w:r>
        <w:rPr>
          <w:w w:val="105"/>
          <w:sz w:val="19"/>
        </w:rPr>
        <w:t>unique</w:t>
      </w:r>
      <w:r>
        <w:rPr>
          <w:spacing w:val="-14"/>
          <w:w w:val="105"/>
          <w:sz w:val="19"/>
        </w:rPr>
        <w:t> </w:t>
      </w:r>
      <w:r>
        <w:rPr>
          <w:w w:val="105"/>
          <w:sz w:val="19"/>
        </w:rPr>
        <w:t>qualifications</w:t>
      </w:r>
      <w:r>
        <w:rPr>
          <w:spacing w:val="-14"/>
          <w:w w:val="105"/>
          <w:sz w:val="19"/>
        </w:rPr>
        <w:t> </w:t>
      </w:r>
      <w:r>
        <w:rPr>
          <w:w w:val="105"/>
          <w:sz w:val="19"/>
        </w:rPr>
        <w:t>and</w:t>
      </w:r>
      <w:r>
        <w:rPr>
          <w:spacing w:val="-12"/>
          <w:w w:val="105"/>
          <w:sz w:val="19"/>
        </w:rPr>
        <w:t> </w:t>
      </w:r>
      <w:r>
        <w:rPr>
          <w:w w:val="105"/>
          <w:sz w:val="19"/>
        </w:rPr>
        <w:t>is</w:t>
      </w:r>
      <w:r>
        <w:rPr>
          <w:spacing w:val="-13"/>
          <w:w w:val="105"/>
          <w:sz w:val="19"/>
        </w:rPr>
        <w:t> </w:t>
      </w:r>
      <w:r>
        <w:rPr>
          <w:w w:val="105"/>
          <w:sz w:val="19"/>
        </w:rPr>
        <w:t>hired</w:t>
      </w:r>
      <w:r>
        <w:rPr>
          <w:spacing w:val="-13"/>
          <w:w w:val="105"/>
          <w:sz w:val="19"/>
        </w:rPr>
        <w:t> </w:t>
      </w:r>
      <w:r>
        <w:rPr>
          <w:w w:val="105"/>
          <w:sz w:val="19"/>
        </w:rPr>
        <w:t>pending</w:t>
      </w:r>
      <w:r>
        <w:rPr>
          <w:spacing w:val="-14"/>
          <w:w w:val="105"/>
          <w:sz w:val="19"/>
        </w:rPr>
        <w:t> </w:t>
      </w:r>
      <w:r>
        <w:rPr>
          <w:w w:val="105"/>
          <w:sz w:val="19"/>
        </w:rPr>
        <w:t>a</w:t>
      </w:r>
      <w:r>
        <w:rPr>
          <w:spacing w:val="-12"/>
          <w:w w:val="105"/>
          <w:sz w:val="19"/>
        </w:rPr>
        <w:t> </w:t>
      </w:r>
      <w:r>
        <w:rPr>
          <w:w w:val="105"/>
          <w:sz w:val="19"/>
        </w:rPr>
        <w:t>reorganization,</w:t>
      </w:r>
      <w:r>
        <w:rPr>
          <w:spacing w:val="-13"/>
          <w:w w:val="105"/>
          <w:sz w:val="19"/>
        </w:rPr>
        <w:t> </w:t>
      </w:r>
      <w:r>
        <w:rPr>
          <w:w w:val="105"/>
          <w:sz w:val="19"/>
        </w:rPr>
        <w:t>boundary change, or opening of a new school.</w:t>
      </w:r>
    </w:p>
    <w:p>
      <w:pPr>
        <w:pStyle w:val="BodyText"/>
        <w:spacing w:before="4"/>
        <w:rPr>
          <w:sz w:val="18"/>
        </w:rPr>
      </w:pPr>
    </w:p>
    <w:p>
      <w:pPr>
        <w:pStyle w:val="ListParagraph"/>
        <w:numPr>
          <w:ilvl w:val="2"/>
          <w:numId w:val="1"/>
        </w:numPr>
        <w:tabs>
          <w:tab w:pos="1711" w:val="left" w:leader="none"/>
        </w:tabs>
        <w:spacing w:line="240" w:lineRule="auto" w:before="0" w:after="0"/>
        <w:ind w:left="1711" w:right="0" w:hanging="653"/>
        <w:jc w:val="left"/>
        <w:rPr>
          <w:sz w:val="19"/>
        </w:rPr>
      </w:pPr>
      <w:r>
        <w:rPr>
          <w:w w:val="105"/>
          <w:sz w:val="19"/>
        </w:rPr>
        <w:t>The</w:t>
      </w:r>
      <w:r>
        <w:rPr>
          <w:spacing w:val="-11"/>
          <w:w w:val="105"/>
          <w:sz w:val="19"/>
        </w:rPr>
        <w:t> </w:t>
      </w:r>
      <w:r>
        <w:rPr>
          <w:w w:val="105"/>
          <w:sz w:val="19"/>
        </w:rPr>
        <w:t>educator</w:t>
      </w:r>
      <w:r>
        <w:rPr>
          <w:spacing w:val="-10"/>
          <w:w w:val="105"/>
          <w:sz w:val="19"/>
        </w:rPr>
        <w:t> </w:t>
      </w:r>
      <w:r>
        <w:rPr>
          <w:w w:val="105"/>
          <w:sz w:val="19"/>
        </w:rPr>
        <w:t>is</w:t>
      </w:r>
      <w:r>
        <w:rPr>
          <w:spacing w:val="-9"/>
          <w:w w:val="105"/>
          <w:sz w:val="19"/>
        </w:rPr>
        <w:t> </w:t>
      </w:r>
      <w:r>
        <w:rPr>
          <w:w w:val="105"/>
          <w:sz w:val="19"/>
        </w:rPr>
        <w:t>hired</w:t>
      </w:r>
      <w:r>
        <w:rPr>
          <w:spacing w:val="-10"/>
          <w:w w:val="105"/>
          <w:sz w:val="19"/>
        </w:rPr>
        <w:t> </w:t>
      </w:r>
      <w:r>
        <w:rPr>
          <w:w w:val="105"/>
          <w:sz w:val="19"/>
        </w:rPr>
        <w:t>as</w:t>
      </w:r>
      <w:r>
        <w:rPr>
          <w:spacing w:val="-9"/>
          <w:w w:val="105"/>
          <w:sz w:val="19"/>
        </w:rPr>
        <w:t> </w:t>
      </w:r>
      <w:r>
        <w:rPr>
          <w:w w:val="105"/>
          <w:sz w:val="19"/>
        </w:rPr>
        <w:t>part</w:t>
      </w:r>
      <w:r>
        <w:rPr>
          <w:spacing w:val="-10"/>
          <w:w w:val="105"/>
          <w:sz w:val="19"/>
        </w:rPr>
        <w:t> </w:t>
      </w:r>
      <w:r>
        <w:rPr>
          <w:w w:val="105"/>
          <w:sz w:val="19"/>
        </w:rPr>
        <w:t>of</w:t>
      </w:r>
      <w:r>
        <w:rPr>
          <w:spacing w:val="-10"/>
          <w:w w:val="105"/>
          <w:sz w:val="19"/>
        </w:rPr>
        <w:t> </w:t>
      </w:r>
      <w:r>
        <w:rPr>
          <w:w w:val="105"/>
          <w:sz w:val="19"/>
        </w:rPr>
        <w:t>a</w:t>
      </w:r>
      <w:r>
        <w:rPr>
          <w:spacing w:val="-10"/>
          <w:w w:val="105"/>
          <w:sz w:val="19"/>
        </w:rPr>
        <w:t> </w:t>
      </w:r>
      <w:r>
        <w:rPr>
          <w:w w:val="105"/>
          <w:sz w:val="19"/>
        </w:rPr>
        <w:t>training</w:t>
      </w:r>
      <w:r>
        <w:rPr>
          <w:spacing w:val="-10"/>
          <w:w w:val="105"/>
          <w:sz w:val="19"/>
        </w:rPr>
        <w:t> </w:t>
      </w:r>
      <w:r>
        <w:rPr>
          <w:w w:val="105"/>
          <w:sz w:val="19"/>
        </w:rPr>
        <w:t>position</w:t>
      </w:r>
      <w:r>
        <w:rPr>
          <w:spacing w:val="-9"/>
          <w:w w:val="105"/>
          <w:sz w:val="19"/>
        </w:rPr>
        <w:t> </w:t>
      </w:r>
      <w:r>
        <w:rPr>
          <w:w w:val="105"/>
          <w:sz w:val="19"/>
        </w:rPr>
        <w:t>or</w:t>
      </w:r>
      <w:r>
        <w:rPr>
          <w:spacing w:val="-10"/>
          <w:w w:val="105"/>
          <w:sz w:val="19"/>
        </w:rPr>
        <w:t> </w:t>
      </w:r>
      <w:r>
        <w:rPr>
          <w:w w:val="105"/>
          <w:sz w:val="19"/>
        </w:rPr>
        <w:t>program,</w:t>
      </w:r>
      <w:r>
        <w:rPr>
          <w:spacing w:val="-10"/>
          <w:w w:val="105"/>
          <w:sz w:val="19"/>
        </w:rPr>
        <w:t> </w:t>
      </w:r>
      <w:r>
        <w:rPr>
          <w:w w:val="105"/>
          <w:sz w:val="19"/>
        </w:rPr>
        <w:t>such</w:t>
      </w:r>
      <w:r>
        <w:rPr>
          <w:spacing w:val="-8"/>
          <w:w w:val="105"/>
          <w:sz w:val="19"/>
        </w:rPr>
        <w:t> </w:t>
      </w:r>
      <w:r>
        <w:rPr>
          <w:w w:val="105"/>
          <w:sz w:val="19"/>
        </w:rPr>
        <w:t>as</w:t>
      </w:r>
      <w:r>
        <w:rPr>
          <w:spacing w:val="-9"/>
          <w:w w:val="105"/>
          <w:sz w:val="19"/>
        </w:rPr>
        <w:t> </w:t>
      </w:r>
      <w:r>
        <w:rPr>
          <w:w w:val="105"/>
          <w:sz w:val="19"/>
        </w:rPr>
        <w:t>a</w:t>
      </w:r>
      <w:r>
        <w:rPr>
          <w:spacing w:val="-10"/>
          <w:w w:val="105"/>
          <w:sz w:val="19"/>
        </w:rPr>
        <w:t> </w:t>
      </w:r>
      <w:r>
        <w:rPr>
          <w:w w:val="105"/>
          <w:sz w:val="19"/>
        </w:rPr>
        <w:t>student</w:t>
      </w:r>
      <w:r>
        <w:rPr>
          <w:spacing w:val="-9"/>
          <w:w w:val="105"/>
          <w:sz w:val="19"/>
        </w:rPr>
        <w:t> </w:t>
      </w:r>
      <w:r>
        <w:rPr>
          <w:spacing w:val="-2"/>
          <w:w w:val="105"/>
          <w:sz w:val="19"/>
        </w:rPr>
        <w:t>intern.</w:t>
      </w:r>
    </w:p>
    <w:p>
      <w:pPr>
        <w:pStyle w:val="BodyText"/>
        <w:spacing w:before="5"/>
        <w:rPr>
          <w:sz w:val="24"/>
        </w:rPr>
      </w:pPr>
    </w:p>
    <w:p>
      <w:pPr>
        <w:pStyle w:val="ListParagraph"/>
        <w:numPr>
          <w:ilvl w:val="2"/>
          <w:numId w:val="1"/>
        </w:numPr>
        <w:tabs>
          <w:tab w:pos="1711" w:val="left" w:leader="none"/>
        </w:tabs>
        <w:spacing w:line="314" w:lineRule="auto" w:before="0" w:after="0"/>
        <w:ind w:left="1058" w:right="696" w:firstLine="0"/>
        <w:jc w:val="left"/>
        <w:rPr>
          <w:sz w:val="19"/>
        </w:rPr>
      </w:pPr>
      <w:r>
        <w:rPr/>
        <mc:AlternateContent>
          <mc:Choice Requires="wps">
            <w:drawing>
              <wp:anchor distT="0" distB="0" distL="0" distR="0" allowOverlap="1" layoutInCell="1" locked="0" behindDoc="0" simplePos="0" relativeHeight="15741440">
                <wp:simplePos x="0" y="0"/>
                <wp:positionH relativeFrom="page">
                  <wp:posOffset>4474464</wp:posOffset>
                </wp:positionH>
                <wp:positionV relativeFrom="paragraph">
                  <wp:posOffset>126884</wp:posOffset>
                </wp:positionV>
                <wp:extent cx="34290" cy="9525"/>
                <wp:effectExtent l="0" t="0" r="0" b="0"/>
                <wp:wrapNone/>
                <wp:docPr id="33" name="Graphic 33"/>
                <wp:cNvGraphicFramePr>
                  <a:graphicFrameLocks/>
                </wp:cNvGraphicFramePr>
                <a:graphic>
                  <a:graphicData uri="http://schemas.microsoft.com/office/word/2010/wordprocessingShape">
                    <wps:wsp>
                      <wps:cNvPr id="33" name="Graphic 33"/>
                      <wps:cNvSpPr/>
                      <wps:spPr>
                        <a:xfrm>
                          <a:off x="0" y="0"/>
                          <a:ext cx="34290" cy="9525"/>
                        </a:xfrm>
                        <a:custGeom>
                          <a:avLst/>
                          <a:gdLst/>
                          <a:ahLst/>
                          <a:cxnLst/>
                          <a:rect l="l" t="t" r="r" b="b"/>
                          <a:pathLst>
                            <a:path w="34290" h="9525">
                              <a:moveTo>
                                <a:pt x="34289" y="0"/>
                              </a:moveTo>
                              <a:lnTo>
                                <a:pt x="0" y="0"/>
                              </a:lnTo>
                              <a:lnTo>
                                <a:pt x="0" y="9144"/>
                              </a:lnTo>
                              <a:lnTo>
                                <a:pt x="34289" y="9144"/>
                              </a:lnTo>
                              <a:lnTo>
                                <a:pt x="34289" y="0"/>
                              </a:lnTo>
                              <a:close/>
                            </a:path>
                          </a:pathLst>
                        </a:custGeom>
                        <a:solidFill>
                          <a:srgbClr val="B5072D"/>
                        </a:solidFill>
                      </wps:spPr>
                      <wps:bodyPr wrap="square" lIns="0" tIns="0" rIns="0" bIns="0" rtlCol="0">
                        <a:prstTxWarp prst="textNoShape">
                          <a:avLst/>
                        </a:prstTxWarp>
                        <a:noAutofit/>
                      </wps:bodyPr>
                    </wps:wsp>
                  </a:graphicData>
                </a:graphic>
              </wp:anchor>
            </w:drawing>
          </mc:Choice>
          <mc:Fallback>
            <w:pict>
              <v:rect style="position:absolute;margin-left:352.320007pt;margin-top:9.990928pt;width:2.7pt;height:.72pt;mso-position-horizontal-relative:page;mso-position-vertical-relative:paragraph;z-index:15741440" id="docshape33" filled="true" fillcolor="#b5072d" stroked="false">
                <v:fill type="solid"/>
                <w10:wrap type="none"/>
              </v:rect>
            </w:pict>
          </mc:Fallback>
        </mc:AlternateContent>
      </w:r>
      <w:r>
        <w:rPr>
          <w:w w:val="105"/>
          <w:sz w:val="19"/>
        </w:rPr>
        <w:t>The</w:t>
      </w:r>
      <w:r>
        <w:rPr>
          <w:spacing w:val="-11"/>
          <w:w w:val="105"/>
          <w:sz w:val="19"/>
        </w:rPr>
        <w:t> </w:t>
      </w:r>
      <w:r>
        <w:rPr>
          <w:w w:val="105"/>
          <w:sz w:val="19"/>
        </w:rPr>
        <w:t>educator</w:t>
      </w:r>
      <w:r>
        <w:rPr>
          <w:spacing w:val="-11"/>
          <w:w w:val="105"/>
          <w:sz w:val="19"/>
        </w:rPr>
        <w:t> </w:t>
      </w:r>
      <w:r>
        <w:rPr>
          <w:w w:val="105"/>
          <w:sz w:val="19"/>
        </w:rPr>
        <w:t>is</w:t>
      </w:r>
      <w:r>
        <w:rPr>
          <w:spacing w:val="-11"/>
          <w:w w:val="105"/>
          <w:sz w:val="19"/>
        </w:rPr>
        <w:t> </w:t>
      </w:r>
      <w:r>
        <w:rPr>
          <w:w w:val="105"/>
          <w:sz w:val="19"/>
        </w:rPr>
        <w:t>hired</w:t>
      </w:r>
      <w:r>
        <w:rPr>
          <w:spacing w:val="-10"/>
          <w:w w:val="105"/>
          <w:sz w:val="19"/>
        </w:rPr>
        <w:t> </w:t>
      </w:r>
      <w:r>
        <w:rPr>
          <w:w w:val="105"/>
          <w:sz w:val="19"/>
        </w:rPr>
        <w:t>to</w:t>
      </w:r>
      <w:r>
        <w:rPr>
          <w:spacing w:val="-11"/>
          <w:w w:val="105"/>
          <w:sz w:val="19"/>
        </w:rPr>
        <w:t> </w:t>
      </w:r>
      <w:r>
        <w:rPr>
          <w:w w:val="105"/>
          <w:sz w:val="19"/>
        </w:rPr>
        <w:t>fill</w:t>
      </w:r>
      <w:r>
        <w:rPr>
          <w:spacing w:val="-11"/>
          <w:w w:val="105"/>
          <w:sz w:val="19"/>
        </w:rPr>
        <w:t> </w:t>
      </w:r>
      <w:r>
        <w:rPr>
          <w:w w:val="105"/>
          <w:sz w:val="19"/>
        </w:rPr>
        <w:t>a</w:t>
      </w:r>
      <w:r>
        <w:rPr>
          <w:spacing w:val="-11"/>
          <w:w w:val="105"/>
          <w:sz w:val="19"/>
        </w:rPr>
        <w:t> </w:t>
      </w:r>
      <w:r>
        <w:rPr>
          <w:w w:val="105"/>
          <w:sz w:val="19"/>
        </w:rPr>
        <w:t>part-time</w:t>
      </w:r>
      <w:r>
        <w:rPr>
          <w:spacing w:val="-11"/>
          <w:w w:val="105"/>
          <w:sz w:val="19"/>
        </w:rPr>
        <w:t> </w:t>
      </w:r>
      <w:r>
        <w:rPr>
          <w:w w:val="105"/>
          <w:sz w:val="19"/>
        </w:rPr>
        <w:t>position</w:t>
      </w:r>
      <w:r>
        <w:rPr>
          <w:color w:val="B5072D"/>
          <w:w w:val="105"/>
          <w:sz w:val="19"/>
        </w:rPr>
        <w:t>.</w:t>
      </w:r>
      <w:r>
        <w:rPr>
          <w:strike/>
          <w:color w:val="B5072D"/>
          <w:w w:val="105"/>
          <w:sz w:val="19"/>
        </w:rPr>
        <w:t>,</w:t>
      </w:r>
      <w:r>
        <w:rPr>
          <w:strike/>
          <w:color w:val="B5072D"/>
          <w:spacing w:val="-11"/>
          <w:w w:val="105"/>
          <w:sz w:val="19"/>
        </w:rPr>
        <w:t> </w:t>
      </w:r>
      <w:r>
        <w:rPr>
          <w:strike/>
          <w:color w:val="B5072D"/>
          <w:w w:val="105"/>
          <w:sz w:val="19"/>
        </w:rPr>
        <w:t>other</w:t>
      </w:r>
      <w:r>
        <w:rPr>
          <w:strike/>
          <w:color w:val="B5072D"/>
          <w:spacing w:val="-11"/>
          <w:w w:val="105"/>
          <w:sz w:val="19"/>
        </w:rPr>
        <w:t> </w:t>
      </w:r>
      <w:r>
        <w:rPr>
          <w:strike/>
          <w:color w:val="B5072D"/>
          <w:w w:val="105"/>
          <w:sz w:val="19"/>
        </w:rPr>
        <w:t>than</w:t>
      </w:r>
      <w:r>
        <w:rPr>
          <w:strike/>
          <w:color w:val="B5072D"/>
          <w:spacing w:val="-11"/>
          <w:w w:val="105"/>
          <w:sz w:val="19"/>
        </w:rPr>
        <w:t> </w:t>
      </w:r>
      <w:r>
        <w:rPr>
          <w:strike/>
          <w:color w:val="B5072D"/>
          <w:w w:val="105"/>
          <w:sz w:val="19"/>
        </w:rPr>
        <w:t>a</w:t>
      </w:r>
      <w:r>
        <w:rPr>
          <w:strike/>
          <w:color w:val="B5072D"/>
          <w:spacing w:val="-11"/>
          <w:w w:val="105"/>
          <w:sz w:val="19"/>
        </w:rPr>
        <w:t> </w:t>
      </w:r>
      <w:r>
        <w:rPr>
          <w:strike/>
          <w:color w:val="B5072D"/>
          <w:w w:val="105"/>
          <w:sz w:val="19"/>
        </w:rPr>
        <w:t>part-time</w:t>
      </w:r>
      <w:r>
        <w:rPr>
          <w:strike/>
          <w:color w:val="B5072D"/>
          <w:spacing w:val="-11"/>
          <w:w w:val="105"/>
          <w:sz w:val="19"/>
        </w:rPr>
        <w:t> </w:t>
      </w:r>
      <w:r>
        <w:rPr>
          <w:strike/>
          <w:color w:val="B5072D"/>
          <w:w w:val="105"/>
          <w:sz w:val="19"/>
        </w:rPr>
        <w:t>position</w:t>
      </w:r>
      <w:r>
        <w:rPr>
          <w:strike/>
          <w:color w:val="B5072D"/>
          <w:spacing w:val="-10"/>
          <w:w w:val="105"/>
          <w:sz w:val="19"/>
        </w:rPr>
        <w:t> </w:t>
      </w:r>
      <w:r>
        <w:rPr>
          <w:strike/>
          <w:color w:val="B5072D"/>
          <w:w w:val="105"/>
          <w:sz w:val="19"/>
        </w:rPr>
        <w:t>that</w:t>
      </w:r>
      <w:r>
        <w:rPr>
          <w:strike w:val="0"/>
          <w:color w:val="B5072D"/>
          <w:w w:val="105"/>
          <w:sz w:val="19"/>
        </w:rPr>
        <w:t> </w:t>
      </w:r>
      <w:r>
        <w:rPr>
          <w:strike/>
          <w:color w:val="B5072D"/>
          <w:w w:val="105"/>
          <w:sz w:val="19"/>
        </w:rPr>
        <w:t>is considered fully occupied at the part-time level, such as a kindergarten teacher.</w:t>
      </w:r>
    </w:p>
    <w:p>
      <w:pPr>
        <w:pStyle w:val="BodyText"/>
        <w:spacing w:before="8"/>
        <w:rPr>
          <w:sz w:val="9"/>
        </w:rPr>
      </w:pPr>
    </w:p>
    <w:p>
      <w:pPr>
        <w:pStyle w:val="ListParagraph"/>
        <w:numPr>
          <w:ilvl w:val="2"/>
          <w:numId w:val="1"/>
        </w:numPr>
        <w:tabs>
          <w:tab w:pos="1711" w:val="left" w:leader="none"/>
        </w:tabs>
        <w:spacing w:line="314" w:lineRule="auto" w:before="101" w:after="0"/>
        <w:ind w:left="1058" w:right="466" w:firstLine="0"/>
        <w:jc w:val="left"/>
        <w:rPr>
          <w:sz w:val="19"/>
        </w:rPr>
      </w:pPr>
      <w:r>
        <w:rPr>
          <w:w w:val="105"/>
          <w:sz w:val="19"/>
        </w:rPr>
        <w:t>The</w:t>
      </w:r>
      <w:r>
        <w:rPr>
          <w:spacing w:val="-10"/>
          <w:w w:val="105"/>
          <w:sz w:val="19"/>
        </w:rPr>
        <w:t> </w:t>
      </w:r>
      <w:r>
        <w:rPr>
          <w:w w:val="105"/>
          <w:sz w:val="19"/>
        </w:rPr>
        <w:t>educator</w:t>
      </w:r>
      <w:r>
        <w:rPr>
          <w:spacing w:val="-10"/>
          <w:w w:val="105"/>
          <w:sz w:val="19"/>
        </w:rPr>
        <w:t> </w:t>
      </w:r>
      <w:r>
        <w:rPr>
          <w:w w:val="105"/>
          <w:sz w:val="19"/>
        </w:rPr>
        <w:t>is</w:t>
      </w:r>
      <w:r>
        <w:rPr>
          <w:spacing w:val="-10"/>
          <w:w w:val="105"/>
          <w:sz w:val="19"/>
        </w:rPr>
        <w:t> </w:t>
      </w:r>
      <w:r>
        <w:rPr>
          <w:w w:val="105"/>
          <w:sz w:val="19"/>
        </w:rPr>
        <w:t>placed</w:t>
      </w:r>
      <w:r>
        <w:rPr>
          <w:spacing w:val="-11"/>
          <w:w w:val="105"/>
          <w:sz w:val="19"/>
        </w:rPr>
        <w:t> </w:t>
      </w:r>
      <w:r>
        <w:rPr>
          <w:w w:val="105"/>
          <w:sz w:val="19"/>
        </w:rPr>
        <w:t>on</w:t>
      </w:r>
      <w:r>
        <w:rPr>
          <w:spacing w:val="-9"/>
          <w:w w:val="105"/>
          <w:sz w:val="19"/>
        </w:rPr>
        <w:t> </w:t>
      </w:r>
      <w:r>
        <w:rPr>
          <w:w w:val="105"/>
          <w:sz w:val="19"/>
        </w:rPr>
        <w:t>a</w:t>
      </w:r>
      <w:r>
        <w:rPr>
          <w:spacing w:val="-10"/>
          <w:w w:val="105"/>
          <w:sz w:val="19"/>
        </w:rPr>
        <w:t> </w:t>
      </w:r>
      <w:r>
        <w:rPr>
          <w:w w:val="105"/>
          <w:sz w:val="19"/>
        </w:rPr>
        <w:t>last</w:t>
      </w:r>
      <w:r>
        <w:rPr>
          <w:spacing w:val="-9"/>
          <w:w w:val="105"/>
          <w:sz w:val="19"/>
        </w:rPr>
        <w:t> </w:t>
      </w:r>
      <w:r>
        <w:rPr>
          <w:w w:val="105"/>
          <w:sz w:val="19"/>
        </w:rPr>
        <w:t>chance</w:t>
      </w:r>
      <w:r>
        <w:rPr>
          <w:spacing w:val="-11"/>
          <w:w w:val="105"/>
          <w:sz w:val="19"/>
        </w:rPr>
        <w:t> </w:t>
      </w:r>
      <w:r>
        <w:rPr>
          <w:w w:val="105"/>
          <w:sz w:val="19"/>
        </w:rPr>
        <w:t>agreement</w:t>
      </w:r>
      <w:r>
        <w:rPr>
          <w:spacing w:val="-10"/>
          <w:w w:val="105"/>
          <w:sz w:val="19"/>
        </w:rPr>
        <w:t> </w:t>
      </w:r>
      <w:r>
        <w:rPr>
          <w:w w:val="105"/>
          <w:sz w:val="19"/>
        </w:rPr>
        <w:t>to</w:t>
      </w:r>
      <w:r>
        <w:rPr>
          <w:spacing w:val="-10"/>
          <w:w w:val="105"/>
          <w:sz w:val="19"/>
        </w:rPr>
        <w:t> </w:t>
      </w:r>
      <w:r>
        <w:rPr>
          <w:w w:val="105"/>
          <w:sz w:val="19"/>
        </w:rPr>
        <w:t>demonstrate</w:t>
      </w:r>
      <w:r>
        <w:rPr>
          <w:spacing w:val="-9"/>
          <w:w w:val="105"/>
          <w:sz w:val="19"/>
        </w:rPr>
        <w:t> </w:t>
      </w:r>
      <w:r>
        <w:rPr>
          <w:w w:val="105"/>
          <w:sz w:val="19"/>
        </w:rPr>
        <w:t>that</w:t>
      </w:r>
      <w:r>
        <w:rPr>
          <w:spacing w:val="-9"/>
          <w:w w:val="105"/>
          <w:sz w:val="19"/>
        </w:rPr>
        <w:t> </w:t>
      </w:r>
      <w:r>
        <w:rPr>
          <w:w w:val="105"/>
          <w:sz w:val="19"/>
        </w:rPr>
        <w:t>he</w:t>
      </w:r>
      <w:r>
        <w:rPr>
          <w:spacing w:val="-11"/>
          <w:w w:val="105"/>
          <w:sz w:val="19"/>
        </w:rPr>
        <w:t> </w:t>
      </w:r>
      <w:r>
        <w:rPr>
          <w:w w:val="105"/>
          <w:sz w:val="19"/>
        </w:rPr>
        <w:t>or</w:t>
      </w:r>
      <w:r>
        <w:rPr>
          <w:spacing w:val="-12"/>
          <w:w w:val="105"/>
          <w:sz w:val="19"/>
        </w:rPr>
        <w:t> </w:t>
      </w:r>
      <w:r>
        <w:rPr>
          <w:w w:val="105"/>
          <w:sz w:val="19"/>
        </w:rPr>
        <w:t>she</w:t>
      </w:r>
      <w:r>
        <w:rPr>
          <w:spacing w:val="-9"/>
          <w:w w:val="105"/>
          <w:sz w:val="19"/>
        </w:rPr>
        <w:t> </w:t>
      </w:r>
      <w:r>
        <w:rPr>
          <w:w w:val="105"/>
          <w:sz w:val="19"/>
        </w:rPr>
        <w:t>will overcome known performance or conduct concerns that were documented</w:t>
      </w:r>
      <w:r>
        <w:rPr>
          <w:spacing w:val="-1"/>
          <w:w w:val="105"/>
          <w:sz w:val="19"/>
        </w:rPr>
        <w:t> </w:t>
      </w:r>
      <w:r>
        <w:rPr>
          <w:w w:val="105"/>
          <w:sz w:val="19"/>
        </w:rPr>
        <w:t>by a principal or District administrator.</w:t>
      </w:r>
    </w:p>
    <w:p>
      <w:pPr>
        <w:pStyle w:val="BodyText"/>
        <w:spacing w:before="7"/>
        <w:rPr>
          <w:sz w:val="18"/>
        </w:rPr>
      </w:pPr>
    </w:p>
    <w:p>
      <w:pPr>
        <w:pStyle w:val="ListParagraph"/>
        <w:numPr>
          <w:ilvl w:val="1"/>
          <w:numId w:val="1"/>
        </w:numPr>
        <w:tabs>
          <w:tab w:pos="1125" w:val="left" w:leader="none"/>
        </w:tabs>
        <w:spacing w:line="314" w:lineRule="auto" w:before="0" w:after="0"/>
        <w:ind w:left="634" w:right="365" w:firstLine="0"/>
        <w:jc w:val="left"/>
        <w:rPr>
          <w:sz w:val="19"/>
        </w:rPr>
      </w:pPr>
      <w:r>
        <w:rPr>
          <w:w w:val="105"/>
          <w:sz w:val="19"/>
        </w:rPr>
        <w:t>Provisional</w:t>
      </w:r>
      <w:r>
        <w:rPr>
          <w:spacing w:val="-14"/>
          <w:w w:val="105"/>
          <w:sz w:val="19"/>
        </w:rPr>
        <w:t> </w:t>
      </w:r>
      <w:r>
        <w:rPr>
          <w:w w:val="105"/>
          <w:sz w:val="19"/>
        </w:rPr>
        <w:t>Credit</w:t>
      </w:r>
      <w:r>
        <w:rPr>
          <w:spacing w:val="-14"/>
          <w:w w:val="105"/>
          <w:sz w:val="19"/>
        </w:rPr>
        <w:t> </w:t>
      </w:r>
      <w:r>
        <w:rPr>
          <w:w w:val="105"/>
          <w:sz w:val="19"/>
        </w:rPr>
        <w:t>for</w:t>
      </w:r>
      <w:r>
        <w:rPr>
          <w:spacing w:val="-14"/>
          <w:w w:val="105"/>
          <w:sz w:val="19"/>
        </w:rPr>
        <w:t> </w:t>
      </w:r>
      <w:r>
        <w:rPr>
          <w:w w:val="105"/>
          <w:sz w:val="19"/>
        </w:rPr>
        <w:t>Temporary</w:t>
      </w:r>
      <w:r>
        <w:rPr>
          <w:spacing w:val="-14"/>
          <w:w w:val="105"/>
          <w:sz w:val="19"/>
        </w:rPr>
        <w:t> </w:t>
      </w:r>
      <w:r>
        <w:rPr>
          <w:w w:val="105"/>
          <w:sz w:val="19"/>
        </w:rPr>
        <w:t>Employment:</w:t>
      </w:r>
      <w:r>
        <w:rPr>
          <w:spacing w:val="-14"/>
          <w:w w:val="105"/>
          <w:sz w:val="19"/>
        </w:rPr>
        <w:t> </w:t>
      </w:r>
      <w:r>
        <w:rPr>
          <w:w w:val="105"/>
          <w:sz w:val="19"/>
        </w:rPr>
        <w:t>Time</w:t>
      </w:r>
      <w:r>
        <w:rPr>
          <w:spacing w:val="-12"/>
          <w:w w:val="105"/>
          <w:sz w:val="19"/>
        </w:rPr>
        <w:t> </w:t>
      </w:r>
      <w:r>
        <w:rPr>
          <w:w w:val="105"/>
          <w:sz w:val="19"/>
        </w:rPr>
        <w:t>served</w:t>
      </w:r>
      <w:r>
        <w:rPr>
          <w:spacing w:val="-14"/>
          <w:w w:val="105"/>
          <w:sz w:val="19"/>
        </w:rPr>
        <w:t> </w:t>
      </w:r>
      <w:r>
        <w:rPr>
          <w:w w:val="105"/>
          <w:sz w:val="19"/>
        </w:rPr>
        <w:t>as</w:t>
      </w:r>
      <w:r>
        <w:rPr>
          <w:spacing w:val="-14"/>
          <w:w w:val="105"/>
          <w:sz w:val="19"/>
        </w:rPr>
        <w:t> </w:t>
      </w:r>
      <w:r>
        <w:rPr>
          <w:w w:val="105"/>
          <w:sz w:val="19"/>
        </w:rPr>
        <w:t>a</w:t>
      </w:r>
      <w:r>
        <w:rPr>
          <w:spacing w:val="-13"/>
          <w:w w:val="105"/>
          <w:sz w:val="19"/>
        </w:rPr>
        <w:t> </w:t>
      </w:r>
      <w:r>
        <w:rPr>
          <w:w w:val="105"/>
          <w:sz w:val="19"/>
        </w:rPr>
        <w:t>temporary</w:t>
      </w:r>
      <w:r>
        <w:rPr>
          <w:spacing w:val="-13"/>
          <w:w w:val="105"/>
          <w:sz w:val="19"/>
        </w:rPr>
        <w:t> </w:t>
      </w:r>
      <w:r>
        <w:rPr>
          <w:w w:val="105"/>
          <w:sz w:val="19"/>
        </w:rPr>
        <w:t>certified</w:t>
      </w:r>
      <w:r>
        <w:rPr>
          <w:spacing w:val="-13"/>
          <w:w w:val="105"/>
          <w:sz w:val="19"/>
        </w:rPr>
        <w:t> </w:t>
      </w:r>
      <w:r>
        <w:rPr>
          <w:w w:val="105"/>
          <w:sz w:val="19"/>
        </w:rPr>
        <w:t>educator may</w:t>
      </w:r>
      <w:r>
        <w:rPr>
          <w:spacing w:val="-1"/>
          <w:w w:val="105"/>
          <w:sz w:val="19"/>
        </w:rPr>
        <w:t> </w:t>
      </w:r>
      <w:r>
        <w:rPr>
          <w:w w:val="105"/>
          <w:sz w:val="19"/>
        </w:rPr>
        <w:t>count</w:t>
      </w:r>
      <w:r>
        <w:rPr>
          <w:spacing w:val="-1"/>
          <w:w w:val="105"/>
          <w:sz w:val="19"/>
        </w:rPr>
        <w:t> </w:t>
      </w:r>
      <w:r>
        <w:rPr>
          <w:w w:val="105"/>
          <w:sz w:val="19"/>
        </w:rPr>
        <w:t>toward</w:t>
      </w:r>
      <w:r>
        <w:rPr>
          <w:spacing w:val="-1"/>
          <w:w w:val="105"/>
          <w:sz w:val="19"/>
        </w:rPr>
        <w:t> </w:t>
      </w:r>
      <w:r>
        <w:rPr>
          <w:w w:val="105"/>
          <w:sz w:val="19"/>
        </w:rPr>
        <w:t>the</w:t>
      </w:r>
      <w:r>
        <w:rPr>
          <w:spacing w:val="-2"/>
          <w:w w:val="105"/>
          <w:sz w:val="19"/>
        </w:rPr>
        <w:t> </w:t>
      </w:r>
      <w:r>
        <w:rPr>
          <w:w w:val="105"/>
          <w:sz w:val="19"/>
        </w:rPr>
        <w:t>service</w:t>
      </w:r>
      <w:r>
        <w:rPr>
          <w:spacing w:val="-1"/>
          <w:w w:val="105"/>
          <w:sz w:val="19"/>
        </w:rPr>
        <w:t> </w:t>
      </w:r>
      <w:r>
        <w:rPr>
          <w:w w:val="105"/>
          <w:sz w:val="19"/>
        </w:rPr>
        <w:t>requirement</w:t>
      </w:r>
      <w:r>
        <w:rPr>
          <w:spacing w:val="-2"/>
          <w:w w:val="105"/>
          <w:sz w:val="19"/>
        </w:rPr>
        <w:t> </w:t>
      </w:r>
      <w:r>
        <w:rPr>
          <w:w w:val="105"/>
          <w:sz w:val="19"/>
        </w:rPr>
        <w:t>for</w:t>
      </w:r>
      <w:r>
        <w:rPr>
          <w:spacing w:val="-2"/>
          <w:w w:val="105"/>
          <w:sz w:val="19"/>
        </w:rPr>
        <w:t> </w:t>
      </w:r>
      <w:r>
        <w:rPr>
          <w:w w:val="105"/>
          <w:sz w:val="19"/>
        </w:rPr>
        <w:t>a</w:t>
      </w:r>
      <w:r>
        <w:rPr>
          <w:spacing w:val="-1"/>
          <w:w w:val="105"/>
          <w:sz w:val="19"/>
        </w:rPr>
        <w:t> </w:t>
      </w:r>
      <w:r>
        <w:rPr>
          <w:w w:val="105"/>
          <w:sz w:val="19"/>
        </w:rPr>
        <w:t>provisional</w:t>
      </w:r>
      <w:r>
        <w:rPr>
          <w:spacing w:val="-2"/>
          <w:w w:val="105"/>
          <w:sz w:val="19"/>
        </w:rPr>
        <w:t> </w:t>
      </w:r>
      <w:r>
        <w:rPr>
          <w:w w:val="105"/>
          <w:sz w:val="19"/>
        </w:rPr>
        <w:t>educator</w:t>
      </w:r>
      <w:r>
        <w:rPr>
          <w:spacing w:val="-1"/>
          <w:w w:val="105"/>
          <w:sz w:val="19"/>
        </w:rPr>
        <w:t> </w:t>
      </w:r>
      <w:r>
        <w:rPr>
          <w:w w:val="105"/>
          <w:sz w:val="19"/>
        </w:rPr>
        <w:t>if</w:t>
      </w:r>
      <w:r>
        <w:rPr>
          <w:spacing w:val="-2"/>
          <w:w w:val="105"/>
          <w:sz w:val="19"/>
        </w:rPr>
        <w:t> </w:t>
      </w:r>
      <w:r>
        <w:rPr>
          <w:w w:val="105"/>
          <w:sz w:val="19"/>
        </w:rPr>
        <w:t>the</w:t>
      </w:r>
      <w:r>
        <w:rPr>
          <w:spacing w:val="-1"/>
          <w:w w:val="105"/>
          <w:sz w:val="19"/>
        </w:rPr>
        <w:t> </w:t>
      </w:r>
      <w:r>
        <w:rPr>
          <w:w w:val="105"/>
          <w:sz w:val="19"/>
        </w:rPr>
        <w:t>educator</w:t>
      </w:r>
      <w:r>
        <w:rPr>
          <w:spacing w:val="-2"/>
          <w:w w:val="105"/>
          <w:sz w:val="19"/>
        </w:rPr>
        <w:t> </w:t>
      </w:r>
      <w:r>
        <w:rPr>
          <w:w w:val="105"/>
          <w:sz w:val="19"/>
        </w:rPr>
        <w:t>is</w:t>
      </w:r>
      <w:r>
        <w:rPr>
          <w:spacing w:val="-1"/>
          <w:w w:val="105"/>
          <w:sz w:val="19"/>
        </w:rPr>
        <w:t> </w:t>
      </w:r>
      <w:r>
        <w:rPr>
          <w:w w:val="105"/>
          <w:sz w:val="19"/>
        </w:rPr>
        <w:t>hired</w:t>
      </w:r>
      <w:r>
        <w:rPr>
          <w:spacing w:val="-2"/>
          <w:w w:val="105"/>
          <w:sz w:val="19"/>
        </w:rPr>
        <w:t> </w:t>
      </w:r>
      <w:r>
        <w:rPr>
          <w:w w:val="105"/>
          <w:sz w:val="19"/>
        </w:rPr>
        <w:t>into</w:t>
      </w:r>
      <w:r>
        <w:rPr>
          <w:spacing w:val="-1"/>
          <w:w w:val="105"/>
          <w:sz w:val="19"/>
        </w:rPr>
        <w:t> </w:t>
      </w:r>
      <w:r>
        <w:rPr>
          <w:w w:val="105"/>
          <w:sz w:val="19"/>
        </w:rPr>
        <w:t>a provisional status position immediately following completion of the temporary employment agreement and no disciplinary actions were taken or performance concerns noted.</w:t>
      </w:r>
    </w:p>
    <w:p>
      <w:pPr>
        <w:pStyle w:val="BodyText"/>
        <w:spacing w:before="2"/>
        <w:rPr>
          <w:sz w:val="18"/>
        </w:rPr>
      </w:pPr>
    </w:p>
    <w:p>
      <w:pPr>
        <w:spacing w:before="0"/>
        <w:ind w:left="210" w:right="0" w:firstLine="0"/>
        <w:jc w:val="left"/>
        <w:rPr>
          <w:sz w:val="13"/>
        </w:rPr>
      </w:pPr>
      <w:r>
        <w:rPr>
          <w:color w:val="B5072D"/>
          <w:spacing w:val="-2"/>
          <w:sz w:val="13"/>
          <w:u w:val="single" w:color="B5072D"/>
        </w:rPr>
        <w:t>Attachments</w:t>
      </w:r>
      <w:r>
        <w:rPr>
          <w:color w:val="B5072D"/>
          <w:spacing w:val="-2"/>
          <w:sz w:val="13"/>
        </w:rPr>
        <w:t>:</w:t>
      </w:r>
    </w:p>
    <w:p>
      <w:pPr>
        <w:pStyle w:val="BodyText"/>
        <w:spacing w:before="8"/>
        <w:rPr>
          <w:sz w:val="8"/>
        </w:rPr>
      </w:pPr>
    </w:p>
    <w:p>
      <w:pPr>
        <w:pStyle w:val="ListParagraph"/>
        <w:numPr>
          <w:ilvl w:val="0"/>
          <w:numId w:val="4"/>
        </w:numPr>
        <w:tabs>
          <w:tab w:pos="283" w:val="left" w:leader="none"/>
        </w:tabs>
        <w:spacing w:line="240" w:lineRule="auto" w:before="98" w:after="0"/>
        <w:ind w:left="283" w:right="0" w:hanging="73"/>
        <w:jc w:val="left"/>
        <w:rPr>
          <w:color w:val="B5072D"/>
          <w:sz w:val="13"/>
          <w:u w:val="single" w:color="B5072D"/>
        </w:rPr>
      </w:pPr>
      <w:r>
        <w:rPr>
          <w:color w:val="B5072D"/>
          <w:spacing w:val="54"/>
          <w:sz w:val="13"/>
          <w:u w:val="single" w:color="B5072D"/>
        </w:rPr>
        <w:t> </w:t>
      </w:r>
      <w:r>
        <w:rPr>
          <w:color w:val="B5072D"/>
          <w:sz w:val="13"/>
          <w:u w:val="single" w:color="B5072D"/>
        </w:rPr>
        <w:t>Staffing</w:t>
      </w:r>
      <w:r>
        <w:rPr>
          <w:color w:val="B5072D"/>
          <w:spacing w:val="-1"/>
          <w:sz w:val="13"/>
          <w:u w:val="single" w:color="B5072D"/>
        </w:rPr>
        <w:t> </w:t>
      </w:r>
      <w:r>
        <w:rPr>
          <w:color w:val="B5072D"/>
          <w:sz w:val="13"/>
          <w:u w:val="single" w:color="B5072D"/>
        </w:rPr>
        <w:t>Flow </w:t>
      </w:r>
      <w:r>
        <w:rPr>
          <w:color w:val="B5072D"/>
          <w:spacing w:val="-2"/>
          <w:sz w:val="13"/>
          <w:u w:val="single" w:color="B5072D"/>
        </w:rPr>
        <w:t>Char</w:t>
      </w:r>
      <w:r>
        <w:rPr>
          <w:color w:val="B5072D"/>
          <w:spacing w:val="-2"/>
          <w:sz w:val="13"/>
        </w:rPr>
        <w:t>t</w:t>
      </w:r>
    </w:p>
    <w:p>
      <w:pPr>
        <w:pStyle w:val="BodyText"/>
        <w:spacing w:before="9"/>
        <w:rPr>
          <w:sz w:val="8"/>
        </w:rPr>
      </w:pPr>
    </w:p>
    <w:p>
      <w:pPr>
        <w:pStyle w:val="ListParagraph"/>
        <w:numPr>
          <w:ilvl w:val="0"/>
          <w:numId w:val="4"/>
        </w:numPr>
        <w:tabs>
          <w:tab w:pos="283" w:val="left" w:leader="none"/>
        </w:tabs>
        <w:spacing w:line="240" w:lineRule="auto" w:before="98" w:after="0"/>
        <w:ind w:left="283" w:right="0" w:hanging="73"/>
        <w:jc w:val="left"/>
        <w:rPr>
          <w:color w:val="B5072D"/>
          <w:sz w:val="13"/>
          <w:u w:val="single" w:color="B5072D"/>
        </w:rPr>
      </w:pPr>
      <w:r>
        <w:rPr>
          <w:color w:val="B5072D"/>
          <w:spacing w:val="53"/>
          <w:sz w:val="13"/>
          <w:u w:val="single" w:color="B5072D"/>
        </w:rPr>
        <w:t> </w:t>
      </w:r>
      <w:r>
        <w:rPr>
          <w:color w:val="B5072D"/>
          <w:sz w:val="13"/>
          <w:u w:val="single" w:color="B5072D"/>
        </w:rPr>
        <w:t>Staffing</w:t>
      </w:r>
      <w:r>
        <w:rPr>
          <w:color w:val="B5072D"/>
          <w:spacing w:val="-1"/>
          <w:sz w:val="13"/>
          <w:u w:val="single" w:color="B5072D"/>
        </w:rPr>
        <w:t> </w:t>
      </w:r>
      <w:r>
        <w:rPr>
          <w:color w:val="B5072D"/>
          <w:sz w:val="13"/>
          <w:u w:val="single" w:color="B5072D"/>
        </w:rPr>
        <w:t>Plan</w:t>
      </w:r>
      <w:r>
        <w:rPr>
          <w:color w:val="B5072D"/>
          <w:spacing w:val="-1"/>
          <w:sz w:val="13"/>
          <w:u w:val="single" w:color="B5072D"/>
        </w:rPr>
        <w:t> </w:t>
      </w:r>
      <w:r>
        <w:rPr>
          <w:color w:val="B5072D"/>
          <w:sz w:val="13"/>
          <w:u w:val="single" w:color="B5072D"/>
        </w:rPr>
        <w:t>Development</w:t>
      </w:r>
      <w:r>
        <w:rPr>
          <w:color w:val="B5072D"/>
          <w:spacing w:val="1"/>
          <w:sz w:val="13"/>
          <w:u w:val="single" w:color="B5072D"/>
        </w:rPr>
        <w:t> </w:t>
      </w:r>
      <w:r>
        <w:rPr>
          <w:color w:val="B5072D"/>
          <w:spacing w:val="-4"/>
          <w:sz w:val="13"/>
          <w:u w:val="single" w:color="B5072D"/>
        </w:rPr>
        <w:t>Mode</w:t>
      </w:r>
      <w:r>
        <w:rPr>
          <w:color w:val="B5072D"/>
          <w:spacing w:val="-4"/>
          <w:sz w:val="13"/>
        </w:rPr>
        <w:t>l</w:t>
      </w:r>
    </w:p>
    <w:p>
      <w:pPr>
        <w:pStyle w:val="BodyText"/>
        <w:rPr>
          <w:sz w:val="17"/>
        </w:rPr>
      </w:pPr>
    </w:p>
    <w:p>
      <w:pPr>
        <w:pStyle w:val="ListParagraph"/>
        <w:numPr>
          <w:ilvl w:val="0"/>
          <w:numId w:val="4"/>
        </w:numPr>
        <w:tabs>
          <w:tab w:pos="283" w:val="left" w:leader="none"/>
        </w:tabs>
        <w:spacing w:line="240" w:lineRule="auto" w:before="0" w:after="0"/>
        <w:ind w:left="283" w:right="0" w:hanging="73"/>
        <w:jc w:val="left"/>
        <w:rPr>
          <w:color w:val="B5072D"/>
          <w:sz w:val="13"/>
          <w:u w:val="single" w:color="B5072D"/>
        </w:rPr>
      </w:pPr>
      <w:r>
        <w:rPr>
          <w:color w:val="B5072D"/>
          <w:spacing w:val="55"/>
          <w:sz w:val="13"/>
          <w:u w:val="single" w:color="B5072D"/>
        </w:rPr>
        <w:t> </w:t>
      </w:r>
      <w:r>
        <w:rPr>
          <w:color w:val="B5072D"/>
          <w:sz w:val="13"/>
          <w:u w:val="single" w:color="B5072D"/>
        </w:rPr>
        <w:t>WCSD Form</w:t>
      </w:r>
      <w:r>
        <w:rPr>
          <w:color w:val="B5072D"/>
          <w:spacing w:val="1"/>
          <w:sz w:val="13"/>
          <w:u w:val="single" w:color="B5072D"/>
        </w:rPr>
        <w:t> </w:t>
      </w:r>
      <w:r>
        <w:rPr>
          <w:color w:val="B5072D"/>
          <w:sz w:val="13"/>
          <w:u w:val="single" w:color="B5072D"/>
        </w:rPr>
        <w:t>568, Staffing</w:t>
      </w:r>
      <w:r>
        <w:rPr>
          <w:color w:val="B5072D"/>
          <w:spacing w:val="1"/>
          <w:sz w:val="13"/>
          <w:u w:val="single" w:color="B5072D"/>
        </w:rPr>
        <w:t> </w:t>
      </w:r>
      <w:r>
        <w:rPr>
          <w:color w:val="B5072D"/>
          <w:sz w:val="13"/>
          <w:u w:val="single" w:color="B5072D"/>
        </w:rPr>
        <w:t>Plan</w:t>
      </w:r>
      <w:r>
        <w:rPr>
          <w:color w:val="B5072D"/>
          <w:spacing w:val="-3"/>
          <w:sz w:val="13"/>
          <w:u w:val="single" w:color="B5072D"/>
        </w:rPr>
        <w:t> </w:t>
      </w:r>
      <w:r>
        <w:rPr>
          <w:color w:val="B5072D"/>
          <w:spacing w:val="-2"/>
          <w:sz w:val="13"/>
          <w:u w:val="single" w:color="B5072D"/>
        </w:rPr>
        <w:t>Workshee</w:t>
      </w:r>
      <w:r>
        <w:rPr>
          <w:color w:val="B5072D"/>
          <w:spacing w:val="-2"/>
          <w:sz w:val="13"/>
        </w:rPr>
        <w:t>t</w:t>
      </w:r>
    </w:p>
    <w:p>
      <w:pPr>
        <w:pStyle w:val="BodyText"/>
        <w:spacing w:before="9"/>
        <w:rPr>
          <w:sz w:val="8"/>
        </w:rPr>
      </w:pPr>
    </w:p>
    <w:p>
      <w:pPr>
        <w:pStyle w:val="ListParagraph"/>
        <w:numPr>
          <w:ilvl w:val="0"/>
          <w:numId w:val="4"/>
        </w:numPr>
        <w:tabs>
          <w:tab w:pos="283" w:val="left" w:leader="none"/>
        </w:tabs>
        <w:spacing w:line="240" w:lineRule="auto" w:before="98" w:after="0"/>
        <w:ind w:left="283" w:right="0" w:hanging="73"/>
        <w:jc w:val="left"/>
        <w:rPr>
          <w:color w:val="B5072D"/>
          <w:sz w:val="13"/>
          <w:u w:val="single" w:color="B5072D"/>
        </w:rPr>
      </w:pPr>
      <w:r>
        <w:rPr>
          <w:color w:val="B5072D"/>
          <w:spacing w:val="54"/>
          <w:sz w:val="13"/>
          <w:u w:val="single" w:color="B5072D"/>
        </w:rPr>
        <w:t> </w:t>
      </w:r>
      <w:r>
        <w:rPr>
          <w:color w:val="B5072D"/>
          <w:sz w:val="13"/>
          <w:u w:val="single" w:color="B5072D"/>
        </w:rPr>
        <w:t>WCSD Form 554,</w:t>
      </w:r>
      <w:r>
        <w:rPr>
          <w:color w:val="B5072D"/>
          <w:spacing w:val="1"/>
          <w:sz w:val="13"/>
          <w:u w:val="single" w:color="B5072D"/>
        </w:rPr>
        <w:t> </w:t>
      </w:r>
      <w:r>
        <w:rPr>
          <w:color w:val="B5072D"/>
          <w:sz w:val="13"/>
          <w:u w:val="single" w:color="B5072D"/>
        </w:rPr>
        <w:t>CBI</w:t>
      </w:r>
      <w:r>
        <w:rPr>
          <w:color w:val="B5072D"/>
          <w:spacing w:val="2"/>
          <w:sz w:val="13"/>
          <w:u w:val="single" w:color="B5072D"/>
        </w:rPr>
        <w:t> </w:t>
      </w:r>
      <w:r>
        <w:rPr>
          <w:color w:val="B5072D"/>
          <w:sz w:val="13"/>
          <w:u w:val="single" w:color="B5072D"/>
        </w:rPr>
        <w:t>Release</w:t>
      </w:r>
      <w:r>
        <w:rPr>
          <w:color w:val="B5072D"/>
          <w:spacing w:val="-1"/>
          <w:sz w:val="13"/>
          <w:u w:val="single" w:color="B5072D"/>
        </w:rPr>
        <w:t> </w:t>
      </w:r>
      <w:r>
        <w:rPr>
          <w:color w:val="B5072D"/>
          <w:spacing w:val="-4"/>
          <w:sz w:val="13"/>
          <w:u w:val="single" w:color="B5072D"/>
        </w:rPr>
        <w:t>Form</w:t>
      </w:r>
    </w:p>
    <w:p>
      <w:pPr>
        <w:pStyle w:val="BodyText"/>
        <w:spacing w:before="9"/>
        <w:rPr>
          <w:sz w:val="8"/>
        </w:rPr>
      </w:pPr>
    </w:p>
    <w:p>
      <w:pPr>
        <w:pStyle w:val="ListParagraph"/>
        <w:numPr>
          <w:ilvl w:val="0"/>
          <w:numId w:val="4"/>
        </w:numPr>
        <w:tabs>
          <w:tab w:pos="373" w:val="left" w:leader="none"/>
        </w:tabs>
        <w:spacing w:line="240" w:lineRule="auto" w:before="97" w:after="0"/>
        <w:ind w:left="373" w:right="0" w:hanging="163"/>
        <w:jc w:val="left"/>
        <w:rPr>
          <w:color w:val="B5072D"/>
          <w:sz w:val="13"/>
        </w:rPr>
      </w:pPr>
      <w:r>
        <w:rPr/>
        <mc:AlternateContent>
          <mc:Choice Requires="wps">
            <w:drawing>
              <wp:anchor distT="0" distB="0" distL="0" distR="0" allowOverlap="1" layoutInCell="1" locked="0" behindDoc="1" simplePos="0" relativeHeight="487412224">
                <wp:simplePos x="0" y="0"/>
                <wp:positionH relativeFrom="page">
                  <wp:posOffset>959358</wp:posOffset>
                </wp:positionH>
                <wp:positionV relativeFrom="paragraph">
                  <wp:posOffset>117689</wp:posOffset>
                </wp:positionV>
                <wp:extent cx="46990" cy="3810"/>
                <wp:effectExtent l="0" t="0" r="0" b="0"/>
                <wp:wrapNone/>
                <wp:docPr id="34" name="Graphic 34"/>
                <wp:cNvGraphicFramePr>
                  <a:graphicFrameLocks/>
                </wp:cNvGraphicFramePr>
                <a:graphic>
                  <a:graphicData uri="http://schemas.microsoft.com/office/word/2010/wordprocessingShape">
                    <wps:wsp>
                      <wps:cNvPr id="34" name="Graphic 34"/>
                      <wps:cNvSpPr/>
                      <wps:spPr>
                        <a:xfrm>
                          <a:off x="0" y="0"/>
                          <a:ext cx="46990" cy="3810"/>
                        </a:xfrm>
                        <a:custGeom>
                          <a:avLst/>
                          <a:gdLst/>
                          <a:ahLst/>
                          <a:cxnLst/>
                          <a:rect l="l" t="t" r="r" b="b"/>
                          <a:pathLst>
                            <a:path w="46990" h="3810">
                              <a:moveTo>
                                <a:pt x="46481" y="0"/>
                              </a:moveTo>
                              <a:lnTo>
                                <a:pt x="0" y="0"/>
                              </a:lnTo>
                              <a:lnTo>
                                <a:pt x="0" y="3809"/>
                              </a:lnTo>
                              <a:lnTo>
                                <a:pt x="46481" y="3809"/>
                              </a:lnTo>
                              <a:lnTo>
                                <a:pt x="46481" y="0"/>
                              </a:lnTo>
                              <a:close/>
                            </a:path>
                          </a:pathLst>
                        </a:custGeom>
                        <a:solidFill>
                          <a:srgbClr val="B5072D"/>
                        </a:solidFill>
                      </wps:spPr>
                      <wps:bodyPr wrap="square" lIns="0" tIns="0" rIns="0" bIns="0" rtlCol="0">
                        <a:prstTxWarp prst="textNoShape">
                          <a:avLst/>
                        </a:prstTxWarp>
                        <a:noAutofit/>
                      </wps:bodyPr>
                    </wps:wsp>
                  </a:graphicData>
                </a:graphic>
              </wp:anchor>
            </w:drawing>
          </mc:Choice>
          <mc:Fallback>
            <w:pict>
              <v:rect style="position:absolute;margin-left:75.540001pt;margin-top:9.266878pt;width:3.66pt;height:.299990pt;mso-position-horizontal-relative:page;mso-position-vertical-relative:paragraph;z-index:-15904256" id="docshape34" filled="true" fillcolor="#b5072d" stroked="false">
                <v:fill type="solid"/>
                <w10:wrap type="none"/>
              </v:rect>
            </w:pict>
          </mc:Fallback>
        </mc:AlternateContent>
      </w:r>
      <w:r>
        <w:rPr>
          <w:color w:val="B5072D"/>
          <w:sz w:val="13"/>
          <w:u w:val="single" w:color="B5072D"/>
        </w:rPr>
        <w:t>WCSD Supplemental </w:t>
      </w:r>
      <w:r>
        <w:rPr>
          <w:color w:val="B5072D"/>
          <w:spacing w:val="-2"/>
          <w:sz w:val="13"/>
          <w:u w:val="single" w:color="B5072D"/>
        </w:rPr>
        <w:t>Questionnaire</w:t>
      </w:r>
    </w:p>
    <w:sectPr>
      <w:pgSz w:w="12240" w:h="15840"/>
      <w:pgMar w:top="600" w:bottom="280" w:left="1300" w:right="13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1"/>
      <w:numFmt w:val="decimal"/>
      <w:lvlText w:val="%1"/>
      <w:lvlJc w:val="left"/>
      <w:pPr>
        <w:ind w:left="375" w:hanging="165"/>
        <w:jc w:val="left"/>
      </w:pPr>
      <w:rPr>
        <w:rFonts w:hint="default"/>
        <w:spacing w:val="0"/>
        <w:w w:val="73"/>
        <w:u w:val="single" w:color="B5072D"/>
        <w:lang w:val="en-US" w:eastAsia="en-US" w:bidi="ar-SA"/>
      </w:rPr>
    </w:lvl>
    <w:lvl w:ilvl="1">
      <w:start w:val="0"/>
      <w:numFmt w:val="bullet"/>
      <w:lvlText w:val="•"/>
      <w:lvlJc w:val="left"/>
      <w:pPr>
        <w:ind w:left="1302" w:hanging="165"/>
      </w:pPr>
      <w:rPr>
        <w:rFonts w:hint="default"/>
        <w:lang w:val="en-US" w:eastAsia="en-US" w:bidi="ar-SA"/>
      </w:rPr>
    </w:lvl>
    <w:lvl w:ilvl="2">
      <w:start w:val="0"/>
      <w:numFmt w:val="bullet"/>
      <w:lvlText w:val="•"/>
      <w:lvlJc w:val="left"/>
      <w:pPr>
        <w:ind w:left="2224" w:hanging="165"/>
      </w:pPr>
      <w:rPr>
        <w:rFonts w:hint="default"/>
        <w:lang w:val="en-US" w:eastAsia="en-US" w:bidi="ar-SA"/>
      </w:rPr>
    </w:lvl>
    <w:lvl w:ilvl="3">
      <w:start w:val="0"/>
      <w:numFmt w:val="bullet"/>
      <w:lvlText w:val="•"/>
      <w:lvlJc w:val="left"/>
      <w:pPr>
        <w:ind w:left="3146" w:hanging="165"/>
      </w:pPr>
      <w:rPr>
        <w:rFonts w:hint="default"/>
        <w:lang w:val="en-US" w:eastAsia="en-US" w:bidi="ar-SA"/>
      </w:rPr>
    </w:lvl>
    <w:lvl w:ilvl="4">
      <w:start w:val="0"/>
      <w:numFmt w:val="bullet"/>
      <w:lvlText w:val="•"/>
      <w:lvlJc w:val="left"/>
      <w:pPr>
        <w:ind w:left="4068" w:hanging="165"/>
      </w:pPr>
      <w:rPr>
        <w:rFonts w:hint="default"/>
        <w:lang w:val="en-US" w:eastAsia="en-US" w:bidi="ar-SA"/>
      </w:rPr>
    </w:lvl>
    <w:lvl w:ilvl="5">
      <w:start w:val="0"/>
      <w:numFmt w:val="bullet"/>
      <w:lvlText w:val="•"/>
      <w:lvlJc w:val="left"/>
      <w:pPr>
        <w:ind w:left="4990" w:hanging="165"/>
      </w:pPr>
      <w:rPr>
        <w:rFonts w:hint="default"/>
        <w:lang w:val="en-US" w:eastAsia="en-US" w:bidi="ar-SA"/>
      </w:rPr>
    </w:lvl>
    <w:lvl w:ilvl="6">
      <w:start w:val="0"/>
      <w:numFmt w:val="bullet"/>
      <w:lvlText w:val="•"/>
      <w:lvlJc w:val="left"/>
      <w:pPr>
        <w:ind w:left="5912" w:hanging="165"/>
      </w:pPr>
      <w:rPr>
        <w:rFonts w:hint="default"/>
        <w:lang w:val="en-US" w:eastAsia="en-US" w:bidi="ar-SA"/>
      </w:rPr>
    </w:lvl>
    <w:lvl w:ilvl="7">
      <w:start w:val="0"/>
      <w:numFmt w:val="bullet"/>
      <w:lvlText w:val="•"/>
      <w:lvlJc w:val="left"/>
      <w:pPr>
        <w:ind w:left="6834" w:hanging="165"/>
      </w:pPr>
      <w:rPr>
        <w:rFonts w:hint="default"/>
        <w:lang w:val="en-US" w:eastAsia="en-US" w:bidi="ar-SA"/>
      </w:rPr>
    </w:lvl>
    <w:lvl w:ilvl="8">
      <w:start w:val="0"/>
      <w:numFmt w:val="bullet"/>
      <w:lvlText w:val="•"/>
      <w:lvlJc w:val="left"/>
      <w:pPr>
        <w:ind w:left="7756" w:hanging="165"/>
      </w:pPr>
      <w:rPr>
        <w:rFonts w:hint="default"/>
        <w:lang w:val="en-US" w:eastAsia="en-US" w:bidi="ar-SA"/>
      </w:rPr>
    </w:lvl>
  </w:abstractNum>
  <w:abstractNum w:abstractNumId="2">
    <w:multiLevelType w:val="hybridMultilevel"/>
    <w:lvl w:ilvl="0">
      <w:start w:val="0"/>
      <w:numFmt w:val="bullet"/>
      <w:lvlText w:val="•"/>
      <w:lvlJc w:val="left"/>
      <w:pPr>
        <w:ind w:left="1480" w:hanging="124"/>
      </w:pPr>
      <w:rPr>
        <w:rFonts w:hint="default" w:ascii="Arial" w:hAnsi="Arial" w:eastAsia="Arial" w:cs="Arial"/>
        <w:b w:val="0"/>
        <w:bCs w:val="0"/>
        <w:i w:val="0"/>
        <w:iCs w:val="0"/>
        <w:color w:val="434343"/>
        <w:spacing w:val="0"/>
        <w:w w:val="103"/>
        <w:sz w:val="19"/>
        <w:szCs w:val="19"/>
        <w:lang w:val="en-US" w:eastAsia="en-US" w:bidi="ar-SA"/>
      </w:rPr>
    </w:lvl>
    <w:lvl w:ilvl="1">
      <w:start w:val="0"/>
      <w:numFmt w:val="bullet"/>
      <w:lvlText w:val="•"/>
      <w:lvlJc w:val="left"/>
      <w:pPr>
        <w:ind w:left="2292" w:hanging="124"/>
      </w:pPr>
      <w:rPr>
        <w:rFonts w:hint="default"/>
        <w:lang w:val="en-US" w:eastAsia="en-US" w:bidi="ar-SA"/>
      </w:rPr>
    </w:lvl>
    <w:lvl w:ilvl="2">
      <w:start w:val="0"/>
      <w:numFmt w:val="bullet"/>
      <w:lvlText w:val="•"/>
      <w:lvlJc w:val="left"/>
      <w:pPr>
        <w:ind w:left="3104" w:hanging="124"/>
      </w:pPr>
      <w:rPr>
        <w:rFonts w:hint="default"/>
        <w:lang w:val="en-US" w:eastAsia="en-US" w:bidi="ar-SA"/>
      </w:rPr>
    </w:lvl>
    <w:lvl w:ilvl="3">
      <w:start w:val="0"/>
      <w:numFmt w:val="bullet"/>
      <w:lvlText w:val="•"/>
      <w:lvlJc w:val="left"/>
      <w:pPr>
        <w:ind w:left="3916" w:hanging="124"/>
      </w:pPr>
      <w:rPr>
        <w:rFonts w:hint="default"/>
        <w:lang w:val="en-US" w:eastAsia="en-US" w:bidi="ar-SA"/>
      </w:rPr>
    </w:lvl>
    <w:lvl w:ilvl="4">
      <w:start w:val="0"/>
      <w:numFmt w:val="bullet"/>
      <w:lvlText w:val="•"/>
      <w:lvlJc w:val="left"/>
      <w:pPr>
        <w:ind w:left="4728" w:hanging="124"/>
      </w:pPr>
      <w:rPr>
        <w:rFonts w:hint="default"/>
        <w:lang w:val="en-US" w:eastAsia="en-US" w:bidi="ar-SA"/>
      </w:rPr>
    </w:lvl>
    <w:lvl w:ilvl="5">
      <w:start w:val="0"/>
      <w:numFmt w:val="bullet"/>
      <w:lvlText w:val="•"/>
      <w:lvlJc w:val="left"/>
      <w:pPr>
        <w:ind w:left="5540" w:hanging="124"/>
      </w:pPr>
      <w:rPr>
        <w:rFonts w:hint="default"/>
        <w:lang w:val="en-US" w:eastAsia="en-US" w:bidi="ar-SA"/>
      </w:rPr>
    </w:lvl>
    <w:lvl w:ilvl="6">
      <w:start w:val="0"/>
      <w:numFmt w:val="bullet"/>
      <w:lvlText w:val="•"/>
      <w:lvlJc w:val="left"/>
      <w:pPr>
        <w:ind w:left="6352" w:hanging="124"/>
      </w:pPr>
      <w:rPr>
        <w:rFonts w:hint="default"/>
        <w:lang w:val="en-US" w:eastAsia="en-US" w:bidi="ar-SA"/>
      </w:rPr>
    </w:lvl>
    <w:lvl w:ilvl="7">
      <w:start w:val="0"/>
      <w:numFmt w:val="bullet"/>
      <w:lvlText w:val="•"/>
      <w:lvlJc w:val="left"/>
      <w:pPr>
        <w:ind w:left="7164" w:hanging="124"/>
      </w:pPr>
      <w:rPr>
        <w:rFonts w:hint="default"/>
        <w:lang w:val="en-US" w:eastAsia="en-US" w:bidi="ar-SA"/>
      </w:rPr>
    </w:lvl>
    <w:lvl w:ilvl="8">
      <w:start w:val="0"/>
      <w:numFmt w:val="bullet"/>
      <w:lvlText w:val="•"/>
      <w:lvlJc w:val="left"/>
      <w:pPr>
        <w:ind w:left="7976" w:hanging="124"/>
      </w:pPr>
      <w:rPr>
        <w:rFonts w:hint="default"/>
        <w:lang w:val="en-US" w:eastAsia="en-US" w:bidi="ar-SA"/>
      </w:rPr>
    </w:lvl>
  </w:abstractNum>
  <w:abstractNum w:abstractNumId="1">
    <w:multiLevelType w:val="hybridMultilevel"/>
    <w:lvl w:ilvl="0">
      <w:start w:val="0"/>
      <w:numFmt w:val="bullet"/>
      <w:lvlText w:val="•"/>
      <w:lvlJc w:val="left"/>
      <w:pPr>
        <w:ind w:left="1457" w:hanging="147"/>
      </w:pPr>
      <w:rPr>
        <w:rFonts w:hint="default" w:ascii="Arial" w:hAnsi="Arial" w:eastAsia="Arial" w:cs="Arial"/>
        <w:spacing w:val="0"/>
        <w:w w:val="73"/>
        <w:lang w:val="en-US" w:eastAsia="en-US" w:bidi="ar-SA"/>
      </w:rPr>
    </w:lvl>
    <w:lvl w:ilvl="1">
      <w:start w:val="0"/>
      <w:numFmt w:val="bullet"/>
      <w:lvlText w:val="-"/>
      <w:lvlJc w:val="left"/>
      <w:pPr>
        <w:ind w:left="1904" w:hanging="120"/>
      </w:pPr>
      <w:rPr>
        <w:rFonts w:hint="default" w:ascii="Arial" w:hAnsi="Arial" w:eastAsia="Arial" w:cs="Arial"/>
        <w:b w:val="0"/>
        <w:bCs w:val="0"/>
        <w:i w:val="0"/>
        <w:iCs w:val="0"/>
        <w:color w:val="434343"/>
        <w:spacing w:val="0"/>
        <w:w w:val="103"/>
        <w:sz w:val="19"/>
        <w:szCs w:val="19"/>
        <w:lang w:val="en-US" w:eastAsia="en-US" w:bidi="ar-SA"/>
      </w:rPr>
    </w:lvl>
    <w:lvl w:ilvl="2">
      <w:start w:val="0"/>
      <w:numFmt w:val="bullet"/>
      <w:lvlText w:val="•"/>
      <w:lvlJc w:val="left"/>
      <w:pPr>
        <w:ind w:left="1900" w:hanging="120"/>
      </w:pPr>
      <w:rPr>
        <w:rFonts w:hint="default"/>
        <w:lang w:val="en-US" w:eastAsia="en-US" w:bidi="ar-SA"/>
      </w:rPr>
    </w:lvl>
    <w:lvl w:ilvl="3">
      <w:start w:val="0"/>
      <w:numFmt w:val="bullet"/>
      <w:lvlText w:val="•"/>
      <w:lvlJc w:val="left"/>
      <w:pPr>
        <w:ind w:left="2862" w:hanging="120"/>
      </w:pPr>
      <w:rPr>
        <w:rFonts w:hint="default"/>
        <w:lang w:val="en-US" w:eastAsia="en-US" w:bidi="ar-SA"/>
      </w:rPr>
    </w:lvl>
    <w:lvl w:ilvl="4">
      <w:start w:val="0"/>
      <w:numFmt w:val="bullet"/>
      <w:lvlText w:val="•"/>
      <w:lvlJc w:val="left"/>
      <w:pPr>
        <w:ind w:left="3825" w:hanging="120"/>
      </w:pPr>
      <w:rPr>
        <w:rFonts w:hint="default"/>
        <w:lang w:val="en-US" w:eastAsia="en-US" w:bidi="ar-SA"/>
      </w:rPr>
    </w:lvl>
    <w:lvl w:ilvl="5">
      <w:start w:val="0"/>
      <w:numFmt w:val="bullet"/>
      <w:lvlText w:val="•"/>
      <w:lvlJc w:val="left"/>
      <w:pPr>
        <w:ind w:left="4787" w:hanging="120"/>
      </w:pPr>
      <w:rPr>
        <w:rFonts w:hint="default"/>
        <w:lang w:val="en-US" w:eastAsia="en-US" w:bidi="ar-SA"/>
      </w:rPr>
    </w:lvl>
    <w:lvl w:ilvl="6">
      <w:start w:val="0"/>
      <w:numFmt w:val="bullet"/>
      <w:lvlText w:val="•"/>
      <w:lvlJc w:val="left"/>
      <w:pPr>
        <w:ind w:left="5750" w:hanging="120"/>
      </w:pPr>
      <w:rPr>
        <w:rFonts w:hint="default"/>
        <w:lang w:val="en-US" w:eastAsia="en-US" w:bidi="ar-SA"/>
      </w:rPr>
    </w:lvl>
    <w:lvl w:ilvl="7">
      <w:start w:val="0"/>
      <w:numFmt w:val="bullet"/>
      <w:lvlText w:val="•"/>
      <w:lvlJc w:val="left"/>
      <w:pPr>
        <w:ind w:left="6712" w:hanging="120"/>
      </w:pPr>
      <w:rPr>
        <w:rFonts w:hint="default"/>
        <w:lang w:val="en-US" w:eastAsia="en-US" w:bidi="ar-SA"/>
      </w:rPr>
    </w:lvl>
    <w:lvl w:ilvl="8">
      <w:start w:val="0"/>
      <w:numFmt w:val="bullet"/>
      <w:lvlText w:val="•"/>
      <w:lvlJc w:val="left"/>
      <w:pPr>
        <w:ind w:left="7675" w:hanging="120"/>
      </w:pPr>
      <w:rPr>
        <w:rFonts w:hint="default"/>
        <w:lang w:val="en-US" w:eastAsia="en-US" w:bidi="ar-SA"/>
      </w:rPr>
    </w:lvl>
  </w:abstractNum>
  <w:abstractNum w:abstractNumId="0">
    <w:multiLevelType w:val="hybridMultilevel"/>
    <w:lvl w:ilvl="0">
      <w:start w:val="1"/>
      <w:numFmt w:val="decimal"/>
      <w:lvlText w:val="%1."/>
      <w:lvlJc w:val="left"/>
      <w:pPr>
        <w:ind w:left="461" w:hanging="251"/>
        <w:jc w:val="left"/>
      </w:pPr>
      <w:rPr>
        <w:rFonts w:hint="default" w:ascii="Arial" w:hAnsi="Arial" w:eastAsia="Arial" w:cs="Arial"/>
        <w:b w:val="0"/>
        <w:bCs w:val="0"/>
        <w:i w:val="0"/>
        <w:iCs w:val="0"/>
        <w:spacing w:val="0"/>
        <w:w w:val="102"/>
        <w:sz w:val="22"/>
        <w:szCs w:val="22"/>
        <w:lang w:val="en-US" w:eastAsia="en-US" w:bidi="ar-SA"/>
      </w:rPr>
    </w:lvl>
    <w:lvl w:ilvl="1">
      <w:start w:val="1"/>
      <w:numFmt w:val="decimal"/>
      <w:lvlText w:val="%1.%2."/>
      <w:lvlJc w:val="left"/>
      <w:pPr>
        <w:ind w:left="634" w:hanging="384"/>
        <w:jc w:val="left"/>
      </w:pPr>
      <w:rPr>
        <w:rFonts w:hint="default" w:ascii="Arial" w:hAnsi="Arial" w:eastAsia="Arial" w:cs="Arial"/>
        <w:b w:val="0"/>
        <w:bCs w:val="0"/>
        <w:i w:val="0"/>
        <w:iCs w:val="0"/>
        <w:spacing w:val="-1"/>
        <w:w w:val="103"/>
        <w:sz w:val="19"/>
        <w:szCs w:val="19"/>
        <w:lang w:val="en-US" w:eastAsia="en-US" w:bidi="ar-SA"/>
      </w:rPr>
    </w:lvl>
    <w:lvl w:ilvl="2">
      <w:start w:val="1"/>
      <w:numFmt w:val="decimal"/>
      <w:lvlText w:val="%1.%2.%3."/>
      <w:lvlJc w:val="left"/>
      <w:pPr>
        <w:ind w:left="1050" w:hanging="556"/>
        <w:jc w:val="left"/>
      </w:pPr>
      <w:rPr>
        <w:rFonts w:hint="default" w:ascii="Arial" w:hAnsi="Arial" w:eastAsia="Arial" w:cs="Arial"/>
        <w:b w:val="0"/>
        <w:bCs w:val="0"/>
        <w:i w:val="0"/>
        <w:iCs w:val="0"/>
        <w:spacing w:val="-1"/>
        <w:w w:val="103"/>
        <w:sz w:val="19"/>
        <w:szCs w:val="19"/>
        <w:lang w:val="en-US" w:eastAsia="en-US" w:bidi="ar-SA"/>
      </w:rPr>
    </w:lvl>
    <w:lvl w:ilvl="3">
      <w:start w:val="1"/>
      <w:numFmt w:val="decimal"/>
      <w:lvlText w:val="%1.%2.%3.%4."/>
      <w:lvlJc w:val="left"/>
      <w:pPr>
        <w:ind w:left="2193" w:hanging="713"/>
        <w:jc w:val="left"/>
      </w:pPr>
      <w:rPr>
        <w:rFonts w:hint="default" w:ascii="Arial" w:hAnsi="Arial" w:eastAsia="Arial" w:cs="Arial"/>
        <w:b w:val="0"/>
        <w:bCs w:val="0"/>
        <w:i w:val="0"/>
        <w:iCs w:val="0"/>
        <w:spacing w:val="-1"/>
        <w:w w:val="103"/>
        <w:sz w:val="19"/>
        <w:szCs w:val="19"/>
        <w:lang w:val="en-US" w:eastAsia="en-US" w:bidi="ar-SA"/>
      </w:rPr>
    </w:lvl>
    <w:lvl w:ilvl="4">
      <w:start w:val="1"/>
      <w:numFmt w:val="lowerLetter"/>
      <w:lvlText w:val="%5)."/>
      <w:lvlJc w:val="left"/>
      <w:pPr>
        <w:ind w:left="1904" w:hanging="285"/>
        <w:jc w:val="left"/>
      </w:pPr>
      <w:rPr>
        <w:rFonts w:hint="default" w:ascii="Arial" w:hAnsi="Arial" w:eastAsia="Arial" w:cs="Arial"/>
        <w:b w:val="0"/>
        <w:bCs w:val="0"/>
        <w:i w:val="0"/>
        <w:iCs w:val="0"/>
        <w:color w:val="434343"/>
        <w:spacing w:val="0"/>
        <w:w w:val="103"/>
        <w:sz w:val="19"/>
        <w:szCs w:val="19"/>
        <w:lang w:val="en-US" w:eastAsia="en-US" w:bidi="ar-SA"/>
      </w:rPr>
    </w:lvl>
    <w:lvl w:ilvl="5">
      <w:start w:val="0"/>
      <w:numFmt w:val="bullet"/>
      <w:lvlText w:val="•"/>
      <w:lvlJc w:val="left"/>
      <w:pPr>
        <w:ind w:left="1600" w:hanging="285"/>
      </w:pPr>
      <w:rPr>
        <w:rFonts w:hint="default"/>
        <w:lang w:val="en-US" w:eastAsia="en-US" w:bidi="ar-SA"/>
      </w:rPr>
    </w:lvl>
    <w:lvl w:ilvl="6">
      <w:start w:val="0"/>
      <w:numFmt w:val="bullet"/>
      <w:lvlText w:val="•"/>
      <w:lvlJc w:val="left"/>
      <w:pPr>
        <w:ind w:left="1720" w:hanging="285"/>
      </w:pPr>
      <w:rPr>
        <w:rFonts w:hint="default"/>
        <w:lang w:val="en-US" w:eastAsia="en-US" w:bidi="ar-SA"/>
      </w:rPr>
    </w:lvl>
    <w:lvl w:ilvl="7">
      <w:start w:val="0"/>
      <w:numFmt w:val="bullet"/>
      <w:lvlText w:val="•"/>
      <w:lvlJc w:val="left"/>
      <w:pPr>
        <w:ind w:left="1900" w:hanging="285"/>
      </w:pPr>
      <w:rPr>
        <w:rFonts w:hint="default"/>
        <w:lang w:val="en-US" w:eastAsia="en-US" w:bidi="ar-SA"/>
      </w:rPr>
    </w:lvl>
    <w:lvl w:ilvl="8">
      <w:start w:val="0"/>
      <w:numFmt w:val="bullet"/>
      <w:lvlText w:val="•"/>
      <w:lvlJc w:val="left"/>
      <w:pPr>
        <w:ind w:left="2200" w:hanging="285"/>
      </w:pPr>
      <w:rPr>
        <w:rFonts w:hint="default"/>
        <w:lang w:val="en-US"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19"/>
      <w:szCs w:val="19"/>
      <w:lang w:val="en-US" w:eastAsia="en-US" w:bidi="ar-SA"/>
    </w:rPr>
  </w:style>
  <w:style w:styleId="Heading1" w:type="paragraph">
    <w:name w:val="Heading 1"/>
    <w:basedOn w:val="Normal"/>
    <w:uiPriority w:val="1"/>
    <w:qFormat/>
    <w:pPr>
      <w:ind w:left="460" w:hanging="250"/>
      <w:outlineLvl w:val="1"/>
    </w:pPr>
    <w:rPr>
      <w:rFonts w:ascii="Arial" w:hAnsi="Arial" w:eastAsia="Arial" w:cs="Arial"/>
      <w:sz w:val="22"/>
      <w:szCs w:val="22"/>
      <w:lang w:val="en-US" w:eastAsia="en-US" w:bidi="ar-SA"/>
    </w:rPr>
  </w:style>
  <w:style w:styleId="Title" w:type="paragraph">
    <w:name w:val="Title"/>
    <w:basedOn w:val="Normal"/>
    <w:uiPriority w:val="1"/>
    <w:qFormat/>
    <w:pPr>
      <w:spacing w:before="73"/>
      <w:ind w:left="102" w:right="5746"/>
    </w:pPr>
    <w:rPr>
      <w:rFonts w:ascii="Arial" w:hAnsi="Arial" w:eastAsia="Arial" w:cs="Arial"/>
      <w:b/>
      <w:bCs/>
      <w:sz w:val="26"/>
      <w:szCs w:val="26"/>
      <w:lang w:val="en-US" w:eastAsia="en-US" w:bidi="ar-SA"/>
    </w:rPr>
  </w:style>
  <w:style w:styleId="ListParagraph" w:type="paragraph">
    <w:name w:val="List Paragraph"/>
    <w:basedOn w:val="Normal"/>
    <w:uiPriority w:val="1"/>
    <w:qFormat/>
    <w:pPr>
      <w:ind w:left="1058"/>
    </w:pPr>
    <w:rPr>
      <w:rFonts w:ascii="Arial" w:hAnsi="Arial" w:eastAsia="Arial" w:cs="Arial"/>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kschultz</dc:creator>
  <dc:title>Microsoft Word - Policy 1100 revision Feb 2023</dc:title>
  <dcterms:created xsi:type="dcterms:W3CDTF">2024-04-01T14:26:35Z</dcterms:created>
  <dcterms:modified xsi:type="dcterms:W3CDTF">2024-04-01T14:26:35Z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2024-02-29T00:00:00Z</vt:filetime>
  </property>
  <property fmtid="{D5CDD505-2E9C-101B-9397-08002B2CF9AE}" pid="3" name="Creator">
    <vt:lpwstr>PScript5.dll Version 5.2.2</vt:lpwstr>
  </property>
  <property fmtid="{D5CDD505-2E9C-101B-9397-08002B2CF9AE}" pid="4" name="LastSaved">
    <vt:filetime>2024-04-01T00:00:00Z</vt:filetime>
  </property>
  <property fmtid="{D5CDD505-2E9C-101B-9397-08002B2CF9AE}" pid="5" name="Producer">
    <vt:lpwstr>Acrobat Distiller 23.0 (Windows)</vt:lpwstr>
  </property>
</Properties>
</file>