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ORDINANCE 2024-07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ORDINANCE ADOPTING A SCHEDULE FOR ALLOWED AND PROHIBITED USES FOR COMMERCIAL AND INDUSTRIAL ZONING DISTRICTS</w:t>
      </w:r>
    </w:p>
    <w:p w:rsidR="00000000" w:rsidDel="00000000" w:rsidP="00000000" w:rsidRDefault="00000000" w:rsidRPr="00000000" w14:paraId="0000000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WHEREAS, Lakepoint City (the “City”), a municipality under the State of Utah, under the City code has adopted a set of allowed uses for Rural Residential areas in order to better regulate development with the purpose of providing conformity and order to development withing the City; and</w:t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WHEREAS, the City desires to better regulate other development activity in a manner that best serves the public and provides for the public good; and</w:t>
      </w:r>
    </w:p>
    <w:p w:rsidR="00000000" w:rsidDel="00000000" w:rsidP="00000000" w:rsidRDefault="00000000" w:rsidRPr="00000000" w14:paraId="0000000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WHEREAS, the Planning Commission has recommended to the City Council a schedule that would allow or prohibit certain uses in Commercial and Industrial Zoning Districts and a public hearing has been held in conformance with Utah Code Ann. 10-9a-101 et seq. and any related requirements; and</w:t>
      </w:r>
    </w:p>
    <w:p w:rsidR="00000000" w:rsidDel="00000000" w:rsidP="00000000" w:rsidRDefault="00000000" w:rsidRPr="00000000" w14:paraId="0000000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WHEREAS, the City Council finds the following attached schedule acceptable following any and all amendments made by the City Council and that the schedule provides for the interests of the City; and</w:t>
      </w:r>
    </w:p>
    <w:p w:rsidR="00000000" w:rsidDel="00000000" w:rsidP="00000000" w:rsidRDefault="00000000" w:rsidRPr="00000000" w14:paraId="0000000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WHEREAS, City Council has the power to reject or accept the recommendation of the Planning Commission under the Utah Municipal Land Use, Development, and Management Act.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THEREFORE, be it ordained by the City Council of the City of Lakepoint Utah that: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attached schedule is hereby adopted into the City Code of the City of Lakepoint, Utah as a zoning amendment that shall be binding and may be formatted and entered into the City Code.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laws or ordinances directly in conflict with the provisions of this schedule are hereby repealed and made of no affect.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Ordinance shall be effective immediately upon its adoption and publication according to law.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PASSED, APPROVED, AND ADOPTED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on the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day of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2024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Lake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By________________________________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Chair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__________________________________</w:t>
        <w:tab/>
        <w:tab/>
        <w:tab/>
        <w:t xml:space="preserve">SEAL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ind w:left="720" w:firstLine="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City Recorder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28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keepNext w:val="1"/>
        <w:shd w:fill="ffffff" w:val="clear"/>
        <w:tabs>
          <w:tab w:val="left" w:leader="none" w:pos="3240"/>
        </w:tabs>
        <w:spacing w:after="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Voting:</w:t>
      </w:r>
    </w:p>
    <w:p w:rsidR="00000000" w:rsidDel="00000000" w:rsidP="00000000" w:rsidRDefault="00000000" w:rsidRPr="00000000" w14:paraId="00000023">
      <w:pPr>
        <w:keepNext w:val="1"/>
        <w:shd w:fill="ffffff" w:val="clear"/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Alexis Wheeler</w:t>
        <w:tab/>
        <w:t xml:space="preserve">Yea___ Nay___ Absent ___</w:t>
      </w:r>
    </w:p>
    <w:p w:rsidR="00000000" w:rsidDel="00000000" w:rsidP="00000000" w:rsidRDefault="00000000" w:rsidRPr="00000000" w14:paraId="00000025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Kirk Pearson</w:t>
        <w:tab/>
        <w:t xml:space="preserve">Yea___ Nay___ Absent ___</w:t>
      </w:r>
    </w:p>
    <w:p w:rsidR="00000000" w:rsidDel="00000000" w:rsidP="00000000" w:rsidRDefault="00000000" w:rsidRPr="00000000" w14:paraId="00000026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Jonathan Garrard</w:t>
        <w:tab/>
        <w:t xml:space="preserve">Yea___ Nay___ Absent ___</w:t>
      </w:r>
    </w:p>
    <w:p w:rsidR="00000000" w:rsidDel="00000000" w:rsidP="00000000" w:rsidRDefault="00000000" w:rsidRPr="00000000" w14:paraId="00000027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Kathleen VonHatten</w:t>
        <w:tab/>
        <w:t xml:space="preserve">Yea___ Nay___ Absent ___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3240"/>
          <w:tab w:val="left" w:leader="none" w:pos="6120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Ryan Zumwalt</w:t>
        <w:tab/>
        <w:t xml:space="preserve">Yea___ Nay___ Absent ___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460C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0SecP4II+1BG4eNKuclGbD0uxg==">CgMxLjAyCGguZ2pkZ3hzOAByITFwWnJvcFR4ZXlaQ1dzblVzNjJWdHo5eGd1Z2ZfTzVkdg==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2024-05-14T15:54:00Z</dcterms:created>
  <dc:creator>User</dc:creator>
</cp:coreProperties>
</file>