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B2D5" w14:textId="3D31EFF4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     </w:t>
      </w: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D72D39A" wp14:editId="6EDA0655">
            <wp:extent cx="59436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</w:rPr>
        <w:t> </w:t>
      </w:r>
    </w:p>
    <w:p w14:paraId="5D014CAD" w14:textId="77777777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</w:t>
      </w:r>
      <w:r>
        <w:rPr>
          <w:rStyle w:val="eop"/>
          <w:rFonts w:ascii="Calibri" w:hAnsi="Calibri" w:cs="Calibri"/>
          <w:color w:val="000000"/>
        </w:rPr>
        <w:t> </w:t>
      </w:r>
    </w:p>
    <w:p w14:paraId="15E764A4" w14:textId="77777777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690C93B5" w14:textId="77777777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Utah Marriage Commission Quarterly Meeting Minutes</w:t>
      </w: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228B866F" w14:textId="5A3A05C8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Thursday, </w:t>
      </w:r>
      <w:r w:rsidR="00BA33B2">
        <w:rPr>
          <w:rStyle w:val="normaltextrun"/>
          <w:rFonts w:ascii="Calibri" w:hAnsi="Calibri" w:cs="Calibri"/>
          <w:color w:val="000000"/>
        </w:rPr>
        <w:t>May 9th</w:t>
      </w:r>
      <w:r>
        <w:rPr>
          <w:rStyle w:val="normaltextrun"/>
          <w:rFonts w:ascii="Calibri" w:hAnsi="Calibri" w:cs="Calibri"/>
          <w:color w:val="000000"/>
        </w:rPr>
        <w:t>, 2024 </w:t>
      </w:r>
      <w:r>
        <w:rPr>
          <w:rStyle w:val="eop"/>
          <w:rFonts w:ascii="Calibri" w:hAnsi="Calibri" w:cs="Calibri"/>
          <w:color w:val="000000"/>
        </w:rPr>
        <w:t> </w:t>
      </w:r>
    </w:p>
    <w:p w14:paraId="5DB11794" w14:textId="77777777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1pm-2pm, Zoom </w:t>
      </w:r>
      <w:r>
        <w:rPr>
          <w:rStyle w:val="eop"/>
          <w:rFonts w:ascii="Calibri" w:hAnsi="Calibri" w:cs="Calibri"/>
          <w:color w:val="000000"/>
        </w:rPr>
        <w:t> </w:t>
      </w:r>
    </w:p>
    <w:p w14:paraId="6DE27F00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252F14F8" w14:textId="753D8F23" w:rsidR="002B4D32" w:rsidRPr="002B4D32" w:rsidRDefault="002B4D32" w:rsidP="002B4D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Commission Members in Attendance: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Melissa Ballard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Bruce Hough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Crystal Painter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Carol Spackman-Moss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Joe Johnson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Mary Catherine Perry</w:t>
      </w:r>
      <w:r>
        <w:rPr>
          <w:rFonts w:asciiTheme="minorHAnsi" w:hAnsiTheme="minorHAnsi" w:cstheme="minorHAnsi"/>
          <w:color w:val="242424"/>
        </w:rPr>
        <w:t xml:space="preserve">, </w:t>
      </w:r>
      <w:proofErr w:type="spellStart"/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Tiffiney</w:t>
      </w:r>
      <w:proofErr w:type="spellEnd"/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proofErr w:type="spellStart"/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Christainsen</w:t>
      </w:r>
      <w:proofErr w:type="spellEnd"/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Jeremy Boden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Brad Barnett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Tessa Stewart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1A442C36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</w:t>
      </w:r>
      <w:r>
        <w:rPr>
          <w:rStyle w:val="eop"/>
          <w:rFonts w:ascii="Calibri" w:hAnsi="Calibri" w:cs="Calibri"/>
          <w:color w:val="000000"/>
        </w:rPr>
        <w:t> </w:t>
      </w:r>
    </w:p>
    <w:p w14:paraId="4460DD59" w14:textId="6BC68628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Ex-Officio Members: </w:t>
      </w:r>
      <w:r>
        <w:rPr>
          <w:rStyle w:val="normaltextrun"/>
          <w:rFonts w:ascii="Calibri" w:hAnsi="Calibri" w:cs="Calibri"/>
          <w:color w:val="000000"/>
        </w:rPr>
        <w:t>Dr. Brian Higginbotham (USU), Dr. Dave Schramm (USU)</w:t>
      </w:r>
      <w:r>
        <w:rPr>
          <w:rStyle w:val="eop"/>
          <w:rFonts w:ascii="Calibri" w:hAnsi="Calibri" w:cs="Calibri"/>
          <w:color w:val="000000"/>
        </w:rPr>
        <w:t> </w:t>
      </w:r>
    </w:p>
    <w:p w14:paraId="53186EFB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6B66703E" w14:textId="1726A03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UMC Staff: </w:t>
      </w:r>
      <w:r>
        <w:rPr>
          <w:rStyle w:val="normaltextrun"/>
          <w:rFonts w:ascii="Calibri" w:hAnsi="Calibri" w:cs="Calibri"/>
          <w:color w:val="000000"/>
        </w:rPr>
        <w:t xml:space="preserve">Phillip Estes, Justin </w:t>
      </w:r>
      <w:proofErr w:type="spellStart"/>
      <w:r>
        <w:rPr>
          <w:rStyle w:val="normaltextrun"/>
          <w:rFonts w:ascii="Calibri" w:hAnsi="Calibri" w:cs="Calibri"/>
          <w:color w:val="000000"/>
        </w:rPr>
        <w:t>Fague</w:t>
      </w:r>
      <w:proofErr w:type="spellEnd"/>
      <w:r>
        <w:rPr>
          <w:rStyle w:val="normaltextrun"/>
          <w:rFonts w:ascii="Calibri" w:hAnsi="Calibri" w:cs="Calibri"/>
          <w:color w:val="000000"/>
        </w:rPr>
        <w:t>, Alan Hawkins.</w:t>
      </w:r>
      <w:r>
        <w:rPr>
          <w:rStyle w:val="eop"/>
          <w:rFonts w:ascii="Calibri" w:hAnsi="Calibri" w:cs="Calibri"/>
          <w:color w:val="000000"/>
        </w:rPr>
        <w:t> </w:t>
      </w:r>
    </w:p>
    <w:p w14:paraId="53ECEB4A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430B5DF5" w14:textId="3283AEA9" w:rsidR="002B4D32" w:rsidRPr="00AC5C98" w:rsidRDefault="002B4D32" w:rsidP="00AC5C9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Not in Attendance: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Todd </w:t>
      </w:r>
      <w:proofErr w:type="spellStart"/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Weiler</w:t>
      </w:r>
      <w:proofErr w:type="spellEnd"/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Lola Shipp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Mike Kennedy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Tanya </w:t>
      </w:r>
      <w:proofErr w:type="spellStart"/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Vea</w:t>
      </w:r>
      <w:proofErr w:type="spellEnd"/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Krista Sorenson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Jill Anderson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Joe Needham</w:t>
      </w:r>
      <w:r>
        <w:rPr>
          <w:rFonts w:asciiTheme="minorHAnsi" w:hAnsiTheme="minorHAnsi" w:cstheme="minorHAnsi"/>
          <w:color w:val="242424"/>
        </w:rPr>
        <w:t xml:space="preserve">, </w:t>
      </w:r>
      <w:r w:rsidRPr="002B4D32">
        <w:rPr>
          <w:rFonts w:asciiTheme="minorHAnsi" w:hAnsiTheme="minorHAnsi" w:cstheme="minorHAnsi"/>
          <w:color w:val="242424"/>
          <w:bdr w:val="none" w:sz="0" w:space="0" w:color="auto" w:frame="1"/>
        </w:rPr>
        <w:t>Dave Thomas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2620654F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43DB515B" w14:textId="10B53A1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Welcome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                 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="00F624D2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="00F624D2">
        <w:rPr>
          <w:rStyle w:val="normaltextrun"/>
          <w:rFonts w:ascii="Calibri" w:hAnsi="Calibri" w:cs="Calibri"/>
          <w:b/>
          <w:bCs/>
          <w:color w:val="000000"/>
        </w:rPr>
        <w:t xml:space="preserve">Rep. Melissa Ballard </w:t>
      </w:r>
      <w:r w:rsidR="00F624D2">
        <w:rPr>
          <w:rStyle w:val="normaltextrun"/>
          <w:rFonts w:ascii="Calibri" w:hAnsi="Calibri" w:cs="Calibri"/>
          <w:color w:val="000000"/>
        </w:rPr>
        <w:t>(Chair)</w:t>
      </w:r>
      <w:r w:rsidR="00F624D2">
        <w:rPr>
          <w:rStyle w:val="eop"/>
          <w:rFonts w:ascii="Calibri" w:hAnsi="Calibri" w:cs="Calibri"/>
          <w:color w:val="000000"/>
        </w:rPr>
        <w:t> </w:t>
      </w:r>
    </w:p>
    <w:p w14:paraId="4249007B" w14:textId="77777777" w:rsidR="00F624D2" w:rsidRDefault="00F624D2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83B866B" w14:textId="3C8E7207" w:rsidR="002B4D32" w:rsidRP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D0D0D"/>
          <w:shd w:val="clear" w:color="auto" w:fill="FFFFFF"/>
        </w:rPr>
      </w:pPr>
      <w:r w:rsidRPr="002B4D32">
        <w:rPr>
          <w:rFonts w:asciiTheme="minorHAnsi" w:hAnsiTheme="minorHAnsi" w:cstheme="minorHAnsi"/>
          <w:color w:val="0D0D0D"/>
          <w:shd w:val="clear" w:color="auto" w:fill="FFFFFF"/>
        </w:rPr>
        <w:t>Melissa Ballard presented an article by Brad Wilcox, published on April 30, 2024, discussing the decline in the shar</w:t>
      </w:r>
      <w:r w:rsidR="00963721">
        <w:rPr>
          <w:rFonts w:asciiTheme="minorHAnsi" w:hAnsiTheme="minorHAnsi" w:cstheme="minorHAnsi"/>
          <w:color w:val="0D0D0D"/>
          <w:shd w:val="clear" w:color="auto" w:fill="FFFFFF"/>
        </w:rPr>
        <w:t>e</w:t>
      </w:r>
      <w:r w:rsidRPr="002B4D32">
        <w:rPr>
          <w:rFonts w:asciiTheme="minorHAnsi" w:hAnsiTheme="minorHAnsi" w:cstheme="minorHAnsi"/>
          <w:color w:val="0D0D0D"/>
          <w:shd w:val="clear" w:color="auto" w:fill="FFFFFF"/>
        </w:rPr>
        <w:t xml:space="preserve"> of children residing with married biological parents from more than 85% in the 1950s to about 65% currently. The article highlighted statistics indicating the impact of intact families on educational and incarceration outcomes for boys.</w:t>
      </w:r>
    </w:p>
    <w:p w14:paraId="1937BEAA" w14:textId="6BF2AF49" w:rsidR="002B4D32" w:rsidRP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B4D32">
        <w:rPr>
          <w:rStyle w:val="eop"/>
          <w:rFonts w:asciiTheme="minorHAnsi" w:hAnsiTheme="minorHAnsi" w:cstheme="minorHAnsi"/>
          <w:color w:val="000000"/>
        </w:rPr>
        <w:t> </w:t>
      </w:r>
    </w:p>
    <w:p w14:paraId="0A9A317A" w14:textId="14B3DD6B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Partnership Drive                         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ab/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Rep. Melissa Ballard </w:t>
      </w:r>
      <w:r>
        <w:rPr>
          <w:rStyle w:val="normaltextrun"/>
          <w:rFonts w:ascii="Calibri" w:hAnsi="Calibri" w:cs="Calibri"/>
          <w:color w:val="000000"/>
        </w:rPr>
        <w:t>(Chair)</w:t>
      </w:r>
      <w:r>
        <w:rPr>
          <w:rStyle w:val="eop"/>
          <w:rFonts w:ascii="Calibri" w:hAnsi="Calibri" w:cs="Calibri"/>
          <w:color w:val="000000"/>
        </w:rPr>
        <w:t> </w:t>
      </w:r>
    </w:p>
    <w:p w14:paraId="5868C982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029BEF9" w14:textId="197E32B0" w:rsidR="002B4D32" w:rsidRDefault="00800BF6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  <w:r w:rsidRPr="00800BF6">
        <w:rPr>
          <w:rStyle w:val="normaltextrun"/>
          <w:rFonts w:ascii="Calibri" w:hAnsi="Calibri" w:cs="Calibri"/>
          <w:i/>
          <w:iCs/>
          <w:color w:val="000000"/>
        </w:rPr>
        <w:t>Public Awareness and Promotion Strategies for StrongerMarriage.org</w:t>
      </w:r>
    </w:p>
    <w:p w14:paraId="196B5791" w14:textId="62CBEDF8" w:rsidR="00800BF6" w:rsidRPr="00800BF6" w:rsidRDefault="00963721" w:rsidP="00800BF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Rep. Ballard</w:t>
      </w:r>
      <w:r w:rsidR="00800BF6">
        <w:rPr>
          <w:rStyle w:val="normaltextrun"/>
          <w:rFonts w:ascii="Calibri" w:hAnsi="Calibri" w:cs="Calibri"/>
          <w:color w:val="000000"/>
        </w:rPr>
        <w:t xml:space="preserve"> emphasized the need to increase awareness and usage of StrongerMarriage.org. citing </w:t>
      </w:r>
      <w:r>
        <w:rPr>
          <w:rStyle w:val="normaltextrun"/>
          <w:rFonts w:ascii="Calibri" w:hAnsi="Calibri" w:cs="Calibri"/>
          <w:color w:val="000000"/>
        </w:rPr>
        <w:t xml:space="preserve">growing but </w:t>
      </w:r>
      <w:r w:rsidR="00800BF6">
        <w:rPr>
          <w:rStyle w:val="normaltextrun"/>
          <w:rFonts w:ascii="Calibri" w:hAnsi="Calibri" w:cs="Calibri"/>
          <w:color w:val="000000"/>
        </w:rPr>
        <w:t xml:space="preserve">low visitation rates among Utah adults. </w:t>
      </w:r>
    </w:p>
    <w:p w14:paraId="4DD2D4A4" w14:textId="7AEB1E35" w:rsidR="00800BF6" w:rsidRPr="00800BF6" w:rsidRDefault="00800BF6" w:rsidP="00800BF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Proposed strategies included seeking sponsorships of $1,000, $3,000, or $10,000 for five years to support public engagement initiatives. </w:t>
      </w:r>
    </w:p>
    <w:p w14:paraId="0A8DC9AD" w14:textId="287D8040" w:rsidR="00800BF6" w:rsidRPr="00800BF6" w:rsidRDefault="00800BF6" w:rsidP="00800BF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Discussion focused on engaging individuals and groups in promoting the Utah Marriage Commission’s resources. </w:t>
      </w:r>
    </w:p>
    <w:p w14:paraId="2CD2F77E" w14:textId="77777777" w:rsidR="00800BF6" w:rsidRDefault="00800BF6" w:rsidP="00800B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1ADCDDF" w14:textId="48F63B7B" w:rsidR="00800BF6" w:rsidRPr="00800BF6" w:rsidRDefault="00800BF6" w:rsidP="00800B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</w:rPr>
      </w:pPr>
      <w:r w:rsidRPr="00800BF6">
        <w:rPr>
          <w:rFonts w:ascii="Calibri" w:hAnsi="Calibri" w:cs="Calibri"/>
          <w:i/>
          <w:iCs/>
        </w:rPr>
        <w:t>Funding for StrongerMarriage.org E-Courses</w:t>
      </w:r>
    </w:p>
    <w:p w14:paraId="2954BD5E" w14:textId="6016DE20" w:rsidR="00800BF6" w:rsidRDefault="00800BF6" w:rsidP="00800BF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The commission discussed funding options for developing new e-courses on StrongerMarriage.org, targeting </w:t>
      </w:r>
      <w:r w:rsidR="00963721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ewlyweds and others. </w:t>
      </w:r>
    </w:p>
    <w:p w14:paraId="62A7FDB2" w14:textId="68546AA2" w:rsidR="00800BF6" w:rsidRDefault="00800BF6" w:rsidP="00800BF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Proposed sponsorships included $10,000 for an online course and $3,000 for a quick lesson. </w:t>
      </w:r>
    </w:p>
    <w:p w14:paraId="42F1984E" w14:textId="018BF393" w:rsidR="00800BF6" w:rsidRDefault="00800BF6" w:rsidP="00800BF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Suggestions were made to involve commissioners in promoting these resources. </w:t>
      </w:r>
    </w:p>
    <w:p w14:paraId="710BEF85" w14:textId="71F0A618" w:rsidR="00800BF6" w:rsidRDefault="00800BF6" w:rsidP="00800B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820D7F0" w14:textId="71B37863" w:rsidR="00800BF6" w:rsidRDefault="00800BF6" w:rsidP="00800B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Partnerships for Podcast Episodes</w:t>
      </w:r>
    </w:p>
    <w:p w14:paraId="0D1E66FA" w14:textId="20BCCA2A" w:rsidR="00800BF6" w:rsidRDefault="00800BF6" w:rsidP="00800BF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Opportunities for partnerships in podcast episodes were discussed, including premier partners, associate partners, and single episode sponsor options. </w:t>
      </w:r>
    </w:p>
    <w:p w14:paraId="05A47B56" w14:textId="389C881F" w:rsidR="00800BF6" w:rsidRDefault="00800BF6" w:rsidP="00800BF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Emphasis was placed on transparency regarding fund allocation and donor recognition preferences. </w:t>
      </w:r>
    </w:p>
    <w:p w14:paraId="681EE706" w14:textId="0491C240" w:rsidR="00800BF6" w:rsidRDefault="00800BF6" w:rsidP="00800B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6D5C865" w14:textId="4E9F6FAA" w:rsidR="00800BF6" w:rsidRDefault="00800BF6" w:rsidP="00800BF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Discussion on Free Resources and Partnerships</w:t>
      </w:r>
    </w:p>
    <w:p w14:paraId="558BA459" w14:textId="07A48306" w:rsidR="00800BF6" w:rsidRDefault="00800BF6" w:rsidP="00800BF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Tiffiney</w:t>
      </w:r>
      <w:proofErr w:type="spellEnd"/>
      <w:r>
        <w:rPr>
          <w:rFonts w:ascii="Calibri" w:hAnsi="Calibri" w:cs="Calibri"/>
        </w:rPr>
        <w:t xml:space="preserve"> Christiansen suggested exploring free initiatives such as offering discounts on marriage licenses for website visits and engaging HR directors via newsletters.</w:t>
      </w:r>
    </w:p>
    <w:p w14:paraId="4D433347" w14:textId="670F2529" w:rsidR="00800BF6" w:rsidRDefault="00800BF6" w:rsidP="00800BF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Senator Johnson raised questions about audience demographics and the need for sizable audience to attract sponsors effectively. </w:t>
      </w:r>
    </w:p>
    <w:p w14:paraId="5C901193" w14:textId="47982301" w:rsidR="002B4D32" w:rsidRPr="00AC5C98" w:rsidRDefault="00F624D2" w:rsidP="002B4D32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Jeremy Boden raised questions about the advantages of a five-year commitment over a one-year commitment for sponsors. Melissa Ballard emphasized the benefits of long-term commitments for sustained impact and engagement. </w:t>
      </w:r>
    </w:p>
    <w:p w14:paraId="5E074730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6AE96B6" w14:textId="18565EBB" w:rsidR="00800BF6" w:rsidRPr="00F624D2" w:rsidRDefault="002B4D32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Host updates and reports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                       </w:t>
      </w:r>
      <w:r w:rsidR="00800BF6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="00800BF6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="00800BF6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proofErr w:type="gramStart"/>
      <w:r w:rsidR="00800BF6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F624D2" w:rsidRPr="00F624D2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>Dr.</w:t>
      </w:r>
      <w:proofErr w:type="gramEnd"/>
      <w:r w:rsidRPr="00F624D2">
        <w:rPr>
          <w:rStyle w:val="normaltextrun"/>
          <w:rFonts w:ascii="Calibri" w:hAnsi="Calibri" w:cs="Calibri"/>
          <w:b/>
          <w:bCs/>
          <w:color w:val="000000"/>
        </w:rPr>
        <w:t xml:space="preserve"> </w:t>
      </w:r>
      <w:r w:rsidR="00800BF6" w:rsidRPr="00F624D2">
        <w:rPr>
          <w:rStyle w:val="normaltextrun"/>
          <w:rFonts w:ascii="Calibri" w:hAnsi="Calibri" w:cs="Calibri"/>
          <w:b/>
          <w:bCs/>
          <w:color w:val="000000"/>
        </w:rPr>
        <w:t>Alan Hawkins</w:t>
      </w:r>
    </w:p>
    <w:p w14:paraId="3AEA922A" w14:textId="1EB4C781" w:rsidR="00F624D2" w:rsidRPr="00F624D2" w:rsidRDefault="00800BF6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="00F624D2" w:rsidRPr="00F624D2">
        <w:rPr>
          <w:rStyle w:val="normaltextrun"/>
          <w:rFonts w:ascii="Calibri" w:hAnsi="Calibri" w:cs="Calibri"/>
          <w:b/>
          <w:bCs/>
          <w:color w:val="000000"/>
        </w:rPr>
        <w:t xml:space="preserve">    </w:t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>Dr. Brian Higg</w:t>
      </w:r>
      <w:r w:rsidR="00F624D2" w:rsidRPr="00F624D2">
        <w:rPr>
          <w:rStyle w:val="normaltextrun"/>
          <w:rFonts w:ascii="Calibri" w:hAnsi="Calibri" w:cs="Calibri"/>
          <w:b/>
          <w:bCs/>
          <w:color w:val="000000"/>
        </w:rPr>
        <w:t>inbotham</w:t>
      </w:r>
    </w:p>
    <w:p w14:paraId="513F5A2B" w14:textId="6548A418" w:rsidR="00F624D2" w:rsidRPr="00AC5C98" w:rsidRDefault="00F624D2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</w:r>
      <w:r w:rsidRPr="00F624D2">
        <w:rPr>
          <w:rStyle w:val="normaltextrun"/>
          <w:rFonts w:ascii="Calibri" w:hAnsi="Calibri" w:cs="Calibri"/>
          <w:b/>
          <w:bCs/>
          <w:color w:val="000000"/>
        </w:rPr>
        <w:tab/>
        <w:t>Dr. Dave Schramm</w:t>
      </w:r>
      <w:r w:rsidR="002B4D32" w:rsidRPr="00F624D2">
        <w:rPr>
          <w:rStyle w:val="normaltextrun"/>
          <w:rFonts w:ascii="Calibri" w:hAnsi="Calibri" w:cs="Calibri"/>
          <w:color w:val="000000"/>
        </w:rPr>
        <w:t> </w:t>
      </w:r>
      <w:r w:rsidR="002B4D32" w:rsidRPr="00F624D2">
        <w:rPr>
          <w:rStyle w:val="eop"/>
          <w:rFonts w:ascii="Calibri" w:hAnsi="Calibri" w:cs="Calibri"/>
          <w:color w:val="000000"/>
        </w:rPr>
        <w:t> </w:t>
      </w:r>
    </w:p>
    <w:p w14:paraId="1CBF02BF" w14:textId="0D5E341A" w:rsidR="00F624D2" w:rsidRPr="00AC5C98" w:rsidRDefault="00F624D2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</w:rPr>
      </w:pPr>
      <w:r w:rsidRPr="00AC5C98">
        <w:rPr>
          <w:rStyle w:val="normaltextrun"/>
          <w:rFonts w:ascii="Calibri" w:hAnsi="Calibri" w:cs="Calibri"/>
          <w:b/>
          <w:bCs/>
          <w:i/>
          <w:iCs/>
          <w:color w:val="000000"/>
        </w:rPr>
        <w:t>Updates on Initiatives</w:t>
      </w:r>
    </w:p>
    <w:p w14:paraId="6965B118" w14:textId="77777777" w:rsidR="00AC5C98" w:rsidRDefault="00AC5C98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</w:p>
    <w:p w14:paraId="72018263" w14:textId="2ECC29A0" w:rsidR="00AC5C98" w:rsidRDefault="00AC5C98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February Date Night</w:t>
      </w:r>
    </w:p>
    <w:p w14:paraId="22499750" w14:textId="77777777" w:rsidR="00F624D2" w:rsidRPr="00F624D2" w:rsidRDefault="00F624D2" w:rsidP="00F624D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A successful Utah date night event with 3,700 total views, indicating a significant increase from previous years. </w:t>
      </w:r>
    </w:p>
    <w:p w14:paraId="2065FB58" w14:textId="12DABB97" w:rsidR="00F624D2" w:rsidRPr="00AC5C98" w:rsidRDefault="00F624D2" w:rsidP="00F624D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Collaborations with partners like Naomi Brower and discussions with a group in St. George for future events are in the works. </w:t>
      </w:r>
    </w:p>
    <w:p w14:paraId="6C5B4042" w14:textId="4CBEA80B" w:rsidR="00AC5C98" w:rsidRPr="00AC5C98" w:rsidRDefault="00AC5C98" w:rsidP="00AC5C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Success Sequence</w:t>
      </w:r>
    </w:p>
    <w:p w14:paraId="3488F862" w14:textId="0B6127E5" w:rsidR="002B4D32" w:rsidRPr="00AC5C98" w:rsidRDefault="00AC5C98" w:rsidP="00F624D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Alan Hawkins briefed the attendees on the efforts made to incorporate the success sequence into curriculum standards. A bid was submitted in response to the Utah State Board of Education’s call for proposals on this matter. </w:t>
      </w:r>
    </w:p>
    <w:p w14:paraId="294437B0" w14:textId="6D8689D1" w:rsidR="00AC5C98" w:rsidRPr="00AC5C98" w:rsidRDefault="00AC5C98" w:rsidP="00F624D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Melissa Ballard inquired about the plan for sharing the success sequence in postsecondary institutions. Alan Hawkins and Dave Schramm discussed the need for a comprehensive strategy and content for universities and colleges to promote the success sequence effectively. </w:t>
      </w:r>
      <w:r w:rsidR="00963721">
        <w:rPr>
          <w:rStyle w:val="normaltextrun"/>
          <w:rFonts w:ascii="Calibri" w:hAnsi="Calibri" w:cs="Calibri"/>
          <w:color w:val="000000"/>
        </w:rPr>
        <w:t xml:space="preserve">They will develop a proposal for this initiative. </w:t>
      </w:r>
    </w:p>
    <w:p w14:paraId="48A8B34A" w14:textId="0AF2EB23" w:rsidR="00AC5C98" w:rsidRDefault="00AC5C98" w:rsidP="00AC5C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24335B9C" w14:textId="73E9F3C5" w:rsidR="00AC5C98" w:rsidRDefault="00AC5C98" w:rsidP="00AC5C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</w:rPr>
        <w:t>Budgetary Updates, Marketing efforts, and Outreach</w:t>
      </w:r>
    </w:p>
    <w:p w14:paraId="6A38A2C1" w14:textId="7F3E3467" w:rsidR="00AC5C98" w:rsidRDefault="00AC5C98" w:rsidP="00AC5C98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Brian Higginbotham provided an update on the budget, highlighting stability in spending and funding from dedicated credits. He shared details of marketing expenditures, </w:t>
      </w:r>
      <w:r>
        <w:rPr>
          <w:rFonts w:ascii="Calibri" w:hAnsi="Calibri" w:cs="Calibri"/>
        </w:rPr>
        <w:lastRenderedPageBreak/>
        <w:t xml:space="preserve">including social media, partnerships with Aggie Nation, and participation in bridal fairs. </w:t>
      </w:r>
      <w:r w:rsidR="00DB0FB6">
        <w:rPr>
          <w:rFonts w:ascii="Calibri" w:hAnsi="Calibri" w:cs="Calibri"/>
        </w:rPr>
        <w:t xml:space="preserve">Carryover funds from last year are being utilized as planned. </w:t>
      </w:r>
    </w:p>
    <w:p w14:paraId="4F778A13" w14:textId="60D12718" w:rsidR="00AC5C98" w:rsidRDefault="00AC5C98" w:rsidP="00AC5C98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Brian discussed website analytics, emphasizing the need for mobile-friendly design due to the majority of users accessing resources via mobile devices. </w:t>
      </w:r>
    </w:p>
    <w:p w14:paraId="52D5B396" w14:textId="106D4397" w:rsidR="00DB0FB6" w:rsidRDefault="00DB0FB6" w:rsidP="00AC5C98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Efforts to reach rural communities were highlighted for future outreach initiatives. </w:t>
      </w:r>
    </w:p>
    <w:p w14:paraId="4AC6A82F" w14:textId="3014D008" w:rsidR="00DB0FB6" w:rsidRDefault="00963721" w:rsidP="00AC5C98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Rep. Ballard’s</w:t>
      </w:r>
      <w:r w:rsidR="00DB0FB6">
        <w:rPr>
          <w:rFonts w:ascii="Calibri" w:hAnsi="Calibri" w:cs="Calibri"/>
        </w:rPr>
        <w:t xml:space="preserve"> request for detailed marketing expenditure was acknowledged, with over $70,000 spent on marketing efforts. </w:t>
      </w:r>
    </w:p>
    <w:p w14:paraId="4FC020E3" w14:textId="38239178" w:rsidR="00BD0DD1" w:rsidRDefault="00BD0DD1" w:rsidP="00AC5C98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Dave Schramm updated on TANF contract deliverables, highlighting successful webinars and E-courses engagement. The E-prep online courses exceeded expectations with over 250 codes utilized in 10 months. The relationship assessment tool (RELATE) was also well-received, particularly due to its accessibility and affordability. </w:t>
      </w:r>
    </w:p>
    <w:p w14:paraId="479081C2" w14:textId="372B2F60" w:rsidR="00BD0DD1" w:rsidRDefault="00BD0DD1" w:rsidP="00BD0DD1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Jeremy Boden proposed integrating webinars and podcast into university assignments to enhance student engagement and knowledge. </w:t>
      </w:r>
    </w:p>
    <w:p w14:paraId="0EC540A8" w14:textId="5339428D" w:rsidR="00BD0DD1" w:rsidRPr="00AC5C98" w:rsidRDefault="00BD0DD1" w:rsidP="00BD0DD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Senator John D. Johnson suggested leveraging digital marketing and search engine optimization strategies to enhance the visibility and accessibility of educational content. Brian</w:t>
      </w:r>
      <w:r w:rsidR="00963721">
        <w:rPr>
          <w:rFonts w:ascii="Calibri" w:hAnsi="Calibri" w:cs="Calibri"/>
        </w:rPr>
        <w:t xml:space="preserve"> Higginbotham</w:t>
      </w:r>
      <w:r>
        <w:rPr>
          <w:rFonts w:ascii="Calibri" w:hAnsi="Calibri" w:cs="Calibri"/>
        </w:rPr>
        <w:t xml:space="preserve"> acknowledged the importance of these strategies and expressed readiness to explore further. </w:t>
      </w:r>
    </w:p>
    <w:p w14:paraId="71885A9A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DF95F19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mbria" w:hAnsi="Cambria" w:cs="Calibri"/>
          <w:color w:val="000000"/>
          <w:sz w:val="22"/>
          <w:szCs w:val="22"/>
        </w:rPr>
        <w:t> </w:t>
      </w:r>
    </w:p>
    <w:p w14:paraId="22C2231E" w14:textId="0BBDF9DF" w:rsidR="002B4D32" w:rsidRDefault="00BD0DD1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Commission Nominations </w:t>
      </w:r>
      <w:r w:rsidR="002B4D32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                   </w:t>
      </w:r>
      <w:r w:rsidR="002B4D32">
        <w:rPr>
          <w:rStyle w:val="normaltextrun"/>
          <w:rFonts w:ascii="Calibri" w:hAnsi="Calibri" w:cs="Calibri"/>
          <w:b/>
          <w:bCs/>
          <w:color w:val="000000"/>
        </w:rPr>
        <w:t xml:space="preserve">              </w:t>
      </w:r>
      <w:r>
        <w:rPr>
          <w:rStyle w:val="normaltextrun"/>
          <w:rFonts w:ascii="Calibri" w:hAnsi="Calibri" w:cs="Calibri"/>
          <w:b/>
          <w:bCs/>
          <w:color w:val="000000"/>
        </w:rPr>
        <w:tab/>
      </w:r>
      <w:r>
        <w:rPr>
          <w:rStyle w:val="normaltextrun"/>
          <w:rFonts w:ascii="Calibri" w:hAnsi="Calibri" w:cs="Calibri"/>
          <w:b/>
          <w:bCs/>
          <w:color w:val="000000"/>
        </w:rPr>
        <w:tab/>
      </w:r>
      <w:r>
        <w:rPr>
          <w:rStyle w:val="normaltextrun"/>
          <w:rFonts w:ascii="Calibri" w:hAnsi="Calibri" w:cs="Calibri"/>
          <w:b/>
          <w:bCs/>
          <w:color w:val="000000"/>
        </w:rPr>
        <w:tab/>
        <w:t xml:space="preserve">Rep. Melissa Ballard </w:t>
      </w:r>
      <w:r>
        <w:rPr>
          <w:rStyle w:val="normaltextrun"/>
          <w:rFonts w:ascii="Calibri" w:hAnsi="Calibri" w:cs="Calibri"/>
          <w:color w:val="000000"/>
        </w:rPr>
        <w:t>(Chair) </w:t>
      </w:r>
      <w:r>
        <w:rPr>
          <w:rStyle w:val="eop"/>
          <w:rFonts w:ascii="Calibri" w:hAnsi="Calibri" w:cs="Calibri"/>
          <w:color w:val="000000"/>
        </w:rPr>
        <w:t> </w:t>
      </w:r>
    </w:p>
    <w:p w14:paraId="79EA3AAC" w14:textId="12279D02" w:rsidR="002B4D32" w:rsidRDefault="002B4D32" w:rsidP="00BD0DD1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 </w:t>
      </w:r>
    </w:p>
    <w:p w14:paraId="16B53AD1" w14:textId="77777777" w:rsidR="00BD0DD1" w:rsidRDefault="00BD0DD1" w:rsidP="002B4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Nomination Process</w:t>
      </w:r>
    </w:p>
    <w:p w14:paraId="4FB67E40" w14:textId="2E213532" w:rsidR="00BD0DD1" w:rsidRPr="00BD0DD1" w:rsidRDefault="00963721" w:rsidP="00BD0DD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Rep. Ballard</w:t>
      </w:r>
      <w:r w:rsidR="00BD0DD1">
        <w:rPr>
          <w:rStyle w:val="normaltextrun"/>
          <w:rFonts w:ascii="Calibri" w:hAnsi="Calibri" w:cs="Calibri"/>
          <w:color w:val="000000"/>
        </w:rPr>
        <w:t xml:space="preserve"> emphasized the opportunity to nominate candidates for</w:t>
      </w:r>
      <w:r>
        <w:rPr>
          <w:rStyle w:val="normaltextrun"/>
          <w:rFonts w:ascii="Calibri" w:hAnsi="Calibri" w:cs="Calibri"/>
          <w:color w:val="000000"/>
        </w:rPr>
        <w:t xml:space="preserve"> a</w:t>
      </w:r>
      <w:r w:rsidR="00BD0DD1">
        <w:rPr>
          <w:rStyle w:val="normaltextrun"/>
          <w:rFonts w:ascii="Calibri" w:hAnsi="Calibri" w:cs="Calibri"/>
          <w:color w:val="000000"/>
        </w:rPr>
        <w:t xml:space="preserve"> Chair Elect </w:t>
      </w:r>
      <w:r>
        <w:rPr>
          <w:rStyle w:val="normaltextrun"/>
          <w:rFonts w:ascii="Calibri" w:hAnsi="Calibri" w:cs="Calibri"/>
          <w:color w:val="000000"/>
        </w:rPr>
        <w:t>+</w:t>
      </w:r>
      <w:r w:rsidR="00BD0DD1">
        <w:rPr>
          <w:rStyle w:val="normaltextrun"/>
          <w:rFonts w:ascii="Calibri" w:hAnsi="Calibri" w:cs="Calibri"/>
          <w:color w:val="000000"/>
        </w:rPr>
        <w:t xml:space="preserve"> Vice Chair position. </w:t>
      </w:r>
    </w:p>
    <w:p w14:paraId="0934F583" w14:textId="77777777" w:rsidR="00BD0DD1" w:rsidRPr="00BD0DD1" w:rsidRDefault="00BD0DD1" w:rsidP="00BD0DD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The goal is to have a structured leadership transition that ensures continuity and growth for the Commission when commission members move on. </w:t>
      </w:r>
    </w:p>
    <w:p w14:paraId="70A18E45" w14:textId="1C0865C5" w:rsidR="002B4D32" w:rsidRDefault="002B4D32" w:rsidP="00BD0DD1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color w:val="FF0000"/>
          <w:sz w:val="22"/>
          <w:szCs w:val="22"/>
        </w:rPr>
        <w:t> </w:t>
      </w:r>
      <w:r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627B9DBC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5F1E03" w14:textId="77777777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Commission Action Items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B0F19AD" w14:textId="77777777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825BD1A" w14:textId="47A0A5A9" w:rsidR="00BA33B2" w:rsidRPr="00BA33B2" w:rsidRDefault="00963721" w:rsidP="00BA33B2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Rep. Ballard</w:t>
      </w:r>
      <w:r w:rsidR="00BA33B2">
        <w:rPr>
          <w:rStyle w:val="normaltextrun"/>
          <w:rFonts w:ascii="Calibri" w:hAnsi="Calibri" w:cs="Calibri"/>
          <w:color w:val="000000"/>
        </w:rPr>
        <w:t xml:space="preserve"> encouraged members to submit nominations and suggestions for leadership roles. </w:t>
      </w:r>
    </w:p>
    <w:p w14:paraId="06BCE416" w14:textId="51F80ED1" w:rsidR="00BA33B2" w:rsidRPr="00BA33B2" w:rsidRDefault="00963721" w:rsidP="00BA33B2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Alan Hawkins will f</w:t>
      </w:r>
      <w:r w:rsidR="00BA33B2">
        <w:rPr>
          <w:rStyle w:val="normaltextrun"/>
          <w:rFonts w:ascii="Calibri" w:hAnsi="Calibri" w:cs="Calibri"/>
          <w:color w:val="000000"/>
        </w:rPr>
        <w:t xml:space="preserve">ollow-up </w:t>
      </w:r>
      <w:r>
        <w:rPr>
          <w:rStyle w:val="normaltextrun"/>
          <w:rFonts w:ascii="Calibri" w:hAnsi="Calibri" w:cs="Calibri"/>
          <w:color w:val="000000"/>
        </w:rPr>
        <w:t>with Commissioners to discuss specific</w:t>
      </w:r>
      <w:r w:rsidR="00BA33B2">
        <w:rPr>
          <w:rStyle w:val="normaltextrun"/>
          <w:rFonts w:ascii="Calibri" w:hAnsi="Calibri" w:cs="Calibri"/>
          <w:color w:val="000000"/>
        </w:rPr>
        <w:t xml:space="preserve"> ways to strengthen financial partnerships and engage members personally or through their organizations. </w:t>
      </w:r>
    </w:p>
    <w:p w14:paraId="5F4EB745" w14:textId="1792F1FF" w:rsidR="002B4D32" w:rsidRDefault="002B4D32" w:rsidP="00BA33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69D9C3CE" w14:textId="77777777" w:rsidR="002B4D32" w:rsidRDefault="002B4D32" w:rsidP="002B4D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6239ABB2" w14:textId="77777777" w:rsidR="002B4D32" w:rsidRDefault="002B4D32" w:rsidP="002B4D3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Upcoming Meetings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220AC7D1" w14:textId="5A41D211" w:rsidR="002B4D32" w:rsidRDefault="002B4D32" w:rsidP="00BA33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2024 </w:t>
      </w:r>
      <w:r>
        <w:rPr>
          <w:rStyle w:val="eop"/>
          <w:rFonts w:ascii="Calibri" w:hAnsi="Calibri" w:cs="Calibri"/>
          <w:color w:val="000000"/>
        </w:rPr>
        <w:t> </w:t>
      </w:r>
    </w:p>
    <w:p w14:paraId="12A05DD1" w14:textId="7E4EA78B" w:rsidR="002B4D32" w:rsidRDefault="00963721" w:rsidP="002B4D3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Friday</w:t>
      </w:r>
      <w:r w:rsidR="002B4D32">
        <w:rPr>
          <w:rStyle w:val="normaltextrun"/>
          <w:rFonts w:ascii="Calibri" w:hAnsi="Calibri" w:cs="Calibri"/>
          <w:color w:val="000000"/>
        </w:rPr>
        <w:t xml:space="preserve">, Sep </w:t>
      </w:r>
      <w:r>
        <w:rPr>
          <w:rStyle w:val="normaltextrun"/>
          <w:rFonts w:ascii="Calibri" w:hAnsi="Calibri" w:cs="Calibri"/>
          <w:color w:val="000000"/>
        </w:rPr>
        <w:t>20</w:t>
      </w:r>
      <w:r w:rsidR="002B4D32">
        <w:rPr>
          <w:rStyle w:val="normaltextrun"/>
          <w:rFonts w:ascii="Calibri" w:hAnsi="Calibri" w:cs="Calibri"/>
          <w:color w:val="000000"/>
        </w:rPr>
        <w:t>, (in person, luncheon) 11:30-1:00</w:t>
      </w:r>
      <w:r w:rsidR="002B4D32">
        <w:rPr>
          <w:rStyle w:val="eop"/>
          <w:rFonts w:ascii="Calibri" w:hAnsi="Calibri" w:cs="Calibri"/>
          <w:color w:val="000000"/>
        </w:rPr>
        <w:t> </w:t>
      </w:r>
    </w:p>
    <w:p w14:paraId="2D3BD9F1" w14:textId="77777777" w:rsidR="002B4D32" w:rsidRDefault="002B4D32" w:rsidP="002B4D32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Th, Nov 14, 1:00-2:30</w:t>
      </w:r>
      <w:r>
        <w:rPr>
          <w:rStyle w:val="eop"/>
          <w:rFonts w:ascii="Calibri" w:hAnsi="Calibri" w:cs="Calibri"/>
          <w:color w:val="000000"/>
        </w:rPr>
        <w:t> </w:t>
      </w:r>
    </w:p>
    <w:p w14:paraId="01D2B4C8" w14:textId="77777777" w:rsidR="00D1010D" w:rsidRDefault="00D1010D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48D"/>
    <w:multiLevelType w:val="hybridMultilevel"/>
    <w:tmpl w:val="D7F2F3A2"/>
    <w:lvl w:ilvl="0" w:tplc="EE2E02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2324"/>
    <w:multiLevelType w:val="multilevel"/>
    <w:tmpl w:val="B502BA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14E43"/>
    <w:multiLevelType w:val="hybridMultilevel"/>
    <w:tmpl w:val="7F70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0CFE"/>
    <w:multiLevelType w:val="hybridMultilevel"/>
    <w:tmpl w:val="FD80AFE0"/>
    <w:lvl w:ilvl="0" w:tplc="F0F68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22CA"/>
    <w:multiLevelType w:val="multilevel"/>
    <w:tmpl w:val="937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400BCE"/>
    <w:multiLevelType w:val="multilevel"/>
    <w:tmpl w:val="3A2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A6DE2"/>
    <w:multiLevelType w:val="multilevel"/>
    <w:tmpl w:val="766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E6FFF"/>
    <w:multiLevelType w:val="multilevel"/>
    <w:tmpl w:val="BC103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207B3"/>
    <w:multiLevelType w:val="hybridMultilevel"/>
    <w:tmpl w:val="08F4C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637FF"/>
    <w:multiLevelType w:val="multilevel"/>
    <w:tmpl w:val="E6803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5676D"/>
    <w:multiLevelType w:val="hybridMultilevel"/>
    <w:tmpl w:val="CF2C5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20AD8"/>
    <w:multiLevelType w:val="multilevel"/>
    <w:tmpl w:val="72A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C2199"/>
    <w:multiLevelType w:val="hybridMultilevel"/>
    <w:tmpl w:val="3C8296E6"/>
    <w:lvl w:ilvl="0" w:tplc="5F62C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C5665"/>
    <w:multiLevelType w:val="hybridMultilevel"/>
    <w:tmpl w:val="695C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9280F"/>
    <w:multiLevelType w:val="hybridMultilevel"/>
    <w:tmpl w:val="ACFE22C4"/>
    <w:lvl w:ilvl="0" w:tplc="23E8C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C72CF"/>
    <w:multiLevelType w:val="multilevel"/>
    <w:tmpl w:val="83C4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4D4BE1"/>
    <w:multiLevelType w:val="multilevel"/>
    <w:tmpl w:val="8CB6A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818D4"/>
    <w:multiLevelType w:val="multilevel"/>
    <w:tmpl w:val="5FC8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3126862">
    <w:abstractNumId w:val="11"/>
  </w:num>
  <w:num w:numId="2" w16cid:durableId="9452449">
    <w:abstractNumId w:val="15"/>
  </w:num>
  <w:num w:numId="3" w16cid:durableId="1863857807">
    <w:abstractNumId w:val="4"/>
  </w:num>
  <w:num w:numId="4" w16cid:durableId="510879468">
    <w:abstractNumId w:val="17"/>
  </w:num>
  <w:num w:numId="5" w16cid:durableId="1416593153">
    <w:abstractNumId w:val="6"/>
  </w:num>
  <w:num w:numId="6" w16cid:durableId="550119001">
    <w:abstractNumId w:val="16"/>
  </w:num>
  <w:num w:numId="7" w16cid:durableId="143012298">
    <w:abstractNumId w:val="1"/>
  </w:num>
  <w:num w:numId="8" w16cid:durableId="669605225">
    <w:abstractNumId w:val="7"/>
  </w:num>
  <w:num w:numId="9" w16cid:durableId="1349021718">
    <w:abstractNumId w:val="9"/>
  </w:num>
  <w:num w:numId="10" w16cid:durableId="15352675">
    <w:abstractNumId w:val="5"/>
  </w:num>
  <w:num w:numId="11" w16cid:durableId="118233178">
    <w:abstractNumId w:val="0"/>
  </w:num>
  <w:num w:numId="12" w16cid:durableId="14121079">
    <w:abstractNumId w:val="8"/>
  </w:num>
  <w:num w:numId="13" w16cid:durableId="1314873249">
    <w:abstractNumId w:val="2"/>
  </w:num>
  <w:num w:numId="14" w16cid:durableId="822239779">
    <w:abstractNumId w:val="10"/>
  </w:num>
  <w:num w:numId="15" w16cid:durableId="1929997069">
    <w:abstractNumId w:val="12"/>
  </w:num>
  <w:num w:numId="16" w16cid:durableId="182479608">
    <w:abstractNumId w:val="13"/>
  </w:num>
  <w:num w:numId="17" w16cid:durableId="1606573568">
    <w:abstractNumId w:val="14"/>
  </w:num>
  <w:num w:numId="18" w16cid:durableId="1324823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2B4D32"/>
    <w:rsid w:val="0078218C"/>
    <w:rsid w:val="00800BF6"/>
    <w:rsid w:val="00963721"/>
    <w:rsid w:val="00AC5C98"/>
    <w:rsid w:val="00B53A29"/>
    <w:rsid w:val="00BA33B2"/>
    <w:rsid w:val="00BD0DD1"/>
    <w:rsid w:val="00D1010D"/>
    <w:rsid w:val="00DB0FB6"/>
    <w:rsid w:val="00EE6E42"/>
    <w:rsid w:val="00F6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B4D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B4D32"/>
  </w:style>
  <w:style w:type="character" w:customStyle="1" w:styleId="eop">
    <w:name w:val="eop"/>
    <w:basedOn w:val="DefaultParagraphFont"/>
    <w:rsid w:val="002B4D32"/>
  </w:style>
  <w:style w:type="character" w:customStyle="1" w:styleId="spellingerror">
    <w:name w:val="spellingerror"/>
    <w:basedOn w:val="DefaultParagraphFont"/>
    <w:rsid w:val="002B4D32"/>
  </w:style>
  <w:style w:type="character" w:customStyle="1" w:styleId="contextualspellingandgrammarerror">
    <w:name w:val="contextualspellingandgrammarerror"/>
    <w:basedOn w:val="DefaultParagraphFont"/>
    <w:rsid w:val="002B4D32"/>
  </w:style>
  <w:style w:type="character" w:customStyle="1" w:styleId="scxw18197188">
    <w:name w:val="scxw18197188"/>
    <w:basedOn w:val="DefaultParagraphFont"/>
    <w:rsid w:val="002B4D32"/>
  </w:style>
  <w:style w:type="paragraph" w:styleId="NormalWeb">
    <w:name w:val="Normal (Web)"/>
    <w:basedOn w:val="Normal"/>
    <w:uiPriority w:val="99"/>
    <w:unhideWhenUsed/>
    <w:rsid w:val="002B4D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Alan Hawkins</cp:lastModifiedBy>
  <cp:revision>3</cp:revision>
  <dcterms:created xsi:type="dcterms:W3CDTF">2024-05-13T20:10:00Z</dcterms:created>
  <dcterms:modified xsi:type="dcterms:W3CDTF">2024-05-13T20:18:00Z</dcterms:modified>
</cp:coreProperties>
</file>