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32D44EC" w14:textId="77777777" w:rsidR="002A7C57" w:rsidRPr="00B77B25" w:rsidRDefault="002A7C57" w:rsidP="002A7C57">
      <w:pPr>
        <w:spacing w:after="0" w:line="240" w:lineRule="auto"/>
        <w:jc w:val="center"/>
        <w:rPr>
          <w:rFonts w:ascii="Lato" w:hAnsi="Lato"/>
          <w:b/>
        </w:rPr>
      </w:pPr>
      <w:r w:rsidRPr="00B77B25">
        <w:rPr>
          <w:rFonts w:ascii="Lato" w:hAnsi="Lato"/>
          <w:b/>
        </w:rPr>
        <w:t>MINUTES OF THE MEETING OF THE BOARD OF TRUSTEES</w:t>
      </w:r>
    </w:p>
    <w:p w14:paraId="3AB9DC70" w14:textId="77777777" w:rsidR="002A7C57" w:rsidRPr="00B77B25" w:rsidRDefault="002A7C57" w:rsidP="002A7C57">
      <w:pPr>
        <w:spacing w:after="0" w:line="240" w:lineRule="auto"/>
        <w:jc w:val="center"/>
        <w:rPr>
          <w:rFonts w:ascii="Lato" w:hAnsi="Lato"/>
          <w:b/>
        </w:rPr>
      </w:pPr>
      <w:r w:rsidRPr="00B77B25">
        <w:rPr>
          <w:rFonts w:ascii="Lato" w:hAnsi="Lato"/>
          <w:b/>
        </w:rPr>
        <w:t>LOCAL BUILDING AUTHORITY</w:t>
      </w:r>
    </w:p>
    <w:p w14:paraId="074A9234" w14:textId="77777777" w:rsidR="002A7C57" w:rsidRPr="00B77B25" w:rsidRDefault="002A7C57" w:rsidP="002A7C57">
      <w:pPr>
        <w:spacing w:after="0" w:line="240" w:lineRule="auto"/>
        <w:jc w:val="center"/>
        <w:rPr>
          <w:rFonts w:ascii="Lato" w:hAnsi="Lato"/>
          <w:b/>
        </w:rPr>
      </w:pPr>
      <w:r w:rsidRPr="00B77B25">
        <w:rPr>
          <w:rFonts w:ascii="Lato" w:hAnsi="Lato"/>
          <w:b/>
        </w:rPr>
        <w:t>OF THE ZION MOUNTAIN LOCAL SERVICE DISTRICT</w:t>
      </w:r>
    </w:p>
    <w:p w14:paraId="52D77C61" w14:textId="77777777" w:rsidR="002A7C57" w:rsidRPr="00B77B25" w:rsidRDefault="002A7C57" w:rsidP="002A7C57">
      <w:pPr>
        <w:spacing w:after="0" w:line="240" w:lineRule="auto"/>
        <w:rPr>
          <w:rFonts w:ascii="Lato" w:hAnsi="Lato"/>
        </w:rPr>
      </w:pPr>
    </w:p>
    <w:p w14:paraId="2FCB6484" w14:textId="4CB1D50B" w:rsidR="002A7C57" w:rsidRPr="00B77B25" w:rsidRDefault="002A7C57" w:rsidP="002A7C57">
      <w:pPr>
        <w:spacing w:after="0" w:line="240" w:lineRule="auto"/>
        <w:rPr>
          <w:rFonts w:ascii="Lato" w:hAnsi="Lato"/>
        </w:rPr>
      </w:pPr>
      <w:r w:rsidRPr="00B77B25">
        <w:rPr>
          <w:rFonts w:ascii="Lato" w:hAnsi="Lato"/>
        </w:rPr>
        <w:t xml:space="preserve">Date: </w:t>
      </w:r>
      <w:r w:rsidR="00086566" w:rsidRPr="00B77B25">
        <w:rPr>
          <w:rFonts w:ascii="Lato" w:hAnsi="Lato"/>
        </w:rPr>
        <w:t>Thursday</w:t>
      </w:r>
      <w:r w:rsidRPr="00B77B25">
        <w:rPr>
          <w:rFonts w:ascii="Lato" w:hAnsi="Lato"/>
        </w:rPr>
        <w:t xml:space="preserve">, </w:t>
      </w:r>
      <w:r w:rsidR="00B4147A">
        <w:rPr>
          <w:rFonts w:ascii="Lato" w:hAnsi="Lato"/>
        </w:rPr>
        <w:t>May 9</w:t>
      </w:r>
      <w:r w:rsidR="00C6692E" w:rsidRPr="00B77B25">
        <w:rPr>
          <w:rFonts w:ascii="Lato" w:hAnsi="Lato"/>
        </w:rPr>
        <w:t>, 2024</w:t>
      </w:r>
    </w:p>
    <w:p w14:paraId="28DBD62D" w14:textId="77777777" w:rsidR="002A7C57" w:rsidRPr="00B77B25" w:rsidRDefault="002A7C57" w:rsidP="002A7C57">
      <w:pPr>
        <w:spacing w:after="0" w:line="240" w:lineRule="auto"/>
        <w:rPr>
          <w:rFonts w:ascii="Lato" w:hAnsi="Lato"/>
        </w:rPr>
      </w:pPr>
      <w:r w:rsidRPr="00B77B25">
        <w:rPr>
          <w:rFonts w:ascii="Lato" w:hAnsi="Lato"/>
        </w:rPr>
        <w:t xml:space="preserve">Location: </w:t>
      </w:r>
      <w:r w:rsidRPr="00B77B25">
        <w:rPr>
          <w:rFonts w:ascii="Lato" w:eastAsia="Times New Roman" w:hAnsi="Lato" w:cs="Times New Roman"/>
          <w:bCs/>
          <w:color w:val="000000" w:themeColor="text1"/>
        </w:rPr>
        <w:t>9065 West Highway 9, Mt. Carmel, UT 84755</w:t>
      </w:r>
    </w:p>
    <w:p w14:paraId="14B434FF" w14:textId="77777777" w:rsidR="002A7C57" w:rsidRPr="00B77B25" w:rsidRDefault="002A7C57" w:rsidP="002A7C57">
      <w:pPr>
        <w:spacing w:after="0" w:line="240" w:lineRule="auto"/>
        <w:rPr>
          <w:rFonts w:ascii="Lato" w:hAnsi="Lato"/>
        </w:rPr>
      </w:pPr>
      <w:r w:rsidRPr="00B77B25">
        <w:rPr>
          <w:rFonts w:ascii="Lato" w:hAnsi="Lato"/>
        </w:rPr>
        <w:t>Board Members present: Kevin McLaws</w:t>
      </w:r>
      <w:r w:rsidR="00185065" w:rsidRPr="00B77B25">
        <w:rPr>
          <w:rFonts w:ascii="Lato" w:hAnsi="Lato"/>
        </w:rPr>
        <w:t>,</w:t>
      </w:r>
      <w:r w:rsidRPr="00B77B25">
        <w:rPr>
          <w:rFonts w:ascii="Lato" w:hAnsi="Lato"/>
        </w:rPr>
        <w:t xml:space="preserve"> Todd McLaws</w:t>
      </w:r>
      <w:r w:rsidR="006E32AC" w:rsidRPr="00B77B25">
        <w:rPr>
          <w:rFonts w:ascii="Lato" w:hAnsi="Lato"/>
        </w:rPr>
        <w:t>, Steve Neeleman</w:t>
      </w:r>
    </w:p>
    <w:p w14:paraId="6061DA66" w14:textId="77777777" w:rsidR="001C774E" w:rsidRPr="00B77B25" w:rsidRDefault="001C774E" w:rsidP="002A7C57">
      <w:pPr>
        <w:spacing w:after="0" w:line="240" w:lineRule="auto"/>
        <w:rPr>
          <w:rFonts w:ascii="Lato" w:hAnsi="Lato"/>
        </w:rPr>
      </w:pPr>
      <w:r w:rsidRPr="00B77B25">
        <w:rPr>
          <w:rFonts w:ascii="Lato" w:hAnsi="Lato"/>
        </w:rPr>
        <w:t xml:space="preserve">Board Members absent: </w:t>
      </w:r>
      <w:r w:rsidR="006E32AC" w:rsidRPr="00B77B25">
        <w:rPr>
          <w:rFonts w:ascii="Lato" w:hAnsi="Lato"/>
        </w:rPr>
        <w:t>None</w:t>
      </w:r>
    </w:p>
    <w:p w14:paraId="25046B00" w14:textId="3ECED496" w:rsidR="002A7C57" w:rsidRPr="00B77B25" w:rsidRDefault="00813ABD" w:rsidP="002A7C57">
      <w:pPr>
        <w:spacing w:after="0" w:line="240" w:lineRule="auto"/>
        <w:rPr>
          <w:rFonts w:ascii="Lato" w:hAnsi="Lato"/>
        </w:rPr>
      </w:pPr>
      <w:r w:rsidRPr="00B77B25">
        <w:rPr>
          <w:rFonts w:ascii="Lato" w:hAnsi="Lato"/>
        </w:rPr>
        <w:t>Others present:</w:t>
      </w:r>
      <w:r w:rsidR="00CC55FD" w:rsidRPr="00B77B25">
        <w:rPr>
          <w:rFonts w:ascii="Lato" w:eastAsia="Times New Roman" w:hAnsi="Lato" w:cs="Times New Roman"/>
          <w:color w:val="000000" w:themeColor="text1"/>
        </w:rPr>
        <w:t xml:space="preserve"> Annie</w:t>
      </w:r>
      <w:r w:rsidR="002A7C57" w:rsidRPr="00B77B25">
        <w:rPr>
          <w:rFonts w:ascii="Lato" w:eastAsia="Times New Roman" w:hAnsi="Lato" w:cs="Times New Roman"/>
          <w:color w:val="000000" w:themeColor="text1"/>
        </w:rPr>
        <w:t xml:space="preserve"> </w:t>
      </w:r>
      <w:r w:rsidR="00551C2E">
        <w:rPr>
          <w:rFonts w:ascii="Lato" w:eastAsia="Times New Roman" w:hAnsi="Lato" w:cs="Times New Roman"/>
          <w:color w:val="000000" w:themeColor="text1"/>
        </w:rPr>
        <w:t>Riddle</w:t>
      </w:r>
      <w:r w:rsidR="002A7C57" w:rsidRPr="00B77B25">
        <w:rPr>
          <w:rFonts w:ascii="Lato" w:eastAsia="Times New Roman" w:hAnsi="Lato" w:cs="Times New Roman"/>
          <w:color w:val="000000" w:themeColor="text1"/>
        </w:rPr>
        <w:t xml:space="preserve">, Randall Rodriguez, </w:t>
      </w:r>
      <w:r w:rsidR="001C774E" w:rsidRPr="00B77B25">
        <w:rPr>
          <w:rFonts w:ascii="Lato" w:eastAsia="Times New Roman" w:hAnsi="Lato" w:cs="Times New Roman"/>
          <w:color w:val="000000" w:themeColor="text1"/>
        </w:rPr>
        <w:t>Matt Cauley</w:t>
      </w:r>
      <w:r w:rsidR="006E32AC" w:rsidRPr="00B77B25">
        <w:rPr>
          <w:rFonts w:ascii="Lato" w:eastAsia="Times New Roman" w:hAnsi="Lato" w:cs="Times New Roman"/>
          <w:color w:val="000000" w:themeColor="text1"/>
        </w:rPr>
        <w:t>, Broc Richardson,</w:t>
      </w:r>
      <w:r w:rsidR="004B6EB2">
        <w:rPr>
          <w:rFonts w:ascii="Lato" w:eastAsia="Times New Roman" w:hAnsi="Lato" w:cs="Times New Roman"/>
          <w:color w:val="000000" w:themeColor="text1"/>
        </w:rPr>
        <w:t xml:space="preserve"> Gordon Walker</w:t>
      </w:r>
      <w:r w:rsidR="004676B7">
        <w:rPr>
          <w:rFonts w:ascii="Lato" w:eastAsia="Times New Roman" w:hAnsi="Lato" w:cs="Times New Roman"/>
          <w:color w:val="000000" w:themeColor="text1"/>
        </w:rPr>
        <w:t>,</w:t>
      </w:r>
      <w:r w:rsidR="00583B66">
        <w:rPr>
          <w:rFonts w:ascii="Lato" w:eastAsia="Times New Roman" w:hAnsi="Lato" w:cs="Times New Roman"/>
          <w:color w:val="000000" w:themeColor="text1"/>
        </w:rPr>
        <w:t xml:space="preserve"> </w:t>
      </w:r>
      <w:r w:rsidR="00B4147A">
        <w:rPr>
          <w:rFonts w:ascii="Lato" w:eastAsia="Times New Roman" w:hAnsi="Lato" w:cs="Times New Roman"/>
          <w:color w:val="000000" w:themeColor="text1"/>
        </w:rPr>
        <w:t>and Ja</w:t>
      </w:r>
      <w:r w:rsidR="00DE47F0">
        <w:rPr>
          <w:rFonts w:ascii="Lato" w:eastAsia="Times New Roman" w:hAnsi="Lato" w:cs="Times New Roman"/>
          <w:color w:val="000000" w:themeColor="text1"/>
        </w:rPr>
        <w:t>r</w:t>
      </w:r>
      <w:r w:rsidR="00B4147A">
        <w:rPr>
          <w:rFonts w:ascii="Lato" w:eastAsia="Times New Roman" w:hAnsi="Lato" w:cs="Times New Roman"/>
          <w:color w:val="000000" w:themeColor="text1"/>
        </w:rPr>
        <w:t>on Hunt</w:t>
      </w:r>
    </w:p>
    <w:p w14:paraId="3589A0B7" w14:textId="77777777" w:rsidR="002A7C57" w:rsidRPr="00B77B25" w:rsidRDefault="002A7C57" w:rsidP="002A7C57">
      <w:pPr>
        <w:spacing w:after="0" w:line="240" w:lineRule="auto"/>
        <w:jc w:val="center"/>
        <w:rPr>
          <w:rFonts w:ascii="Lato" w:hAnsi="Lato"/>
          <w:b/>
        </w:rPr>
      </w:pPr>
    </w:p>
    <w:p w14:paraId="7BE74B6B" w14:textId="5B6B79F4" w:rsidR="002A7C57" w:rsidRPr="00B77B25" w:rsidRDefault="002A7C57" w:rsidP="002A7C57">
      <w:pPr>
        <w:pStyle w:val="ListParagraph"/>
        <w:numPr>
          <w:ilvl w:val="0"/>
          <w:numId w:val="1"/>
        </w:numPr>
        <w:ind w:left="1440"/>
        <w:rPr>
          <w:rFonts w:ascii="Lato" w:hAnsi="Lato" w:cs="Times New Roman"/>
        </w:rPr>
      </w:pPr>
      <w:r w:rsidRPr="00B77B25">
        <w:rPr>
          <w:rFonts w:ascii="Lato" w:eastAsia="Times New Roman" w:hAnsi="Lato" w:cs="Times New Roman"/>
          <w:b/>
          <w:color w:val="000000" w:themeColor="text1"/>
        </w:rPr>
        <w:t>Call to order</w:t>
      </w:r>
      <w:r w:rsidRPr="00B77B25">
        <w:rPr>
          <w:rFonts w:ascii="Lato" w:eastAsia="Times New Roman" w:hAnsi="Lato" w:cs="Times New Roman"/>
          <w:color w:val="000000" w:themeColor="text1"/>
        </w:rPr>
        <w:t xml:space="preserve"> – Todd called the meeting to order at </w:t>
      </w:r>
      <w:r w:rsidR="00583B66">
        <w:rPr>
          <w:rFonts w:ascii="Lato" w:eastAsia="Times New Roman" w:hAnsi="Lato" w:cs="Times New Roman"/>
          <w:color w:val="000000" w:themeColor="text1"/>
        </w:rPr>
        <w:t>5:</w:t>
      </w:r>
      <w:r w:rsidR="008443FD">
        <w:rPr>
          <w:rFonts w:ascii="Lato" w:eastAsia="Times New Roman" w:hAnsi="Lato" w:cs="Times New Roman"/>
          <w:color w:val="000000" w:themeColor="text1"/>
        </w:rPr>
        <w:t>40</w:t>
      </w:r>
      <w:r w:rsidR="00583B66">
        <w:rPr>
          <w:rFonts w:ascii="Lato" w:eastAsia="Times New Roman" w:hAnsi="Lato" w:cs="Times New Roman"/>
          <w:color w:val="000000" w:themeColor="text1"/>
        </w:rPr>
        <w:t xml:space="preserve"> pm</w:t>
      </w:r>
      <w:r w:rsidR="001C774E" w:rsidRPr="00B77B25">
        <w:rPr>
          <w:rFonts w:ascii="Lato" w:eastAsia="Times New Roman" w:hAnsi="Lato" w:cs="Times New Roman"/>
          <w:color w:val="000000" w:themeColor="text1"/>
        </w:rPr>
        <w:t>.</w:t>
      </w:r>
      <w:r w:rsidR="00583B66">
        <w:rPr>
          <w:rFonts w:ascii="Lato" w:eastAsia="Times New Roman" w:hAnsi="Lato" w:cs="Times New Roman"/>
          <w:color w:val="000000" w:themeColor="text1"/>
        </w:rPr>
        <w:t xml:space="preserve"> Noted the </w:t>
      </w:r>
      <w:r w:rsidR="005E11E1">
        <w:rPr>
          <w:rFonts w:ascii="Lato" w:eastAsia="Times New Roman" w:hAnsi="Lato" w:cs="Times New Roman"/>
          <w:color w:val="000000" w:themeColor="text1"/>
        </w:rPr>
        <w:t>meeting</w:t>
      </w:r>
      <w:r w:rsidR="008443FD">
        <w:rPr>
          <w:rFonts w:ascii="Lato" w:eastAsia="Times New Roman" w:hAnsi="Lato" w:cs="Times New Roman"/>
          <w:color w:val="000000" w:themeColor="text1"/>
        </w:rPr>
        <w:t xml:space="preserve"> started 10 min. late due to the prior meeting </w:t>
      </w:r>
      <w:r w:rsidR="009E2E6B">
        <w:rPr>
          <w:rFonts w:ascii="Lato" w:eastAsia="Times New Roman" w:hAnsi="Lato" w:cs="Times New Roman"/>
          <w:color w:val="000000" w:themeColor="text1"/>
        </w:rPr>
        <w:t>running longer.</w:t>
      </w:r>
      <w:r w:rsidR="001C774E" w:rsidRPr="00B77B25">
        <w:rPr>
          <w:rFonts w:ascii="Lato" w:eastAsia="Times New Roman" w:hAnsi="Lato" w:cs="Times New Roman"/>
          <w:color w:val="000000" w:themeColor="text1"/>
        </w:rPr>
        <w:t xml:space="preserve"> </w:t>
      </w:r>
    </w:p>
    <w:p w14:paraId="734537E3" w14:textId="1F36BFC8" w:rsidR="002A7C57" w:rsidRPr="00B77B25" w:rsidRDefault="002A7C57" w:rsidP="002A7C57">
      <w:pPr>
        <w:pStyle w:val="ListParagraph"/>
        <w:numPr>
          <w:ilvl w:val="0"/>
          <w:numId w:val="1"/>
        </w:numPr>
        <w:ind w:left="1440"/>
        <w:rPr>
          <w:rFonts w:ascii="Lato" w:hAnsi="Lato" w:cs="Times New Roman"/>
        </w:rPr>
      </w:pPr>
      <w:r w:rsidRPr="00B77B25">
        <w:rPr>
          <w:rFonts w:ascii="Lato" w:eastAsia="Times New Roman" w:hAnsi="Lato" w:cs="Times New Roman"/>
          <w:b/>
          <w:color w:val="000000" w:themeColor="text1"/>
        </w:rPr>
        <w:t>Approval of Meeting Agenda</w:t>
      </w:r>
      <w:r w:rsidRPr="00B77B25">
        <w:rPr>
          <w:rFonts w:ascii="Lato" w:eastAsia="Times New Roman" w:hAnsi="Lato" w:cs="Times New Roman"/>
          <w:color w:val="000000" w:themeColor="text1"/>
        </w:rPr>
        <w:t xml:space="preserve"> – </w:t>
      </w:r>
      <w:r w:rsidR="009E2E6B">
        <w:rPr>
          <w:rFonts w:ascii="Lato" w:eastAsia="Times New Roman" w:hAnsi="Lato" w:cs="Times New Roman"/>
          <w:color w:val="000000" w:themeColor="text1"/>
        </w:rPr>
        <w:t>Kevin</w:t>
      </w:r>
      <w:r w:rsidR="000A6C24">
        <w:rPr>
          <w:rFonts w:ascii="Lato" w:eastAsia="Times New Roman" w:hAnsi="Lato" w:cs="Times New Roman"/>
          <w:color w:val="000000" w:themeColor="text1"/>
        </w:rPr>
        <w:t xml:space="preserve"> motioned to approve the meeting agenda</w:t>
      </w:r>
      <w:r w:rsidR="009E2E6B">
        <w:rPr>
          <w:rFonts w:ascii="Lato" w:eastAsia="Times New Roman" w:hAnsi="Lato" w:cs="Times New Roman"/>
          <w:color w:val="000000" w:themeColor="text1"/>
        </w:rPr>
        <w:t xml:space="preserve"> </w:t>
      </w:r>
      <w:r w:rsidR="00A57424">
        <w:rPr>
          <w:rFonts w:ascii="Lato" w:eastAsia="Times New Roman" w:hAnsi="Lato" w:cs="Times New Roman"/>
          <w:color w:val="000000" w:themeColor="text1"/>
        </w:rPr>
        <w:t>except for</w:t>
      </w:r>
      <w:r w:rsidR="009E2E6B">
        <w:rPr>
          <w:rFonts w:ascii="Lato" w:eastAsia="Times New Roman" w:hAnsi="Lato" w:cs="Times New Roman"/>
          <w:color w:val="000000" w:themeColor="text1"/>
        </w:rPr>
        <w:t xml:space="preserve"> moving item A to the end of the meeting</w:t>
      </w:r>
      <w:r w:rsidR="000A6C24">
        <w:rPr>
          <w:rFonts w:ascii="Lato" w:eastAsia="Times New Roman" w:hAnsi="Lato" w:cs="Times New Roman"/>
          <w:color w:val="000000" w:themeColor="text1"/>
        </w:rPr>
        <w:t xml:space="preserve">; </w:t>
      </w:r>
      <w:r w:rsidR="00A57424">
        <w:rPr>
          <w:rFonts w:ascii="Lato" w:eastAsia="Times New Roman" w:hAnsi="Lato" w:cs="Times New Roman"/>
          <w:color w:val="000000" w:themeColor="text1"/>
        </w:rPr>
        <w:t>Steve</w:t>
      </w:r>
      <w:r w:rsidR="000A6C24">
        <w:rPr>
          <w:rFonts w:ascii="Lato" w:eastAsia="Times New Roman" w:hAnsi="Lato" w:cs="Times New Roman"/>
          <w:color w:val="000000" w:themeColor="text1"/>
        </w:rPr>
        <w:t xml:space="preserve"> seconded. Steve voted aye. Kevin voted aye. Todd voted aye. </w:t>
      </w:r>
    </w:p>
    <w:p w14:paraId="417DEE95" w14:textId="77777777" w:rsidR="002A7C57" w:rsidRPr="00B77B25" w:rsidRDefault="002A7C57" w:rsidP="002A7C57">
      <w:pPr>
        <w:pStyle w:val="ListParagraph"/>
        <w:numPr>
          <w:ilvl w:val="0"/>
          <w:numId w:val="1"/>
        </w:numPr>
        <w:ind w:left="1440"/>
        <w:rPr>
          <w:rFonts w:ascii="Lato" w:hAnsi="Lato" w:cs="Times New Roman"/>
          <w:b/>
        </w:rPr>
      </w:pPr>
      <w:r w:rsidRPr="00B77B25">
        <w:rPr>
          <w:rFonts w:ascii="Lato" w:eastAsia="Times New Roman" w:hAnsi="Lato" w:cs="Times New Roman"/>
          <w:b/>
          <w:color w:val="000000" w:themeColor="text1"/>
        </w:rPr>
        <w:t>Legislative Action Items</w:t>
      </w:r>
    </w:p>
    <w:p w14:paraId="1736B25B" w14:textId="77777777" w:rsidR="002A7C57" w:rsidRPr="00B77B25" w:rsidRDefault="002A7C57" w:rsidP="002A7C57">
      <w:pPr>
        <w:pStyle w:val="ListParagraph"/>
        <w:numPr>
          <w:ilvl w:val="1"/>
          <w:numId w:val="1"/>
        </w:numPr>
        <w:ind w:left="2160"/>
        <w:rPr>
          <w:rFonts w:ascii="Lato" w:hAnsi="Lato" w:cs="Times New Roman"/>
        </w:rPr>
      </w:pPr>
      <w:r w:rsidRPr="00B77B25">
        <w:rPr>
          <w:rFonts w:ascii="Lato" w:eastAsia="Times New Roman" w:hAnsi="Lato" w:cs="Times New Roman"/>
          <w:color w:val="000000" w:themeColor="text1"/>
        </w:rPr>
        <w:t>None</w:t>
      </w:r>
    </w:p>
    <w:p w14:paraId="286519F0" w14:textId="77777777" w:rsidR="00185065" w:rsidRPr="00B77B25" w:rsidRDefault="002A7C57" w:rsidP="00185065">
      <w:pPr>
        <w:pStyle w:val="ListParagraph"/>
        <w:numPr>
          <w:ilvl w:val="0"/>
          <w:numId w:val="1"/>
        </w:numPr>
        <w:ind w:left="1440"/>
        <w:rPr>
          <w:rFonts w:ascii="Lato" w:eastAsia="Times New Roman" w:hAnsi="Lato" w:cs="Times New Roman"/>
          <w:b/>
          <w:color w:val="000000" w:themeColor="text1"/>
        </w:rPr>
      </w:pPr>
      <w:r w:rsidRPr="00B77B25">
        <w:rPr>
          <w:rFonts w:ascii="Lato" w:eastAsia="Times New Roman" w:hAnsi="Lato" w:cs="Times New Roman"/>
          <w:b/>
          <w:color w:val="000000" w:themeColor="text1"/>
        </w:rPr>
        <w:t>Administrative Action Items</w:t>
      </w:r>
    </w:p>
    <w:p w14:paraId="25D2BA93" w14:textId="48BCE95B" w:rsidR="009E24EA" w:rsidRPr="009E24EA" w:rsidRDefault="000A469B" w:rsidP="009E24EA">
      <w:pPr>
        <w:pStyle w:val="ListParagraph"/>
        <w:numPr>
          <w:ilvl w:val="1"/>
          <w:numId w:val="1"/>
        </w:numPr>
        <w:ind w:left="2160"/>
        <w:rPr>
          <w:rFonts w:ascii="Lato" w:eastAsia="Times New Roman" w:hAnsi="Lato" w:cs="Times New Roman"/>
          <w:b/>
          <w:bCs/>
          <w:color w:val="000000" w:themeColor="text1"/>
        </w:rPr>
      </w:pPr>
      <w:r w:rsidRPr="000A469B">
        <w:rPr>
          <w:rFonts w:ascii="Lato" w:eastAsia="Times New Roman" w:hAnsi="Lato" w:cs="Times New Roman"/>
          <w:b/>
          <w:bCs/>
          <w:color w:val="000000" w:themeColor="text1"/>
        </w:rPr>
        <w:t xml:space="preserve">Approval of Meeting minutes from April 11, 2024. </w:t>
      </w:r>
      <w:r>
        <w:rPr>
          <w:rFonts w:ascii="Lato" w:eastAsia="Times New Roman" w:hAnsi="Lato" w:cs="Times New Roman"/>
          <w:b/>
          <w:bCs/>
          <w:color w:val="000000" w:themeColor="text1"/>
        </w:rPr>
        <w:t xml:space="preserve"> </w:t>
      </w:r>
      <w:r w:rsidR="000E71BA">
        <w:rPr>
          <w:rFonts w:ascii="Lato" w:eastAsia="Times New Roman" w:hAnsi="Lato" w:cs="Times New Roman"/>
          <w:b/>
          <w:bCs/>
          <w:color w:val="000000" w:themeColor="text1"/>
        </w:rPr>
        <w:t>–</w:t>
      </w:r>
      <w:r>
        <w:rPr>
          <w:rFonts w:ascii="Lato" w:eastAsia="Times New Roman" w:hAnsi="Lato" w:cs="Times New Roman"/>
          <w:b/>
          <w:bCs/>
          <w:color w:val="000000" w:themeColor="text1"/>
        </w:rPr>
        <w:t xml:space="preserve"> </w:t>
      </w:r>
      <w:r w:rsidR="000E71BA">
        <w:rPr>
          <w:rFonts w:ascii="Lato" w:eastAsia="Times New Roman" w:hAnsi="Lato" w:cs="Times New Roman"/>
          <w:color w:val="000000" w:themeColor="text1"/>
        </w:rPr>
        <w:t xml:space="preserve">This item was discussed at the end of the meeting. It’s noted that Steve had to drop off the meeting </w:t>
      </w:r>
      <w:r w:rsidR="009E24EA">
        <w:rPr>
          <w:rFonts w:ascii="Lato" w:eastAsia="Times New Roman" w:hAnsi="Lato" w:cs="Times New Roman"/>
          <w:color w:val="000000" w:themeColor="text1"/>
        </w:rPr>
        <w:t>and was not in attendance for the discussion of this item. Kevin motioned to approve the meeting minutes from April 11, 2024. Todd seconded. Kevin voted aye. Todd voted aye.</w:t>
      </w:r>
    </w:p>
    <w:p w14:paraId="6A4873E7" w14:textId="1302E3E1" w:rsidR="000A469B" w:rsidRPr="000A469B" w:rsidRDefault="000A469B" w:rsidP="000A469B">
      <w:pPr>
        <w:pStyle w:val="ListParagraph"/>
        <w:numPr>
          <w:ilvl w:val="1"/>
          <w:numId w:val="1"/>
        </w:numPr>
        <w:ind w:left="2160"/>
        <w:rPr>
          <w:rFonts w:ascii="Lato" w:eastAsia="Times New Roman" w:hAnsi="Lato" w:cs="Times New Roman"/>
          <w:b/>
          <w:bCs/>
          <w:color w:val="000000" w:themeColor="text1"/>
        </w:rPr>
      </w:pPr>
      <w:r w:rsidRPr="000A469B">
        <w:rPr>
          <w:rFonts w:ascii="Lato" w:eastAsia="Times New Roman" w:hAnsi="Lato" w:cs="Times New Roman"/>
          <w:b/>
          <w:bCs/>
          <w:color w:val="000000" w:themeColor="text1"/>
        </w:rPr>
        <w:t>Builders Risk Insurance Term sheet approval for execution.</w:t>
      </w:r>
      <w:r w:rsidR="00700140">
        <w:rPr>
          <w:rFonts w:ascii="Lato" w:eastAsia="Times New Roman" w:hAnsi="Lato" w:cs="Times New Roman"/>
          <w:b/>
          <w:bCs/>
          <w:color w:val="000000" w:themeColor="text1"/>
        </w:rPr>
        <w:t xml:space="preserve"> </w:t>
      </w:r>
      <w:r w:rsidR="00EF77FF">
        <w:rPr>
          <w:rFonts w:ascii="Lato" w:eastAsia="Times New Roman" w:hAnsi="Lato" w:cs="Times New Roman"/>
          <w:b/>
          <w:bCs/>
          <w:color w:val="000000" w:themeColor="text1"/>
        </w:rPr>
        <w:t>–</w:t>
      </w:r>
      <w:r w:rsidR="00700140">
        <w:rPr>
          <w:rFonts w:ascii="Lato" w:eastAsia="Times New Roman" w:hAnsi="Lato" w:cs="Times New Roman"/>
          <w:b/>
          <w:bCs/>
          <w:color w:val="000000" w:themeColor="text1"/>
        </w:rPr>
        <w:t xml:space="preserve"> </w:t>
      </w:r>
      <w:r w:rsidR="00EF77FF">
        <w:rPr>
          <w:rFonts w:ascii="Lato" w:eastAsia="Times New Roman" w:hAnsi="Lato" w:cs="Times New Roman"/>
          <w:color w:val="000000" w:themeColor="text1"/>
        </w:rPr>
        <w:t>CM&amp;D has taken over</w:t>
      </w:r>
      <w:r w:rsidR="003D03DC">
        <w:rPr>
          <w:rFonts w:ascii="Lato" w:eastAsia="Times New Roman" w:hAnsi="Lato" w:cs="Times New Roman"/>
          <w:color w:val="000000" w:themeColor="text1"/>
        </w:rPr>
        <w:t xml:space="preserve"> the responsibility of this item</w:t>
      </w:r>
      <w:r w:rsidR="00EF77FF">
        <w:rPr>
          <w:rFonts w:ascii="Lato" w:eastAsia="Times New Roman" w:hAnsi="Lato" w:cs="Times New Roman"/>
          <w:color w:val="000000" w:themeColor="text1"/>
        </w:rPr>
        <w:t xml:space="preserve"> from Greg Hardman </w:t>
      </w:r>
      <w:r w:rsidR="00504F65">
        <w:rPr>
          <w:rFonts w:ascii="Lato" w:eastAsia="Times New Roman" w:hAnsi="Lato" w:cs="Times New Roman"/>
          <w:color w:val="000000" w:themeColor="text1"/>
        </w:rPr>
        <w:t xml:space="preserve">with regards to the Builder’s risk policy with Utah Local Governments Trust. </w:t>
      </w:r>
      <w:r w:rsidR="006A1E68">
        <w:rPr>
          <w:rFonts w:ascii="Lato" w:eastAsia="Times New Roman" w:hAnsi="Lato" w:cs="Times New Roman"/>
          <w:color w:val="000000" w:themeColor="text1"/>
        </w:rPr>
        <w:t xml:space="preserve">CM&amp;D notified Utah Local Governments Trust with the value of the project that would be applicable to this project. </w:t>
      </w:r>
      <w:r w:rsidR="003D03DC">
        <w:rPr>
          <w:rFonts w:ascii="Lato" w:eastAsia="Times New Roman" w:hAnsi="Lato" w:cs="Times New Roman"/>
          <w:color w:val="000000" w:themeColor="text1"/>
        </w:rPr>
        <w:t xml:space="preserve">The </w:t>
      </w:r>
      <w:r w:rsidR="00753CEF">
        <w:rPr>
          <w:rFonts w:ascii="Lato" w:eastAsia="Times New Roman" w:hAnsi="Lato" w:cs="Times New Roman"/>
          <w:color w:val="000000" w:themeColor="text1"/>
        </w:rPr>
        <w:t>policy needs</w:t>
      </w:r>
      <w:r w:rsidR="006A1E68">
        <w:rPr>
          <w:rFonts w:ascii="Lato" w:eastAsia="Times New Roman" w:hAnsi="Lato" w:cs="Times New Roman"/>
          <w:color w:val="000000" w:themeColor="text1"/>
        </w:rPr>
        <w:t xml:space="preserve"> to cover items that </w:t>
      </w:r>
      <w:r w:rsidR="00112329">
        <w:rPr>
          <w:rFonts w:ascii="Lato" w:eastAsia="Times New Roman" w:hAnsi="Lato" w:cs="Times New Roman"/>
          <w:color w:val="000000" w:themeColor="text1"/>
        </w:rPr>
        <w:t xml:space="preserve">would be </w:t>
      </w:r>
      <w:r w:rsidR="006A1E68">
        <w:rPr>
          <w:rFonts w:ascii="Lato" w:eastAsia="Times New Roman" w:hAnsi="Lato" w:cs="Times New Roman"/>
          <w:color w:val="000000" w:themeColor="text1"/>
        </w:rPr>
        <w:t xml:space="preserve">perishable </w:t>
      </w:r>
      <w:r w:rsidR="00112329">
        <w:rPr>
          <w:rFonts w:ascii="Lato" w:eastAsia="Times New Roman" w:hAnsi="Lato" w:cs="Times New Roman"/>
          <w:color w:val="000000" w:themeColor="text1"/>
        </w:rPr>
        <w:t>in case of fire</w:t>
      </w:r>
      <w:r w:rsidR="00B30DD4">
        <w:rPr>
          <w:rFonts w:ascii="Lato" w:eastAsia="Times New Roman" w:hAnsi="Lato" w:cs="Times New Roman"/>
          <w:color w:val="000000" w:themeColor="text1"/>
        </w:rPr>
        <w:t xml:space="preserve">. </w:t>
      </w:r>
      <w:r w:rsidR="00112329">
        <w:rPr>
          <w:rFonts w:ascii="Lato" w:eastAsia="Times New Roman" w:hAnsi="Lato" w:cs="Times New Roman"/>
          <w:color w:val="000000" w:themeColor="text1"/>
        </w:rPr>
        <w:t>CM&amp;D was</w:t>
      </w:r>
      <w:r w:rsidR="00B30DD4">
        <w:rPr>
          <w:rFonts w:ascii="Lato" w:eastAsia="Times New Roman" w:hAnsi="Lato" w:cs="Times New Roman"/>
          <w:color w:val="000000" w:themeColor="text1"/>
        </w:rPr>
        <w:t xml:space="preserve"> given a term sheet for the policy period of 1 year</w:t>
      </w:r>
      <w:r w:rsidR="00112329">
        <w:rPr>
          <w:rFonts w:ascii="Lato" w:eastAsia="Times New Roman" w:hAnsi="Lato" w:cs="Times New Roman"/>
          <w:color w:val="000000" w:themeColor="text1"/>
        </w:rPr>
        <w:t>,</w:t>
      </w:r>
      <w:r w:rsidR="00B30DD4">
        <w:rPr>
          <w:rFonts w:ascii="Lato" w:eastAsia="Times New Roman" w:hAnsi="Lato" w:cs="Times New Roman"/>
          <w:color w:val="000000" w:themeColor="text1"/>
        </w:rPr>
        <w:t xml:space="preserve"> with the option of a </w:t>
      </w:r>
      <w:r w:rsidR="00753CEF">
        <w:rPr>
          <w:rFonts w:ascii="Lato" w:eastAsia="Times New Roman" w:hAnsi="Lato" w:cs="Times New Roman"/>
          <w:color w:val="000000" w:themeColor="text1"/>
        </w:rPr>
        <w:t>1-month</w:t>
      </w:r>
      <w:r w:rsidR="00B30DD4">
        <w:rPr>
          <w:rFonts w:ascii="Lato" w:eastAsia="Times New Roman" w:hAnsi="Lato" w:cs="Times New Roman"/>
          <w:color w:val="000000" w:themeColor="text1"/>
        </w:rPr>
        <w:t xml:space="preserve"> extension and also a 6 month extension. </w:t>
      </w:r>
      <w:r w:rsidR="007C6F2E">
        <w:rPr>
          <w:rFonts w:ascii="Lato" w:eastAsia="Times New Roman" w:hAnsi="Lato" w:cs="Times New Roman"/>
          <w:color w:val="000000" w:themeColor="text1"/>
        </w:rPr>
        <w:t xml:space="preserve">The policy would go from 6/15/24-7/1/25. It’s not quite a full year </w:t>
      </w:r>
      <w:r w:rsidR="00112329">
        <w:rPr>
          <w:rFonts w:ascii="Lato" w:eastAsia="Times New Roman" w:hAnsi="Lato" w:cs="Times New Roman"/>
          <w:color w:val="000000" w:themeColor="text1"/>
        </w:rPr>
        <w:t>due to</w:t>
      </w:r>
      <w:r w:rsidR="007C6F2E">
        <w:rPr>
          <w:rFonts w:ascii="Lato" w:eastAsia="Times New Roman" w:hAnsi="Lato" w:cs="Times New Roman"/>
          <w:color w:val="000000" w:themeColor="text1"/>
        </w:rPr>
        <w:t xml:space="preserve"> the way the insurance company works with their dates. </w:t>
      </w:r>
      <w:r w:rsidR="00806E2F">
        <w:rPr>
          <w:rFonts w:ascii="Lato" w:eastAsia="Times New Roman" w:hAnsi="Lato" w:cs="Times New Roman"/>
          <w:color w:val="000000" w:themeColor="text1"/>
        </w:rPr>
        <w:t xml:space="preserve">6/15/24 is the recommended start date of the policy because there will be materials on site and that will need to be </w:t>
      </w:r>
      <w:r w:rsidR="00440950">
        <w:rPr>
          <w:rFonts w:ascii="Lato" w:eastAsia="Times New Roman" w:hAnsi="Lato" w:cs="Times New Roman"/>
          <w:color w:val="000000" w:themeColor="text1"/>
        </w:rPr>
        <w:t xml:space="preserve">covered. It’s anticipated that the CIB will </w:t>
      </w:r>
      <w:r w:rsidR="00E838C6">
        <w:rPr>
          <w:rFonts w:ascii="Lato" w:eastAsia="Times New Roman" w:hAnsi="Lato" w:cs="Times New Roman"/>
          <w:color w:val="000000" w:themeColor="text1"/>
        </w:rPr>
        <w:t>reimburse</w:t>
      </w:r>
      <w:r w:rsidR="00440950">
        <w:rPr>
          <w:rFonts w:ascii="Lato" w:eastAsia="Times New Roman" w:hAnsi="Lato" w:cs="Times New Roman"/>
          <w:color w:val="000000" w:themeColor="text1"/>
        </w:rPr>
        <w:t xml:space="preserve"> the amount to pay the premium. </w:t>
      </w:r>
      <w:r w:rsidR="000C2031">
        <w:rPr>
          <w:rFonts w:ascii="Lato" w:eastAsia="Times New Roman" w:hAnsi="Lato" w:cs="Times New Roman"/>
          <w:color w:val="000000" w:themeColor="text1"/>
        </w:rPr>
        <w:t xml:space="preserve">Steve motioned to approve the </w:t>
      </w:r>
      <w:r w:rsidR="00561363">
        <w:rPr>
          <w:rFonts w:ascii="Lato" w:eastAsia="Times New Roman" w:hAnsi="Lato" w:cs="Times New Roman"/>
          <w:color w:val="000000" w:themeColor="text1"/>
        </w:rPr>
        <w:t>Builder’s Risk Policy with Utah Local Governments Trust for the annual premium amount of $19,875 for the policy period of 6/15/24-7/1/25. Kevin seconded the motion. Steve voted aye. Kevin voted aye. Todd voted aye.</w:t>
      </w:r>
    </w:p>
    <w:p w14:paraId="78934D37" w14:textId="7B1B75FA" w:rsidR="000A469B" w:rsidRPr="000A469B" w:rsidRDefault="000A469B" w:rsidP="000A469B">
      <w:pPr>
        <w:pStyle w:val="ListParagraph"/>
        <w:numPr>
          <w:ilvl w:val="1"/>
          <w:numId w:val="1"/>
        </w:numPr>
        <w:ind w:left="2160"/>
        <w:rPr>
          <w:rFonts w:ascii="Lato" w:eastAsia="Times New Roman" w:hAnsi="Lato" w:cs="Times New Roman"/>
          <w:b/>
          <w:bCs/>
          <w:color w:val="000000" w:themeColor="text1"/>
        </w:rPr>
      </w:pPr>
      <w:r w:rsidRPr="000A469B">
        <w:rPr>
          <w:rFonts w:ascii="Lato" w:eastAsia="Times New Roman" w:hAnsi="Lato" w:cs="Times New Roman"/>
          <w:b/>
          <w:bCs/>
          <w:color w:val="000000" w:themeColor="text1"/>
        </w:rPr>
        <w:t>Review and approve the Discovery Center funding request invoices to be included in the CIB Disbursement request #13.</w:t>
      </w:r>
      <w:r w:rsidR="0031328B">
        <w:rPr>
          <w:rFonts w:ascii="Lato" w:eastAsia="Times New Roman" w:hAnsi="Lato" w:cs="Times New Roman"/>
          <w:b/>
          <w:bCs/>
          <w:color w:val="000000" w:themeColor="text1"/>
        </w:rPr>
        <w:t xml:space="preserve"> – </w:t>
      </w:r>
      <w:r w:rsidR="0031328B">
        <w:rPr>
          <w:rFonts w:ascii="Lato" w:eastAsia="Times New Roman" w:hAnsi="Lato" w:cs="Times New Roman"/>
          <w:color w:val="000000" w:themeColor="text1"/>
        </w:rPr>
        <w:t xml:space="preserve">Matt updated the board with the </w:t>
      </w:r>
      <w:r w:rsidR="00D45529">
        <w:rPr>
          <w:rFonts w:ascii="Lato" w:eastAsia="Times New Roman" w:hAnsi="Lato" w:cs="Times New Roman"/>
          <w:color w:val="000000" w:themeColor="text1"/>
        </w:rPr>
        <w:t>invoices that are included in the April funding request</w:t>
      </w:r>
      <w:r w:rsidR="004653E2">
        <w:rPr>
          <w:rFonts w:ascii="Lato" w:eastAsia="Times New Roman" w:hAnsi="Lato" w:cs="Times New Roman"/>
          <w:color w:val="000000" w:themeColor="text1"/>
        </w:rPr>
        <w:t xml:space="preserve">. Kevin motioned to approve the funding request </w:t>
      </w:r>
      <w:r w:rsidR="005C3B80">
        <w:rPr>
          <w:rFonts w:ascii="Lato" w:eastAsia="Times New Roman" w:hAnsi="Lato" w:cs="Times New Roman"/>
          <w:color w:val="000000" w:themeColor="text1"/>
        </w:rPr>
        <w:t xml:space="preserve">in the amount of $466,669.43 to the vendors Place Collaborative, Zion Mountain Builders, Landmark </w:t>
      </w:r>
      <w:r w:rsidR="005C3B80">
        <w:rPr>
          <w:rFonts w:ascii="Lato" w:eastAsia="Times New Roman" w:hAnsi="Lato" w:cs="Times New Roman"/>
          <w:color w:val="000000" w:themeColor="text1"/>
        </w:rPr>
        <w:lastRenderedPageBreak/>
        <w:t xml:space="preserve">Testing, Hi-Road, Sherwood Engineers, and CM&amp;D. </w:t>
      </w:r>
      <w:r w:rsidR="00A47DD6">
        <w:rPr>
          <w:rFonts w:ascii="Lato" w:eastAsia="Times New Roman" w:hAnsi="Lato" w:cs="Times New Roman"/>
          <w:color w:val="000000" w:themeColor="text1"/>
        </w:rPr>
        <w:t>Steve seconded the motion. Kevin voted aye. Steve voted aye. Todd voted aye.</w:t>
      </w:r>
    </w:p>
    <w:p w14:paraId="46063130" w14:textId="77777777" w:rsidR="000A469B" w:rsidRPr="000A469B" w:rsidRDefault="000A469B" w:rsidP="000A469B">
      <w:pPr>
        <w:pStyle w:val="ListParagraph"/>
        <w:numPr>
          <w:ilvl w:val="1"/>
          <w:numId w:val="1"/>
        </w:numPr>
        <w:ind w:left="2160"/>
        <w:rPr>
          <w:rFonts w:ascii="Lato" w:eastAsia="Times New Roman" w:hAnsi="Lato" w:cs="Times New Roman"/>
          <w:b/>
          <w:bCs/>
          <w:color w:val="000000" w:themeColor="text1"/>
        </w:rPr>
      </w:pPr>
      <w:r w:rsidRPr="000A469B">
        <w:rPr>
          <w:rFonts w:ascii="Lato" w:eastAsia="Times New Roman" w:hAnsi="Lato" w:cs="Times New Roman"/>
          <w:b/>
          <w:bCs/>
          <w:color w:val="000000" w:themeColor="text1"/>
        </w:rPr>
        <w:t>Authorization to release RFBs for materials, using same template already approved:</w:t>
      </w:r>
    </w:p>
    <w:p w14:paraId="7699E22A" w14:textId="77777777" w:rsidR="000A469B" w:rsidRPr="000A469B" w:rsidRDefault="000A469B" w:rsidP="000A469B">
      <w:pPr>
        <w:pStyle w:val="ListParagraph"/>
        <w:ind w:left="2880"/>
        <w:rPr>
          <w:rFonts w:ascii="Lato" w:eastAsia="Times New Roman" w:hAnsi="Lato" w:cs="Times New Roman"/>
          <w:b/>
          <w:bCs/>
          <w:color w:val="000000" w:themeColor="text1"/>
        </w:rPr>
      </w:pPr>
      <w:r w:rsidRPr="000A469B">
        <w:rPr>
          <w:rFonts w:ascii="Lato" w:eastAsia="Times New Roman" w:hAnsi="Lato" w:cs="Times New Roman"/>
          <w:b/>
          <w:bCs/>
          <w:color w:val="000000" w:themeColor="text1"/>
        </w:rPr>
        <w:t>i. Utilities materials</w:t>
      </w:r>
    </w:p>
    <w:p w14:paraId="08865C66" w14:textId="77777777" w:rsidR="000A469B" w:rsidRPr="000A469B" w:rsidRDefault="000A469B" w:rsidP="000A469B">
      <w:pPr>
        <w:pStyle w:val="ListParagraph"/>
        <w:ind w:left="2880"/>
        <w:rPr>
          <w:rFonts w:ascii="Lato" w:eastAsia="Times New Roman" w:hAnsi="Lato" w:cs="Times New Roman"/>
          <w:b/>
          <w:bCs/>
          <w:color w:val="000000" w:themeColor="text1"/>
        </w:rPr>
      </w:pPr>
      <w:r w:rsidRPr="000A469B">
        <w:rPr>
          <w:rFonts w:ascii="Lato" w:eastAsia="Times New Roman" w:hAnsi="Lato" w:cs="Times New Roman"/>
          <w:b/>
          <w:bCs/>
          <w:color w:val="000000" w:themeColor="text1"/>
        </w:rPr>
        <w:t>ii. Sewer tanks</w:t>
      </w:r>
    </w:p>
    <w:p w14:paraId="25936157" w14:textId="77777777" w:rsidR="000A469B" w:rsidRDefault="000A469B" w:rsidP="000A469B">
      <w:pPr>
        <w:pStyle w:val="ListParagraph"/>
        <w:ind w:left="2880"/>
        <w:rPr>
          <w:rFonts w:ascii="Lato" w:eastAsia="Times New Roman" w:hAnsi="Lato" w:cs="Times New Roman"/>
          <w:b/>
          <w:bCs/>
          <w:color w:val="000000" w:themeColor="text1"/>
        </w:rPr>
      </w:pPr>
      <w:r w:rsidRPr="000A469B">
        <w:rPr>
          <w:rFonts w:ascii="Lato" w:eastAsia="Times New Roman" w:hAnsi="Lato" w:cs="Times New Roman"/>
          <w:b/>
          <w:bCs/>
          <w:color w:val="000000" w:themeColor="text1"/>
        </w:rPr>
        <w:t>iii. Thermal insulation</w:t>
      </w:r>
    </w:p>
    <w:p w14:paraId="0198AD4E" w14:textId="326702C6" w:rsidR="00601EB6" w:rsidRPr="005C5ABD" w:rsidRDefault="005C5ABD" w:rsidP="000E49F8">
      <w:pPr>
        <w:ind w:left="2160"/>
        <w:rPr>
          <w:rFonts w:ascii="Lato" w:eastAsia="Times New Roman" w:hAnsi="Lato" w:cs="Times New Roman"/>
          <w:color w:val="000000" w:themeColor="text1"/>
        </w:rPr>
      </w:pPr>
      <w:r>
        <w:rPr>
          <w:rFonts w:ascii="Lato" w:eastAsia="Times New Roman" w:hAnsi="Lato" w:cs="Times New Roman"/>
          <w:color w:val="000000" w:themeColor="text1"/>
        </w:rPr>
        <w:t xml:space="preserve">CM&amp;D would like to use the existing template they’ve used in the past to issue RFB’s for materials. The purpose of this </w:t>
      </w:r>
      <w:r w:rsidR="00E60A98">
        <w:rPr>
          <w:rFonts w:ascii="Lato" w:eastAsia="Times New Roman" w:hAnsi="Lato" w:cs="Times New Roman"/>
          <w:color w:val="000000" w:themeColor="text1"/>
        </w:rPr>
        <w:t xml:space="preserve">would be to purchase materials using the sales tax exemptions that the </w:t>
      </w:r>
      <w:r w:rsidR="000E49F8">
        <w:rPr>
          <w:rFonts w:ascii="Lato" w:eastAsia="Times New Roman" w:hAnsi="Lato" w:cs="Times New Roman"/>
          <w:color w:val="000000" w:themeColor="text1"/>
        </w:rPr>
        <w:t>district</w:t>
      </w:r>
      <w:r w:rsidR="00CA7DD2">
        <w:rPr>
          <w:rFonts w:ascii="Lato" w:eastAsia="Times New Roman" w:hAnsi="Lato" w:cs="Times New Roman"/>
          <w:color w:val="000000" w:themeColor="text1"/>
        </w:rPr>
        <w:t xml:space="preserve"> has </w:t>
      </w:r>
      <w:r w:rsidR="00296367">
        <w:rPr>
          <w:rFonts w:ascii="Lato" w:eastAsia="Times New Roman" w:hAnsi="Lato" w:cs="Times New Roman"/>
          <w:color w:val="000000" w:themeColor="text1"/>
        </w:rPr>
        <w:t>to avoid</w:t>
      </w:r>
      <w:r w:rsidR="00E60A98">
        <w:rPr>
          <w:rFonts w:ascii="Lato" w:eastAsia="Times New Roman" w:hAnsi="Lato" w:cs="Times New Roman"/>
          <w:color w:val="000000" w:themeColor="text1"/>
        </w:rPr>
        <w:t xml:space="preserve"> contractors from </w:t>
      </w:r>
      <w:r w:rsidR="003B307E">
        <w:rPr>
          <w:rFonts w:ascii="Lato" w:eastAsia="Times New Roman" w:hAnsi="Lato" w:cs="Times New Roman"/>
          <w:color w:val="000000" w:themeColor="text1"/>
        </w:rPr>
        <w:t xml:space="preserve">purchasing and charging sales tax to the </w:t>
      </w:r>
      <w:r w:rsidR="00753CEF">
        <w:rPr>
          <w:rFonts w:ascii="Lato" w:eastAsia="Times New Roman" w:hAnsi="Lato" w:cs="Times New Roman"/>
          <w:color w:val="000000" w:themeColor="text1"/>
        </w:rPr>
        <w:t>district</w:t>
      </w:r>
      <w:r w:rsidR="003B307E">
        <w:rPr>
          <w:rFonts w:ascii="Lato" w:eastAsia="Times New Roman" w:hAnsi="Lato" w:cs="Times New Roman"/>
          <w:color w:val="000000" w:themeColor="text1"/>
        </w:rPr>
        <w:t xml:space="preserve">. Kevin motioned to approve </w:t>
      </w:r>
      <w:r w:rsidR="00330F4B">
        <w:rPr>
          <w:rFonts w:ascii="Lato" w:eastAsia="Times New Roman" w:hAnsi="Lato" w:cs="Times New Roman"/>
          <w:color w:val="000000" w:themeColor="text1"/>
        </w:rPr>
        <w:t xml:space="preserve">CM&amp;D to release RFBs for materials. Steve seconded. </w:t>
      </w:r>
      <w:r w:rsidR="000E49F8">
        <w:rPr>
          <w:rFonts w:ascii="Lato" w:eastAsia="Times New Roman" w:hAnsi="Lato" w:cs="Times New Roman"/>
          <w:color w:val="000000" w:themeColor="text1"/>
        </w:rPr>
        <w:t>Kevin voted aye. Steve voted aye. Todd voted aye.</w:t>
      </w:r>
    </w:p>
    <w:p w14:paraId="4592824A" w14:textId="148047CE" w:rsidR="00866E1D" w:rsidRPr="0029177B" w:rsidRDefault="000A469B" w:rsidP="001573AE">
      <w:pPr>
        <w:ind w:left="1440"/>
        <w:rPr>
          <w:rFonts w:ascii="Lato" w:eastAsia="Times New Roman" w:hAnsi="Lato" w:cs="Times New Roman"/>
          <w:color w:val="000000" w:themeColor="text1"/>
        </w:rPr>
      </w:pPr>
      <w:r w:rsidRPr="000A469B">
        <w:rPr>
          <w:rFonts w:ascii="Lato" w:eastAsia="Times New Roman" w:hAnsi="Lato" w:cs="Times New Roman"/>
          <w:b/>
          <w:bCs/>
          <w:color w:val="000000" w:themeColor="text1"/>
        </w:rPr>
        <w:t>e. Contractors Insurance discussion and direction.</w:t>
      </w:r>
      <w:r w:rsidR="0029177B">
        <w:rPr>
          <w:rFonts w:ascii="Lato" w:eastAsia="Times New Roman" w:hAnsi="Lato" w:cs="Times New Roman"/>
          <w:b/>
          <w:bCs/>
          <w:color w:val="000000" w:themeColor="text1"/>
        </w:rPr>
        <w:t xml:space="preserve"> </w:t>
      </w:r>
      <w:r w:rsidR="00CC0ADB">
        <w:rPr>
          <w:rFonts w:ascii="Lato" w:eastAsia="Times New Roman" w:hAnsi="Lato" w:cs="Times New Roman"/>
          <w:b/>
          <w:bCs/>
          <w:color w:val="000000" w:themeColor="text1"/>
        </w:rPr>
        <w:t>–</w:t>
      </w:r>
      <w:r w:rsidR="0029177B">
        <w:rPr>
          <w:rFonts w:ascii="Lato" w:eastAsia="Times New Roman" w:hAnsi="Lato" w:cs="Times New Roman"/>
          <w:b/>
          <w:bCs/>
          <w:color w:val="000000" w:themeColor="text1"/>
        </w:rPr>
        <w:t xml:space="preserve"> </w:t>
      </w:r>
      <w:r w:rsidR="00CC0ADB">
        <w:rPr>
          <w:rFonts w:ascii="Lato" w:eastAsia="Times New Roman" w:hAnsi="Lato" w:cs="Times New Roman"/>
          <w:color w:val="000000" w:themeColor="text1"/>
        </w:rPr>
        <w:t xml:space="preserve">CM&amp;D has updated the board members </w:t>
      </w:r>
      <w:r w:rsidR="00A6739C">
        <w:rPr>
          <w:rFonts w:ascii="Lato" w:eastAsia="Times New Roman" w:hAnsi="Lato" w:cs="Times New Roman"/>
          <w:color w:val="000000" w:themeColor="text1"/>
        </w:rPr>
        <w:t>with a memo</w:t>
      </w:r>
      <w:r w:rsidR="00A54264">
        <w:rPr>
          <w:rFonts w:ascii="Lato" w:eastAsia="Times New Roman" w:hAnsi="Lato" w:cs="Times New Roman"/>
          <w:color w:val="000000" w:themeColor="text1"/>
        </w:rPr>
        <w:t xml:space="preserve"> and insurance log</w:t>
      </w:r>
      <w:r w:rsidR="00A6739C">
        <w:rPr>
          <w:rFonts w:ascii="Lato" w:eastAsia="Times New Roman" w:hAnsi="Lato" w:cs="Times New Roman"/>
          <w:color w:val="000000" w:themeColor="text1"/>
        </w:rPr>
        <w:t xml:space="preserve"> </w:t>
      </w:r>
      <w:r w:rsidR="00CC0ADB">
        <w:rPr>
          <w:rFonts w:ascii="Lato" w:eastAsia="Times New Roman" w:hAnsi="Lato" w:cs="Times New Roman"/>
          <w:color w:val="000000" w:themeColor="text1"/>
        </w:rPr>
        <w:t xml:space="preserve">with their plan and where they </w:t>
      </w:r>
      <w:r w:rsidR="00BD4D0C">
        <w:rPr>
          <w:rFonts w:ascii="Lato" w:eastAsia="Times New Roman" w:hAnsi="Lato" w:cs="Times New Roman"/>
          <w:color w:val="000000" w:themeColor="text1"/>
        </w:rPr>
        <w:t>are</w:t>
      </w:r>
      <w:r w:rsidR="00CC0ADB">
        <w:rPr>
          <w:rFonts w:ascii="Lato" w:eastAsia="Times New Roman" w:hAnsi="Lato" w:cs="Times New Roman"/>
          <w:color w:val="000000" w:themeColor="text1"/>
        </w:rPr>
        <w:t xml:space="preserve"> as far as collecting certificates of insurance from contractors</w:t>
      </w:r>
      <w:r w:rsidR="00A6739C">
        <w:rPr>
          <w:rFonts w:ascii="Lato" w:eastAsia="Times New Roman" w:hAnsi="Lato" w:cs="Times New Roman"/>
          <w:color w:val="000000" w:themeColor="text1"/>
        </w:rPr>
        <w:t xml:space="preserve"> and subcontractors. </w:t>
      </w:r>
      <w:r w:rsidR="00866E1D">
        <w:rPr>
          <w:rFonts w:ascii="Lato" w:eastAsia="Times New Roman" w:hAnsi="Lato" w:cs="Times New Roman"/>
          <w:color w:val="000000" w:themeColor="text1"/>
        </w:rPr>
        <w:t xml:space="preserve">They’ve laid out the recommended coverages </w:t>
      </w:r>
      <w:r w:rsidR="00010AEC">
        <w:rPr>
          <w:rFonts w:ascii="Lato" w:eastAsia="Times New Roman" w:hAnsi="Lato" w:cs="Times New Roman"/>
          <w:color w:val="000000" w:themeColor="text1"/>
        </w:rPr>
        <w:t xml:space="preserve">by contractors and </w:t>
      </w:r>
      <w:r w:rsidR="00BD4D0C">
        <w:rPr>
          <w:rFonts w:ascii="Lato" w:eastAsia="Times New Roman" w:hAnsi="Lato" w:cs="Times New Roman"/>
          <w:color w:val="000000" w:themeColor="text1"/>
        </w:rPr>
        <w:t>subcontractors</w:t>
      </w:r>
      <w:r w:rsidR="00010AEC">
        <w:rPr>
          <w:rFonts w:ascii="Lato" w:eastAsia="Times New Roman" w:hAnsi="Lato" w:cs="Times New Roman"/>
          <w:color w:val="000000" w:themeColor="text1"/>
        </w:rPr>
        <w:t>.</w:t>
      </w:r>
      <w:r w:rsidR="009857A7">
        <w:rPr>
          <w:rFonts w:ascii="Lato" w:eastAsia="Times New Roman" w:hAnsi="Lato" w:cs="Times New Roman"/>
          <w:color w:val="000000" w:themeColor="text1"/>
        </w:rPr>
        <w:t xml:space="preserve"> To include a $5 million umbrella policy for Zion Mountain Builders and Hi-Road</w:t>
      </w:r>
      <w:r w:rsidR="00F51DC1">
        <w:rPr>
          <w:rFonts w:ascii="Lato" w:eastAsia="Times New Roman" w:hAnsi="Lato" w:cs="Times New Roman"/>
          <w:color w:val="000000" w:themeColor="text1"/>
        </w:rPr>
        <w:t xml:space="preserve"> over the coverages identified in the COIs and COI log</w:t>
      </w:r>
      <w:r w:rsidR="00EE3EBC">
        <w:rPr>
          <w:rFonts w:ascii="Lato" w:eastAsia="Times New Roman" w:hAnsi="Lato" w:cs="Times New Roman"/>
          <w:color w:val="000000" w:themeColor="text1"/>
        </w:rPr>
        <w:t xml:space="preserve">, and recommends the contracts include CM&amp;D and the District as additional insured. </w:t>
      </w:r>
      <w:r w:rsidR="00010AEC">
        <w:rPr>
          <w:rFonts w:ascii="Lato" w:eastAsia="Times New Roman" w:hAnsi="Lato" w:cs="Times New Roman"/>
          <w:color w:val="000000" w:themeColor="text1"/>
        </w:rPr>
        <w:t xml:space="preserve"> </w:t>
      </w:r>
      <w:r w:rsidR="003803B7">
        <w:rPr>
          <w:rFonts w:ascii="Lato" w:eastAsia="Times New Roman" w:hAnsi="Lato" w:cs="Times New Roman"/>
          <w:color w:val="000000" w:themeColor="text1"/>
        </w:rPr>
        <w:t>Jaron Hunt</w:t>
      </w:r>
      <w:r w:rsidR="00042B9C">
        <w:rPr>
          <w:rFonts w:ascii="Lato" w:eastAsia="Times New Roman" w:hAnsi="Lato" w:cs="Times New Roman"/>
          <w:color w:val="000000" w:themeColor="text1"/>
        </w:rPr>
        <w:t>, who is an expert in insurance</w:t>
      </w:r>
      <w:r w:rsidR="00140184">
        <w:rPr>
          <w:rFonts w:ascii="Lato" w:eastAsia="Times New Roman" w:hAnsi="Lato" w:cs="Times New Roman"/>
          <w:color w:val="000000" w:themeColor="text1"/>
        </w:rPr>
        <w:t>,</w:t>
      </w:r>
      <w:r w:rsidR="000068CD">
        <w:rPr>
          <w:rFonts w:ascii="Lato" w:eastAsia="Times New Roman" w:hAnsi="Lato" w:cs="Times New Roman"/>
          <w:color w:val="000000" w:themeColor="text1"/>
        </w:rPr>
        <w:t xml:space="preserve"> pointed out </w:t>
      </w:r>
      <w:r w:rsidR="009F530C">
        <w:rPr>
          <w:rFonts w:ascii="Lato" w:eastAsia="Times New Roman" w:hAnsi="Lato" w:cs="Times New Roman"/>
          <w:color w:val="000000" w:themeColor="text1"/>
        </w:rPr>
        <w:t>a few things regarding the recommendations. The 5 million limit that they are suggesting for sub-contractors</w:t>
      </w:r>
      <w:r w:rsidR="002D6964">
        <w:rPr>
          <w:rFonts w:ascii="Lato" w:eastAsia="Times New Roman" w:hAnsi="Lato" w:cs="Times New Roman"/>
          <w:color w:val="000000" w:themeColor="text1"/>
        </w:rPr>
        <w:t xml:space="preserve"> might limit the number of subs that would be available due to the fact that several sub-contractors in the area only have 1-2 million </w:t>
      </w:r>
      <w:r w:rsidR="003D0757">
        <w:rPr>
          <w:rFonts w:ascii="Lato" w:eastAsia="Times New Roman" w:hAnsi="Lato" w:cs="Times New Roman"/>
          <w:color w:val="000000" w:themeColor="text1"/>
        </w:rPr>
        <w:t>umbrella</w:t>
      </w:r>
      <w:r w:rsidR="00C23E2A">
        <w:rPr>
          <w:rFonts w:ascii="Lato" w:eastAsia="Times New Roman" w:hAnsi="Lato" w:cs="Times New Roman"/>
          <w:color w:val="000000" w:themeColor="text1"/>
        </w:rPr>
        <w:t xml:space="preserve">. He’s also </w:t>
      </w:r>
      <w:r w:rsidR="000524EC">
        <w:rPr>
          <w:rFonts w:ascii="Lato" w:eastAsia="Times New Roman" w:hAnsi="Lato" w:cs="Times New Roman"/>
          <w:color w:val="000000" w:themeColor="text1"/>
        </w:rPr>
        <w:t>suggested that</w:t>
      </w:r>
      <w:r w:rsidR="00C23E2A">
        <w:rPr>
          <w:rFonts w:ascii="Lato" w:eastAsia="Times New Roman" w:hAnsi="Lato" w:cs="Times New Roman"/>
          <w:color w:val="000000" w:themeColor="text1"/>
        </w:rPr>
        <w:t xml:space="preserve"> the 2 closely held entities, Hi-Road and Zion Mountain Builders</w:t>
      </w:r>
      <w:r w:rsidR="000524EC">
        <w:rPr>
          <w:rFonts w:ascii="Lato" w:eastAsia="Times New Roman" w:hAnsi="Lato" w:cs="Times New Roman"/>
          <w:color w:val="000000" w:themeColor="text1"/>
        </w:rPr>
        <w:t xml:space="preserve"> could have a lesser limit </w:t>
      </w:r>
      <w:r w:rsidR="007350EA">
        <w:rPr>
          <w:rFonts w:ascii="Lato" w:eastAsia="Times New Roman" w:hAnsi="Lato" w:cs="Times New Roman"/>
          <w:color w:val="000000" w:themeColor="text1"/>
        </w:rPr>
        <w:t xml:space="preserve">since they are closely held and </w:t>
      </w:r>
      <w:r w:rsidR="00C20457">
        <w:rPr>
          <w:rFonts w:ascii="Lato" w:eastAsia="Times New Roman" w:hAnsi="Lato" w:cs="Times New Roman"/>
          <w:color w:val="000000" w:themeColor="text1"/>
        </w:rPr>
        <w:t>it</w:t>
      </w:r>
      <w:r w:rsidR="00F02E02">
        <w:rPr>
          <w:rFonts w:ascii="Lato" w:eastAsia="Times New Roman" w:hAnsi="Lato" w:cs="Times New Roman"/>
          <w:color w:val="000000" w:themeColor="text1"/>
        </w:rPr>
        <w:t xml:space="preserve"> could allow them to have a cost savings </w:t>
      </w:r>
      <w:r w:rsidR="00C20457">
        <w:rPr>
          <w:rFonts w:ascii="Lato" w:eastAsia="Times New Roman" w:hAnsi="Lato" w:cs="Times New Roman"/>
          <w:color w:val="000000" w:themeColor="text1"/>
        </w:rPr>
        <w:t xml:space="preserve">from </w:t>
      </w:r>
      <w:r w:rsidR="00F02E02">
        <w:rPr>
          <w:rFonts w:ascii="Lato" w:eastAsia="Times New Roman" w:hAnsi="Lato" w:cs="Times New Roman"/>
          <w:color w:val="000000" w:themeColor="text1"/>
        </w:rPr>
        <w:t xml:space="preserve">having a lower amount </w:t>
      </w:r>
      <w:r w:rsidR="00C20457">
        <w:rPr>
          <w:rFonts w:ascii="Lato" w:eastAsia="Times New Roman" w:hAnsi="Lato" w:cs="Times New Roman"/>
          <w:color w:val="000000" w:themeColor="text1"/>
        </w:rPr>
        <w:t xml:space="preserve">that </w:t>
      </w:r>
      <w:r w:rsidR="00E00E97">
        <w:rPr>
          <w:rFonts w:ascii="Lato" w:eastAsia="Times New Roman" w:hAnsi="Lato" w:cs="Times New Roman"/>
          <w:color w:val="000000" w:themeColor="text1"/>
        </w:rPr>
        <w:t>could be</w:t>
      </w:r>
      <w:r w:rsidR="00C20457">
        <w:rPr>
          <w:rFonts w:ascii="Lato" w:eastAsia="Times New Roman" w:hAnsi="Lato" w:cs="Times New Roman"/>
          <w:color w:val="000000" w:themeColor="text1"/>
        </w:rPr>
        <w:t xml:space="preserve"> </w:t>
      </w:r>
      <w:r w:rsidR="00F02E02">
        <w:rPr>
          <w:rFonts w:ascii="Lato" w:eastAsia="Times New Roman" w:hAnsi="Lato" w:cs="Times New Roman"/>
          <w:color w:val="000000" w:themeColor="text1"/>
        </w:rPr>
        <w:t>pass</w:t>
      </w:r>
      <w:r w:rsidR="00C20457">
        <w:rPr>
          <w:rFonts w:ascii="Lato" w:eastAsia="Times New Roman" w:hAnsi="Lato" w:cs="Times New Roman"/>
          <w:color w:val="000000" w:themeColor="text1"/>
        </w:rPr>
        <w:t>ed</w:t>
      </w:r>
      <w:r w:rsidR="00F02E02">
        <w:rPr>
          <w:rFonts w:ascii="Lato" w:eastAsia="Times New Roman" w:hAnsi="Lato" w:cs="Times New Roman"/>
          <w:color w:val="000000" w:themeColor="text1"/>
        </w:rPr>
        <w:t xml:space="preserve"> on to the district</w:t>
      </w:r>
      <w:r w:rsidR="0076750E">
        <w:rPr>
          <w:rFonts w:ascii="Lato" w:eastAsia="Times New Roman" w:hAnsi="Lato" w:cs="Times New Roman"/>
          <w:color w:val="000000" w:themeColor="text1"/>
        </w:rPr>
        <w:t>.</w:t>
      </w:r>
      <w:r w:rsidR="00E93F78">
        <w:rPr>
          <w:rFonts w:ascii="Lato" w:eastAsia="Times New Roman" w:hAnsi="Lato" w:cs="Times New Roman"/>
          <w:color w:val="000000" w:themeColor="text1"/>
        </w:rPr>
        <w:t xml:space="preserve"> The main thing he suggests is that the 5 million </w:t>
      </w:r>
      <w:r w:rsidR="00E00E97">
        <w:rPr>
          <w:rFonts w:ascii="Lato" w:eastAsia="Times New Roman" w:hAnsi="Lato" w:cs="Times New Roman"/>
          <w:color w:val="000000" w:themeColor="text1"/>
        </w:rPr>
        <w:t>umbrella</w:t>
      </w:r>
      <w:r w:rsidR="00E93F78">
        <w:rPr>
          <w:rFonts w:ascii="Lato" w:eastAsia="Times New Roman" w:hAnsi="Lato" w:cs="Times New Roman"/>
          <w:color w:val="000000" w:themeColor="text1"/>
        </w:rPr>
        <w:t xml:space="preserve"> could be excessive and may limit the number of subs. </w:t>
      </w:r>
      <w:r w:rsidR="0075765F">
        <w:rPr>
          <w:rFonts w:ascii="Lato" w:eastAsia="Times New Roman" w:hAnsi="Lato" w:cs="Times New Roman"/>
          <w:color w:val="000000" w:themeColor="text1"/>
        </w:rPr>
        <w:t xml:space="preserve">Matt said they are </w:t>
      </w:r>
      <w:r w:rsidR="0026360F">
        <w:rPr>
          <w:rFonts w:ascii="Lato" w:eastAsia="Times New Roman" w:hAnsi="Lato" w:cs="Times New Roman"/>
          <w:color w:val="000000" w:themeColor="text1"/>
        </w:rPr>
        <w:t>recommending</w:t>
      </w:r>
      <w:r w:rsidR="0075765F">
        <w:rPr>
          <w:rFonts w:ascii="Lato" w:eastAsia="Times New Roman" w:hAnsi="Lato" w:cs="Times New Roman"/>
          <w:color w:val="000000" w:themeColor="text1"/>
        </w:rPr>
        <w:t xml:space="preserve"> the main contractors have 5 million </w:t>
      </w:r>
      <w:r w:rsidR="00E00E97">
        <w:rPr>
          <w:rFonts w:ascii="Lato" w:eastAsia="Times New Roman" w:hAnsi="Lato" w:cs="Times New Roman"/>
          <w:color w:val="000000" w:themeColor="text1"/>
        </w:rPr>
        <w:t xml:space="preserve">umbrella, however, </w:t>
      </w:r>
      <w:r w:rsidR="0075765F">
        <w:rPr>
          <w:rFonts w:ascii="Lato" w:eastAsia="Times New Roman" w:hAnsi="Lato" w:cs="Times New Roman"/>
          <w:color w:val="000000" w:themeColor="text1"/>
        </w:rPr>
        <w:t xml:space="preserve">they are </w:t>
      </w:r>
      <w:r w:rsidR="0026360F">
        <w:rPr>
          <w:rFonts w:ascii="Lato" w:eastAsia="Times New Roman" w:hAnsi="Lato" w:cs="Times New Roman"/>
          <w:color w:val="000000" w:themeColor="text1"/>
        </w:rPr>
        <w:t xml:space="preserve">going to accept the </w:t>
      </w:r>
      <w:r w:rsidR="00C30CF0">
        <w:rPr>
          <w:rFonts w:ascii="Lato" w:eastAsia="Times New Roman" w:hAnsi="Lato" w:cs="Times New Roman"/>
          <w:color w:val="000000" w:themeColor="text1"/>
        </w:rPr>
        <w:t xml:space="preserve">lower limit </w:t>
      </w:r>
      <w:r w:rsidR="0026360F">
        <w:rPr>
          <w:rFonts w:ascii="Lato" w:eastAsia="Times New Roman" w:hAnsi="Lato" w:cs="Times New Roman"/>
          <w:color w:val="000000" w:themeColor="text1"/>
        </w:rPr>
        <w:t>umbrella policy that the subs carry.</w:t>
      </w:r>
      <w:r w:rsidR="00CC147D">
        <w:rPr>
          <w:rFonts w:ascii="Lato" w:eastAsia="Times New Roman" w:hAnsi="Lato" w:cs="Times New Roman"/>
          <w:color w:val="000000" w:themeColor="text1"/>
        </w:rPr>
        <w:t xml:space="preserve"> </w:t>
      </w:r>
      <w:r w:rsidR="009F111B">
        <w:rPr>
          <w:rFonts w:ascii="Lato" w:eastAsia="Times New Roman" w:hAnsi="Lato" w:cs="Times New Roman"/>
          <w:color w:val="000000" w:themeColor="text1"/>
        </w:rPr>
        <w:t xml:space="preserve">Kevin motioned approve the recommendations from CM&amp;D </w:t>
      </w:r>
      <w:r w:rsidR="009029A2">
        <w:rPr>
          <w:rFonts w:ascii="Lato" w:eastAsia="Times New Roman" w:hAnsi="Lato" w:cs="Times New Roman"/>
          <w:color w:val="000000" w:themeColor="text1"/>
        </w:rPr>
        <w:t xml:space="preserve">as lined out in the </w:t>
      </w:r>
      <w:r w:rsidR="00FA106E">
        <w:rPr>
          <w:rFonts w:ascii="Lato" w:eastAsia="Times New Roman" w:hAnsi="Lato" w:cs="Times New Roman"/>
          <w:color w:val="000000" w:themeColor="text1"/>
        </w:rPr>
        <w:t xml:space="preserve">insurance log provided. </w:t>
      </w:r>
      <w:r w:rsidR="003759AC">
        <w:rPr>
          <w:rFonts w:ascii="Lato" w:eastAsia="Times New Roman" w:hAnsi="Lato" w:cs="Times New Roman"/>
          <w:color w:val="000000" w:themeColor="text1"/>
        </w:rPr>
        <w:t xml:space="preserve">Todd seconded. </w:t>
      </w:r>
      <w:r w:rsidR="003D1A86">
        <w:rPr>
          <w:rFonts w:ascii="Lato" w:eastAsia="Times New Roman" w:hAnsi="Lato" w:cs="Times New Roman"/>
          <w:color w:val="000000" w:themeColor="text1"/>
        </w:rPr>
        <w:t xml:space="preserve">Kevin voted aye. Todd voted aye. It’s noted that Steve had to leave the meeting and was not </w:t>
      </w:r>
      <w:r w:rsidR="009857A7">
        <w:rPr>
          <w:rFonts w:ascii="Lato" w:eastAsia="Times New Roman" w:hAnsi="Lato" w:cs="Times New Roman"/>
          <w:color w:val="000000" w:themeColor="text1"/>
        </w:rPr>
        <w:t xml:space="preserve">in attendance for this item. </w:t>
      </w:r>
    </w:p>
    <w:p w14:paraId="2E5AB1A4" w14:textId="77777777" w:rsidR="00AD1D4D" w:rsidRPr="002072C9" w:rsidRDefault="00AD1D4D" w:rsidP="00AD1D4D">
      <w:pPr>
        <w:pStyle w:val="ListParagraph"/>
        <w:ind w:left="2160"/>
        <w:rPr>
          <w:rFonts w:ascii="Lato" w:eastAsia="Times New Roman" w:hAnsi="Lato" w:cs="Times New Roman"/>
          <w:b/>
          <w:bCs/>
          <w:color w:val="000000" w:themeColor="text1"/>
        </w:rPr>
      </w:pPr>
    </w:p>
    <w:p w14:paraId="70A57C93" w14:textId="77777777" w:rsidR="002A7C57" w:rsidRPr="00B77B25" w:rsidRDefault="002A7C57" w:rsidP="002A7C57">
      <w:pPr>
        <w:pStyle w:val="ListParagraph"/>
        <w:numPr>
          <w:ilvl w:val="0"/>
          <w:numId w:val="1"/>
        </w:numPr>
        <w:ind w:left="1440"/>
        <w:rPr>
          <w:rFonts w:ascii="Lato" w:hAnsi="Lato" w:cs="Times New Roman"/>
          <w:b/>
        </w:rPr>
      </w:pPr>
      <w:r w:rsidRPr="00B77B25">
        <w:rPr>
          <w:rFonts w:ascii="Lato" w:eastAsia="Times New Roman" w:hAnsi="Lato" w:cs="Times New Roman"/>
          <w:b/>
          <w:color w:val="000000" w:themeColor="text1"/>
        </w:rPr>
        <w:t>Administrative Non-Action Items</w:t>
      </w:r>
    </w:p>
    <w:p w14:paraId="17A9000D" w14:textId="77777777" w:rsidR="002A7C57" w:rsidRPr="00B77B25" w:rsidRDefault="002A7C57" w:rsidP="002A7C57">
      <w:pPr>
        <w:pStyle w:val="ListParagraph"/>
        <w:numPr>
          <w:ilvl w:val="1"/>
          <w:numId w:val="1"/>
        </w:numPr>
        <w:ind w:left="2160"/>
        <w:rPr>
          <w:rFonts w:ascii="Lato" w:hAnsi="Lato" w:cs="Times New Roman"/>
        </w:rPr>
      </w:pPr>
      <w:r w:rsidRPr="00B77B25">
        <w:rPr>
          <w:rFonts w:ascii="Lato" w:eastAsia="Times New Roman" w:hAnsi="Lato" w:cs="Times New Roman"/>
          <w:color w:val="000000" w:themeColor="text1"/>
        </w:rPr>
        <w:t>None</w:t>
      </w:r>
    </w:p>
    <w:p w14:paraId="4973B4E2" w14:textId="77777777" w:rsidR="002A7C57" w:rsidRPr="00B77B25" w:rsidRDefault="002A7C57" w:rsidP="002A7C57">
      <w:pPr>
        <w:pStyle w:val="ListParagraph"/>
        <w:ind w:left="2160"/>
        <w:rPr>
          <w:rFonts w:ascii="Lato" w:hAnsi="Lato" w:cs="Times New Roman"/>
        </w:rPr>
      </w:pPr>
    </w:p>
    <w:p w14:paraId="76EF2AD9" w14:textId="5FB86A65" w:rsidR="002A7C57" w:rsidRPr="00B77B25" w:rsidRDefault="002A7C57" w:rsidP="002A7C57">
      <w:pPr>
        <w:pStyle w:val="ListParagraph"/>
        <w:numPr>
          <w:ilvl w:val="0"/>
          <w:numId w:val="1"/>
        </w:numPr>
        <w:ind w:left="1440"/>
        <w:rPr>
          <w:rFonts w:ascii="Lato" w:hAnsi="Lato" w:cs="Times New Roman"/>
        </w:rPr>
      </w:pPr>
      <w:r w:rsidRPr="00B77B25">
        <w:rPr>
          <w:rFonts w:ascii="Lato" w:eastAsia="Times New Roman" w:hAnsi="Lato" w:cs="Times New Roman"/>
          <w:b/>
          <w:color w:val="000000" w:themeColor="text1"/>
        </w:rPr>
        <w:t>Adjourn</w:t>
      </w:r>
      <w:r w:rsidRPr="00B77B25">
        <w:rPr>
          <w:rFonts w:ascii="Lato" w:eastAsia="Times New Roman" w:hAnsi="Lato" w:cs="Times New Roman"/>
          <w:color w:val="000000" w:themeColor="text1"/>
        </w:rPr>
        <w:t xml:space="preserve"> - </w:t>
      </w:r>
      <w:r w:rsidR="00086566" w:rsidRPr="00B77B25">
        <w:rPr>
          <w:rFonts w:ascii="Lato" w:eastAsia="Times New Roman" w:hAnsi="Lato" w:cs="Times New Roman"/>
          <w:color w:val="000000" w:themeColor="text1"/>
        </w:rPr>
        <w:t>Kevin</w:t>
      </w:r>
      <w:r w:rsidRPr="00B77B25">
        <w:rPr>
          <w:rFonts w:ascii="Lato" w:eastAsia="Times New Roman" w:hAnsi="Lato" w:cs="Times New Roman"/>
          <w:color w:val="000000" w:themeColor="text1"/>
        </w:rPr>
        <w:t xml:space="preserve"> motioned to adjourn the meeting </w:t>
      </w:r>
      <w:r w:rsidR="006E32AC" w:rsidRPr="00B77B25">
        <w:rPr>
          <w:rFonts w:ascii="Lato" w:eastAsia="Times New Roman" w:hAnsi="Lato" w:cs="Times New Roman"/>
          <w:color w:val="000000" w:themeColor="text1"/>
        </w:rPr>
        <w:t xml:space="preserve">at </w:t>
      </w:r>
      <w:r w:rsidR="005D5569">
        <w:rPr>
          <w:rFonts w:ascii="Lato" w:eastAsia="Times New Roman" w:hAnsi="Lato" w:cs="Times New Roman"/>
          <w:color w:val="000000" w:themeColor="text1"/>
        </w:rPr>
        <w:t>6:22 pm.</w:t>
      </w:r>
      <w:r w:rsidR="00086566" w:rsidRPr="00B77B25">
        <w:rPr>
          <w:rFonts w:ascii="Lato" w:eastAsia="Times New Roman" w:hAnsi="Lato" w:cs="Times New Roman"/>
          <w:color w:val="000000" w:themeColor="text1"/>
        </w:rPr>
        <w:t xml:space="preserve"> </w:t>
      </w:r>
      <w:r w:rsidR="005D5569">
        <w:rPr>
          <w:rFonts w:ascii="Lato" w:eastAsia="Times New Roman" w:hAnsi="Lato" w:cs="Times New Roman"/>
          <w:color w:val="000000" w:themeColor="text1"/>
        </w:rPr>
        <w:t>Todd</w:t>
      </w:r>
      <w:r w:rsidR="001C774E" w:rsidRPr="00B77B25">
        <w:rPr>
          <w:rFonts w:ascii="Lato" w:eastAsia="Times New Roman" w:hAnsi="Lato" w:cs="Times New Roman"/>
          <w:color w:val="000000" w:themeColor="text1"/>
        </w:rPr>
        <w:t xml:space="preserve"> seconded. </w:t>
      </w:r>
      <w:r w:rsidR="006E32AC" w:rsidRPr="00B77B25">
        <w:rPr>
          <w:rFonts w:ascii="Lato" w:eastAsia="Times New Roman" w:hAnsi="Lato" w:cs="Times New Roman"/>
          <w:color w:val="000000" w:themeColor="text1"/>
        </w:rPr>
        <w:t xml:space="preserve">Kevin voted aye, Todd voted aye. </w:t>
      </w:r>
      <w:r w:rsidRPr="00B77B25">
        <w:rPr>
          <w:rFonts w:ascii="Lato" w:eastAsia="Times New Roman" w:hAnsi="Lato" w:cs="Times New Roman"/>
          <w:color w:val="000000" w:themeColor="text1"/>
        </w:rPr>
        <w:t xml:space="preserve">The duration of the meeting was </w:t>
      </w:r>
      <w:r w:rsidR="006100BD">
        <w:rPr>
          <w:rFonts w:ascii="Lato" w:eastAsia="Times New Roman" w:hAnsi="Lato" w:cs="Times New Roman"/>
          <w:color w:val="000000" w:themeColor="text1"/>
        </w:rPr>
        <w:t xml:space="preserve">42 </w:t>
      </w:r>
      <w:r w:rsidR="006E32AC" w:rsidRPr="00B77B25">
        <w:rPr>
          <w:rFonts w:ascii="Lato" w:eastAsia="Times New Roman" w:hAnsi="Lato" w:cs="Times New Roman"/>
          <w:color w:val="000000" w:themeColor="text1"/>
        </w:rPr>
        <w:t xml:space="preserve"> min</w:t>
      </w:r>
      <w:r w:rsidRPr="00B77B25">
        <w:rPr>
          <w:rFonts w:ascii="Lato" w:eastAsia="Times New Roman" w:hAnsi="Lato" w:cs="Times New Roman"/>
          <w:color w:val="000000" w:themeColor="text1"/>
        </w:rPr>
        <w:t>.</w:t>
      </w:r>
    </w:p>
    <w:p w14:paraId="504BC47C" w14:textId="77777777" w:rsidR="002A7C57" w:rsidRPr="00B77B25" w:rsidRDefault="002A7C57" w:rsidP="002A7C57">
      <w:pPr>
        <w:rPr>
          <w:rFonts w:ascii="Lato" w:hAnsi="Lato" w:cs="Times New Roman"/>
        </w:rPr>
      </w:pPr>
    </w:p>
    <w:p w14:paraId="05BDBA6B" w14:textId="77777777" w:rsidR="002A7C57" w:rsidRPr="00B77B25" w:rsidRDefault="002A7C57" w:rsidP="002A7C57">
      <w:pPr>
        <w:spacing w:after="0" w:line="240" w:lineRule="auto"/>
        <w:ind w:left="720" w:hanging="720"/>
        <w:rPr>
          <w:rFonts w:ascii="Lato" w:hAnsi="Lato"/>
        </w:rPr>
      </w:pPr>
      <w:r w:rsidRPr="00B77B25">
        <w:rPr>
          <w:rFonts w:ascii="Lato" w:hAnsi="Lato"/>
        </w:rPr>
        <w:t>______________________________________________</w:t>
      </w:r>
    </w:p>
    <w:p w14:paraId="11B5E9C7" w14:textId="58D32D5B" w:rsidR="002A7C57" w:rsidRPr="00B77B25" w:rsidRDefault="002A7C57" w:rsidP="00B77B25">
      <w:pPr>
        <w:spacing w:after="0" w:line="240" w:lineRule="auto"/>
        <w:ind w:left="720" w:hanging="720"/>
        <w:rPr>
          <w:rFonts w:ascii="Lato" w:hAnsi="Lato"/>
        </w:rPr>
      </w:pPr>
      <w:r w:rsidRPr="00B77B25">
        <w:rPr>
          <w:rFonts w:ascii="Lato" w:hAnsi="Lato"/>
          <w:b/>
          <w:bCs/>
        </w:rPr>
        <w:t>Todd McLaws, Chairperson</w:t>
      </w:r>
    </w:p>
    <w:sectPr w:rsidR="002A7C57" w:rsidRPr="00B77B2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ato">
    <w:panose1 w:val="020F0502020204030203"/>
    <w:charset w:val="00"/>
    <w:family w:val="swiss"/>
    <w:pitch w:val="variable"/>
    <w:sig w:usb0="A00000AF" w:usb1="5000604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22E4BEC"/>
    <w:multiLevelType w:val="hybridMultilevel"/>
    <w:tmpl w:val="149E3CEE"/>
    <w:lvl w:ilvl="0" w:tplc="FDB6BC12">
      <w:start w:val="1"/>
      <w:numFmt w:val="decimal"/>
      <w:lvlText w:val="%1."/>
      <w:lvlJc w:val="left"/>
      <w:pPr>
        <w:ind w:left="720" w:hanging="360"/>
      </w:pPr>
    </w:lvl>
    <w:lvl w:ilvl="1" w:tplc="8A9C1BAE">
      <w:start w:val="1"/>
      <w:numFmt w:val="lowerLetter"/>
      <w:lvlText w:val="%2."/>
      <w:lvlJc w:val="left"/>
      <w:pPr>
        <w:ind w:left="1440" w:hanging="360"/>
      </w:pPr>
    </w:lvl>
    <w:lvl w:ilvl="2" w:tplc="4162DFC4">
      <w:start w:val="1"/>
      <w:numFmt w:val="lowerRoman"/>
      <w:lvlText w:val="%3."/>
      <w:lvlJc w:val="right"/>
      <w:pPr>
        <w:ind w:left="2160" w:hanging="180"/>
      </w:pPr>
    </w:lvl>
    <w:lvl w:ilvl="3" w:tplc="1BA296EC">
      <w:start w:val="1"/>
      <w:numFmt w:val="decimal"/>
      <w:lvlText w:val="%4."/>
      <w:lvlJc w:val="left"/>
      <w:pPr>
        <w:ind w:left="2880" w:hanging="360"/>
      </w:pPr>
    </w:lvl>
    <w:lvl w:ilvl="4" w:tplc="80B66CCC">
      <w:start w:val="1"/>
      <w:numFmt w:val="lowerLetter"/>
      <w:lvlText w:val="%5."/>
      <w:lvlJc w:val="left"/>
      <w:pPr>
        <w:ind w:left="3600" w:hanging="360"/>
      </w:pPr>
    </w:lvl>
    <w:lvl w:ilvl="5" w:tplc="6E0EAFC4">
      <w:start w:val="1"/>
      <w:numFmt w:val="lowerRoman"/>
      <w:lvlText w:val="%6."/>
      <w:lvlJc w:val="right"/>
      <w:pPr>
        <w:ind w:left="4320" w:hanging="180"/>
      </w:pPr>
    </w:lvl>
    <w:lvl w:ilvl="6" w:tplc="661EF840">
      <w:start w:val="1"/>
      <w:numFmt w:val="decimal"/>
      <w:lvlText w:val="%7."/>
      <w:lvlJc w:val="left"/>
      <w:pPr>
        <w:ind w:left="5040" w:hanging="360"/>
      </w:pPr>
    </w:lvl>
    <w:lvl w:ilvl="7" w:tplc="55BC8C52">
      <w:start w:val="1"/>
      <w:numFmt w:val="lowerLetter"/>
      <w:lvlText w:val="%8."/>
      <w:lvlJc w:val="left"/>
      <w:pPr>
        <w:ind w:left="5760" w:hanging="360"/>
      </w:pPr>
    </w:lvl>
    <w:lvl w:ilvl="8" w:tplc="C7A6E788">
      <w:start w:val="1"/>
      <w:numFmt w:val="lowerRoman"/>
      <w:lvlText w:val="%9."/>
      <w:lvlJc w:val="right"/>
      <w:pPr>
        <w:ind w:left="6480" w:hanging="180"/>
      </w:pPr>
    </w:lvl>
  </w:abstractNum>
  <w:num w:numId="1" w16cid:durableId="18146410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7C57"/>
    <w:rsid w:val="000025FC"/>
    <w:rsid w:val="000068CD"/>
    <w:rsid w:val="000069A0"/>
    <w:rsid w:val="00010AEC"/>
    <w:rsid w:val="00016F6A"/>
    <w:rsid w:val="00020CAC"/>
    <w:rsid w:val="000214B3"/>
    <w:rsid w:val="00042B9C"/>
    <w:rsid w:val="000524EC"/>
    <w:rsid w:val="00055A10"/>
    <w:rsid w:val="00060BBB"/>
    <w:rsid w:val="00061CA6"/>
    <w:rsid w:val="000721AA"/>
    <w:rsid w:val="000728E7"/>
    <w:rsid w:val="00072E5A"/>
    <w:rsid w:val="00081930"/>
    <w:rsid w:val="00086566"/>
    <w:rsid w:val="000A469B"/>
    <w:rsid w:val="000A6379"/>
    <w:rsid w:val="000A6C24"/>
    <w:rsid w:val="000C2031"/>
    <w:rsid w:val="000C54E9"/>
    <w:rsid w:val="000D5092"/>
    <w:rsid w:val="000E49F8"/>
    <w:rsid w:val="000E71BA"/>
    <w:rsid w:val="00112329"/>
    <w:rsid w:val="00140184"/>
    <w:rsid w:val="00140274"/>
    <w:rsid w:val="001573AE"/>
    <w:rsid w:val="00171220"/>
    <w:rsid w:val="00176B16"/>
    <w:rsid w:val="00185065"/>
    <w:rsid w:val="00193110"/>
    <w:rsid w:val="001A20CC"/>
    <w:rsid w:val="001C774E"/>
    <w:rsid w:val="00202621"/>
    <w:rsid w:val="002072C9"/>
    <w:rsid w:val="00240D44"/>
    <w:rsid w:val="0024611F"/>
    <w:rsid w:val="0026360F"/>
    <w:rsid w:val="0029177B"/>
    <w:rsid w:val="002942CE"/>
    <w:rsid w:val="00296367"/>
    <w:rsid w:val="002A67F2"/>
    <w:rsid w:val="002A6A11"/>
    <w:rsid w:val="002A7C57"/>
    <w:rsid w:val="002B1AA5"/>
    <w:rsid w:val="002C2D1D"/>
    <w:rsid w:val="002D1AB2"/>
    <w:rsid w:val="002D49A0"/>
    <w:rsid w:val="002D6964"/>
    <w:rsid w:val="002F6745"/>
    <w:rsid w:val="00305B8C"/>
    <w:rsid w:val="003101E9"/>
    <w:rsid w:val="00312615"/>
    <w:rsid w:val="00312AA3"/>
    <w:rsid w:val="0031328B"/>
    <w:rsid w:val="00320339"/>
    <w:rsid w:val="00330F4B"/>
    <w:rsid w:val="0034012C"/>
    <w:rsid w:val="003759AC"/>
    <w:rsid w:val="003803B7"/>
    <w:rsid w:val="00395791"/>
    <w:rsid w:val="003A37CB"/>
    <w:rsid w:val="003B285A"/>
    <w:rsid w:val="003B2FC2"/>
    <w:rsid w:val="003B307E"/>
    <w:rsid w:val="003D03DC"/>
    <w:rsid w:val="003D0757"/>
    <w:rsid w:val="003D15DF"/>
    <w:rsid w:val="003D1A86"/>
    <w:rsid w:val="003D4695"/>
    <w:rsid w:val="003E781A"/>
    <w:rsid w:val="0042173F"/>
    <w:rsid w:val="00440950"/>
    <w:rsid w:val="004515D7"/>
    <w:rsid w:val="004620F3"/>
    <w:rsid w:val="004653E2"/>
    <w:rsid w:val="004676B7"/>
    <w:rsid w:val="00471F5A"/>
    <w:rsid w:val="00487204"/>
    <w:rsid w:val="0048740B"/>
    <w:rsid w:val="004A58A9"/>
    <w:rsid w:val="004B6EB2"/>
    <w:rsid w:val="004C26D3"/>
    <w:rsid w:val="004D24A0"/>
    <w:rsid w:val="004E1E0D"/>
    <w:rsid w:val="004F3D22"/>
    <w:rsid w:val="004F6704"/>
    <w:rsid w:val="00503961"/>
    <w:rsid w:val="00504F65"/>
    <w:rsid w:val="00505DC0"/>
    <w:rsid w:val="005168B0"/>
    <w:rsid w:val="00526E94"/>
    <w:rsid w:val="0053085F"/>
    <w:rsid w:val="00530B23"/>
    <w:rsid w:val="00536D1A"/>
    <w:rsid w:val="00551C2E"/>
    <w:rsid w:val="00561363"/>
    <w:rsid w:val="00573DFA"/>
    <w:rsid w:val="0058319B"/>
    <w:rsid w:val="00583B66"/>
    <w:rsid w:val="00592B69"/>
    <w:rsid w:val="005B148D"/>
    <w:rsid w:val="005C3B80"/>
    <w:rsid w:val="005C5ABD"/>
    <w:rsid w:val="005D5569"/>
    <w:rsid w:val="005E11E1"/>
    <w:rsid w:val="005F5628"/>
    <w:rsid w:val="00601EB6"/>
    <w:rsid w:val="006100BD"/>
    <w:rsid w:val="00610FEC"/>
    <w:rsid w:val="00612C41"/>
    <w:rsid w:val="00620BBC"/>
    <w:rsid w:val="006425CB"/>
    <w:rsid w:val="00643FCF"/>
    <w:rsid w:val="00647F8A"/>
    <w:rsid w:val="006516E3"/>
    <w:rsid w:val="00667610"/>
    <w:rsid w:val="006825ED"/>
    <w:rsid w:val="006902C0"/>
    <w:rsid w:val="00691CF7"/>
    <w:rsid w:val="006A1E68"/>
    <w:rsid w:val="006A2496"/>
    <w:rsid w:val="006B1291"/>
    <w:rsid w:val="006E1063"/>
    <w:rsid w:val="006E32AC"/>
    <w:rsid w:val="00700140"/>
    <w:rsid w:val="00702DB3"/>
    <w:rsid w:val="0071322F"/>
    <w:rsid w:val="00721C69"/>
    <w:rsid w:val="0072216F"/>
    <w:rsid w:val="00723407"/>
    <w:rsid w:val="00733250"/>
    <w:rsid w:val="007350EA"/>
    <w:rsid w:val="007374A7"/>
    <w:rsid w:val="00743893"/>
    <w:rsid w:val="007445B8"/>
    <w:rsid w:val="00753CEF"/>
    <w:rsid w:val="0075765F"/>
    <w:rsid w:val="0076750E"/>
    <w:rsid w:val="007C6F2E"/>
    <w:rsid w:val="007F4FC7"/>
    <w:rsid w:val="00806E2F"/>
    <w:rsid w:val="00813ABD"/>
    <w:rsid w:val="00834C5A"/>
    <w:rsid w:val="008443FD"/>
    <w:rsid w:val="00855F9F"/>
    <w:rsid w:val="00861EC9"/>
    <w:rsid w:val="008620C5"/>
    <w:rsid w:val="008667AE"/>
    <w:rsid w:val="00866E1D"/>
    <w:rsid w:val="008747D6"/>
    <w:rsid w:val="00884093"/>
    <w:rsid w:val="00890E1D"/>
    <w:rsid w:val="009008D9"/>
    <w:rsid w:val="009029A2"/>
    <w:rsid w:val="00922087"/>
    <w:rsid w:val="0093140C"/>
    <w:rsid w:val="00941B8F"/>
    <w:rsid w:val="00951C21"/>
    <w:rsid w:val="00952B9F"/>
    <w:rsid w:val="009568B4"/>
    <w:rsid w:val="00960E0B"/>
    <w:rsid w:val="00963C8D"/>
    <w:rsid w:val="009857A7"/>
    <w:rsid w:val="009905F7"/>
    <w:rsid w:val="009B440A"/>
    <w:rsid w:val="009B49BC"/>
    <w:rsid w:val="009E24EA"/>
    <w:rsid w:val="009E2E6B"/>
    <w:rsid w:val="009F111B"/>
    <w:rsid w:val="009F27C3"/>
    <w:rsid w:val="009F530C"/>
    <w:rsid w:val="009F6D3C"/>
    <w:rsid w:val="00A01B54"/>
    <w:rsid w:val="00A06EEC"/>
    <w:rsid w:val="00A102A7"/>
    <w:rsid w:val="00A1161F"/>
    <w:rsid w:val="00A2046C"/>
    <w:rsid w:val="00A462D5"/>
    <w:rsid w:val="00A47DD6"/>
    <w:rsid w:val="00A53ECF"/>
    <w:rsid w:val="00A54264"/>
    <w:rsid w:val="00A57424"/>
    <w:rsid w:val="00A6739C"/>
    <w:rsid w:val="00A90DF9"/>
    <w:rsid w:val="00AA1115"/>
    <w:rsid w:val="00AB7D5A"/>
    <w:rsid w:val="00AD1D4D"/>
    <w:rsid w:val="00AE0AED"/>
    <w:rsid w:val="00AE30D2"/>
    <w:rsid w:val="00AF5EF2"/>
    <w:rsid w:val="00B0714A"/>
    <w:rsid w:val="00B30DD4"/>
    <w:rsid w:val="00B31A09"/>
    <w:rsid w:val="00B4147A"/>
    <w:rsid w:val="00B41A10"/>
    <w:rsid w:val="00B41E6A"/>
    <w:rsid w:val="00B43D78"/>
    <w:rsid w:val="00B66F90"/>
    <w:rsid w:val="00B71C42"/>
    <w:rsid w:val="00B77B25"/>
    <w:rsid w:val="00B92039"/>
    <w:rsid w:val="00BA67AE"/>
    <w:rsid w:val="00BB15B9"/>
    <w:rsid w:val="00BD4D0C"/>
    <w:rsid w:val="00BE7085"/>
    <w:rsid w:val="00C01BC6"/>
    <w:rsid w:val="00C17964"/>
    <w:rsid w:val="00C20457"/>
    <w:rsid w:val="00C23E2A"/>
    <w:rsid w:val="00C24DD8"/>
    <w:rsid w:val="00C30CF0"/>
    <w:rsid w:val="00C35A22"/>
    <w:rsid w:val="00C6692E"/>
    <w:rsid w:val="00C8204F"/>
    <w:rsid w:val="00C90A29"/>
    <w:rsid w:val="00CA1D7C"/>
    <w:rsid w:val="00CA7DD2"/>
    <w:rsid w:val="00CC0ADB"/>
    <w:rsid w:val="00CC147D"/>
    <w:rsid w:val="00CC55FD"/>
    <w:rsid w:val="00CC6DF6"/>
    <w:rsid w:val="00CE04EE"/>
    <w:rsid w:val="00CF403E"/>
    <w:rsid w:val="00D005C0"/>
    <w:rsid w:val="00D00DB3"/>
    <w:rsid w:val="00D1618F"/>
    <w:rsid w:val="00D20918"/>
    <w:rsid w:val="00D45529"/>
    <w:rsid w:val="00D61773"/>
    <w:rsid w:val="00D6531F"/>
    <w:rsid w:val="00D73B52"/>
    <w:rsid w:val="00D85F3C"/>
    <w:rsid w:val="00D973D1"/>
    <w:rsid w:val="00DB3267"/>
    <w:rsid w:val="00DC020A"/>
    <w:rsid w:val="00DE47F0"/>
    <w:rsid w:val="00E00D13"/>
    <w:rsid w:val="00E00E97"/>
    <w:rsid w:val="00E07053"/>
    <w:rsid w:val="00E14D07"/>
    <w:rsid w:val="00E37E05"/>
    <w:rsid w:val="00E476B2"/>
    <w:rsid w:val="00E60A98"/>
    <w:rsid w:val="00E707F8"/>
    <w:rsid w:val="00E838C6"/>
    <w:rsid w:val="00E93F78"/>
    <w:rsid w:val="00EB01E6"/>
    <w:rsid w:val="00EB6CFA"/>
    <w:rsid w:val="00ED097D"/>
    <w:rsid w:val="00ED72D9"/>
    <w:rsid w:val="00EE32BD"/>
    <w:rsid w:val="00EE3EBC"/>
    <w:rsid w:val="00EE6267"/>
    <w:rsid w:val="00EF6108"/>
    <w:rsid w:val="00EF77FF"/>
    <w:rsid w:val="00F02E02"/>
    <w:rsid w:val="00F11689"/>
    <w:rsid w:val="00F13917"/>
    <w:rsid w:val="00F16553"/>
    <w:rsid w:val="00F26028"/>
    <w:rsid w:val="00F34C31"/>
    <w:rsid w:val="00F51DC1"/>
    <w:rsid w:val="00F632F8"/>
    <w:rsid w:val="00F65E5C"/>
    <w:rsid w:val="00F76C05"/>
    <w:rsid w:val="00F82836"/>
    <w:rsid w:val="00FA106E"/>
    <w:rsid w:val="00FA7B98"/>
    <w:rsid w:val="00FC6B84"/>
    <w:rsid w:val="00FD421D"/>
    <w:rsid w:val="00FE1DB8"/>
    <w:rsid w:val="00FE1F0A"/>
    <w:rsid w:val="00FE5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4285C8"/>
  <w15:chartTrackingRefBased/>
  <w15:docId w15:val="{E0545E17-98B4-47D6-89C5-DB9CB87D39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A7C5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14D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D0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764</Words>
  <Characters>4360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 Riddle</dc:creator>
  <cp:keywords/>
  <dc:description/>
  <cp:lastModifiedBy>Annie Cozzens</cp:lastModifiedBy>
  <cp:revision>78</cp:revision>
  <cp:lastPrinted>2024-05-13T14:39:00Z</cp:lastPrinted>
  <dcterms:created xsi:type="dcterms:W3CDTF">2024-05-13T14:40:00Z</dcterms:created>
  <dcterms:modified xsi:type="dcterms:W3CDTF">2024-05-13T15:48:00Z</dcterms:modified>
</cp:coreProperties>
</file>