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1FD" w:rsidRPr="00D311FD" w:rsidRDefault="00D311FD" w:rsidP="00D311FD">
      <w:pPr>
        <w:ind w:left="1440"/>
        <w:jc w:val="center"/>
        <w:rPr>
          <w:b/>
          <w:bCs/>
          <w:color w:val="000000"/>
          <w:szCs w:val="20"/>
        </w:rPr>
      </w:pPr>
    </w:p>
    <w:p w:rsidR="00640264" w:rsidRDefault="00640264">
      <w:pPr>
        <w:jc w:val="both"/>
        <w:rPr>
          <w:b/>
          <w:bCs/>
          <w:color w:val="000000"/>
          <w:szCs w:val="20"/>
        </w:rPr>
      </w:pPr>
    </w:p>
    <w:p w:rsidR="00640264" w:rsidRDefault="00640264" w:rsidP="00507CB9">
      <w:pPr>
        <w:tabs>
          <w:tab w:val="center" w:pos="4680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center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t>COMMUNITY DEVELOPMENT BLOCK GRANT (CDBG)</w:t>
      </w:r>
    </w:p>
    <w:p w:rsidR="00640264" w:rsidRDefault="00640264" w:rsidP="00507CB9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center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t>SECOND PUBLIC HEARING NOTICE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000000"/>
          <w:sz w:val="18"/>
          <w:szCs w:val="18"/>
        </w:rPr>
      </w:pPr>
    </w:p>
    <w:p w:rsidR="00E159D1" w:rsidRDefault="00507CB9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r w:rsidRPr="00507CB9">
        <w:rPr>
          <w:b/>
          <w:bCs/>
          <w:color w:val="000000"/>
        </w:rPr>
        <w:t>PIUTE COUNTY</w:t>
      </w:r>
      <w:r w:rsidR="00990E4C" w:rsidRPr="00507CB9">
        <w:rPr>
          <w:b/>
          <w:bCs/>
          <w:color w:val="000000"/>
        </w:rPr>
        <w:t xml:space="preserve"> </w:t>
      </w:r>
      <w:r w:rsidR="00640264" w:rsidRPr="00507CB9">
        <w:rPr>
          <w:color w:val="000000"/>
        </w:rPr>
        <w:t xml:space="preserve">will hold a public hearing to discuss the project determined to be applied for in the </w:t>
      </w:r>
    </w:p>
    <w:p w:rsidR="00E159D1" w:rsidRDefault="00E159D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E159D1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FF0000"/>
          <w:u w:val="single"/>
        </w:rPr>
      </w:pPr>
      <w:proofErr w:type="gramStart"/>
      <w:r w:rsidRPr="00507CB9">
        <w:rPr>
          <w:color w:val="000000"/>
        </w:rPr>
        <w:t>CDBG Small Cities Program in Program Year 20</w:t>
      </w:r>
      <w:r w:rsidR="00507CB9">
        <w:rPr>
          <w:color w:val="000000"/>
        </w:rPr>
        <w:t>24</w:t>
      </w:r>
      <w:r w:rsidRPr="00507CB9">
        <w:rPr>
          <w:color w:val="000000"/>
        </w:rPr>
        <w:t>.</w:t>
      </w:r>
      <w:proofErr w:type="gramEnd"/>
      <w:r w:rsidRPr="00507CB9">
        <w:rPr>
          <w:color w:val="000000"/>
        </w:rPr>
        <w:t xml:space="preserve">  </w:t>
      </w:r>
      <w:r w:rsidR="00507CB9">
        <w:rPr>
          <w:b/>
          <w:bCs/>
          <w:color w:val="FF0000"/>
          <w:u w:val="single"/>
        </w:rPr>
        <w:t xml:space="preserve">The project chosen was improvements to the Fair </w:t>
      </w:r>
    </w:p>
    <w:p w:rsidR="00E159D1" w:rsidRDefault="00E159D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FF0000"/>
          <w:u w:val="single"/>
        </w:rPr>
      </w:pPr>
    </w:p>
    <w:p w:rsidR="00E159D1" w:rsidRDefault="00507CB9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r>
        <w:rPr>
          <w:b/>
          <w:bCs/>
          <w:color w:val="FF0000"/>
          <w:u w:val="single"/>
        </w:rPr>
        <w:t>Grounds located in Junction Utah</w:t>
      </w:r>
      <w:r>
        <w:rPr>
          <w:color w:val="000000"/>
        </w:rPr>
        <w:t>.</w:t>
      </w:r>
      <w:r w:rsidR="00640264" w:rsidRPr="00507CB9">
        <w:rPr>
          <w:color w:val="000000"/>
        </w:rPr>
        <w:t xml:space="preserve">  Comments will be solicited on project scope, implementation and </w:t>
      </w:r>
      <w:proofErr w:type="gramStart"/>
      <w:r w:rsidR="00640264" w:rsidRPr="00507CB9">
        <w:rPr>
          <w:color w:val="000000"/>
        </w:rPr>
        <w:t>its</w:t>
      </w:r>
      <w:proofErr w:type="gramEnd"/>
      <w:r w:rsidR="00640264" w:rsidRPr="00507CB9">
        <w:rPr>
          <w:color w:val="000000"/>
        </w:rPr>
        <w:t xml:space="preserve"> </w:t>
      </w:r>
    </w:p>
    <w:p w:rsidR="00E159D1" w:rsidRDefault="00E159D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A85B01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proofErr w:type="gramStart"/>
      <w:r w:rsidRPr="00507CB9">
        <w:rPr>
          <w:color w:val="000000"/>
        </w:rPr>
        <w:t>effects</w:t>
      </w:r>
      <w:proofErr w:type="gramEnd"/>
      <w:r w:rsidRPr="00507CB9">
        <w:rPr>
          <w:color w:val="000000"/>
        </w:rPr>
        <w:t xml:space="preserve"> on residents.  The hearing will begin at</w:t>
      </w:r>
      <w:r w:rsidRPr="00507CB9">
        <w:rPr>
          <w:b/>
          <w:bCs/>
          <w:color w:val="FF0000"/>
          <w:u w:val="single"/>
        </w:rPr>
        <w:t xml:space="preserve"> </w:t>
      </w:r>
      <w:r w:rsidR="00507CB9">
        <w:rPr>
          <w:b/>
          <w:bCs/>
          <w:color w:val="FF0000"/>
          <w:u w:val="single"/>
        </w:rPr>
        <w:t xml:space="preserve">9:30 </w:t>
      </w:r>
      <w:r w:rsidR="00507CB9">
        <w:rPr>
          <w:color w:val="000000"/>
        </w:rPr>
        <w:t>A</w:t>
      </w:r>
      <w:r w:rsidRPr="00507CB9">
        <w:rPr>
          <w:color w:val="000000"/>
        </w:rPr>
        <w:t>.M.</w:t>
      </w:r>
      <w:r w:rsidR="00A85B01">
        <w:rPr>
          <w:color w:val="000000"/>
        </w:rPr>
        <w:t xml:space="preserve"> and end at </w:t>
      </w:r>
      <w:r w:rsidR="00A85B01" w:rsidRPr="00A85B01">
        <w:rPr>
          <w:b/>
          <w:color w:val="FF0000"/>
          <w:u w:val="single"/>
        </w:rPr>
        <w:t>10:00</w:t>
      </w:r>
      <w:r w:rsidR="00A85B01" w:rsidRPr="00A85B01">
        <w:rPr>
          <w:color w:val="FF0000"/>
        </w:rPr>
        <w:t xml:space="preserve"> </w:t>
      </w:r>
      <w:r w:rsidR="00A85B01">
        <w:rPr>
          <w:color w:val="000000"/>
        </w:rPr>
        <w:t>A.M.</w:t>
      </w:r>
      <w:r w:rsidRPr="00507CB9">
        <w:rPr>
          <w:color w:val="000000"/>
        </w:rPr>
        <w:t xml:space="preserve"> on</w:t>
      </w:r>
      <w:r w:rsidR="00507CB9">
        <w:rPr>
          <w:color w:val="FF0000"/>
        </w:rPr>
        <w:t xml:space="preserve"> </w:t>
      </w:r>
      <w:r w:rsidR="00A85B01">
        <w:rPr>
          <w:b/>
          <w:bCs/>
          <w:color w:val="FF0000"/>
          <w:u w:val="single"/>
        </w:rPr>
        <w:t>May 24</w:t>
      </w:r>
      <w:r w:rsidR="00507CB9">
        <w:rPr>
          <w:b/>
          <w:bCs/>
          <w:color w:val="FF0000"/>
          <w:u w:val="single"/>
        </w:rPr>
        <w:t xml:space="preserve">, 2024 </w:t>
      </w:r>
      <w:r w:rsidRPr="00507CB9">
        <w:rPr>
          <w:color w:val="000000"/>
        </w:rPr>
        <w:t xml:space="preserve">and </w:t>
      </w:r>
    </w:p>
    <w:p w:rsidR="00A85B01" w:rsidRDefault="00A85B0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A85B01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proofErr w:type="gramStart"/>
      <w:r w:rsidRPr="00507CB9">
        <w:rPr>
          <w:color w:val="000000"/>
        </w:rPr>
        <w:t>will</w:t>
      </w:r>
      <w:proofErr w:type="gramEnd"/>
      <w:r w:rsidRPr="00507CB9">
        <w:rPr>
          <w:color w:val="000000"/>
        </w:rPr>
        <w:t xml:space="preserve"> be held a</w:t>
      </w:r>
      <w:r w:rsidR="00507CB9">
        <w:rPr>
          <w:color w:val="000000"/>
        </w:rPr>
        <w:t>t</w:t>
      </w:r>
      <w:r w:rsidRPr="00507CB9">
        <w:rPr>
          <w:b/>
          <w:bCs/>
          <w:color w:val="FF0000"/>
          <w:u w:val="single"/>
        </w:rPr>
        <w:t xml:space="preserve">  </w:t>
      </w:r>
      <w:r w:rsidR="00507CB9">
        <w:rPr>
          <w:b/>
          <w:bCs/>
          <w:color w:val="FF0000"/>
          <w:u w:val="single"/>
        </w:rPr>
        <w:t>the Piute County Courthouse, 550 North Main, Junction, Utah.</w:t>
      </w:r>
      <w:r w:rsidRPr="00507CB9">
        <w:rPr>
          <w:color w:val="000000"/>
        </w:rPr>
        <w:t xml:space="preserve">  Further information </w:t>
      </w:r>
    </w:p>
    <w:p w:rsidR="00A85B01" w:rsidRDefault="00A85B0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A85B01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proofErr w:type="gramStart"/>
      <w:r w:rsidRPr="00507CB9">
        <w:rPr>
          <w:color w:val="000000"/>
        </w:rPr>
        <w:t>can</w:t>
      </w:r>
      <w:proofErr w:type="gramEnd"/>
      <w:r w:rsidRPr="00507CB9">
        <w:rPr>
          <w:color w:val="000000"/>
        </w:rPr>
        <w:t xml:space="preserve"> be obtained by contacting</w:t>
      </w:r>
      <w:r w:rsidRPr="00507CB9">
        <w:rPr>
          <w:b/>
          <w:bCs/>
          <w:color w:val="000000"/>
        </w:rPr>
        <w:t xml:space="preserve"> </w:t>
      </w:r>
      <w:r w:rsidR="00507CB9">
        <w:rPr>
          <w:b/>
          <w:bCs/>
          <w:color w:val="FF0000"/>
          <w:u w:val="single"/>
        </w:rPr>
        <w:t>the Piute County Clerk’s Office</w:t>
      </w:r>
      <w:r w:rsidRPr="00507CB9">
        <w:rPr>
          <w:color w:val="000000"/>
        </w:rPr>
        <w:t xml:space="preserve"> at</w:t>
      </w:r>
      <w:r w:rsidRPr="00507CB9">
        <w:rPr>
          <w:color w:val="FF0000"/>
        </w:rPr>
        <w:t xml:space="preserve"> </w:t>
      </w:r>
      <w:r w:rsidR="00507CB9">
        <w:rPr>
          <w:b/>
          <w:bCs/>
          <w:color w:val="FF0000"/>
          <w:u w:val="single"/>
        </w:rPr>
        <w:t xml:space="preserve"> 1-435-577-2840</w:t>
      </w:r>
      <w:r w:rsidRPr="00507CB9">
        <w:rPr>
          <w:b/>
          <w:bCs/>
          <w:color w:val="FF0000"/>
          <w:u w:val="single"/>
        </w:rPr>
        <w:t>.</w:t>
      </w:r>
      <w:r w:rsidRPr="00507CB9">
        <w:rPr>
          <w:color w:val="000000"/>
        </w:rPr>
        <w:t xml:space="preserve">  In compliance with </w:t>
      </w:r>
    </w:p>
    <w:p w:rsidR="00A85B01" w:rsidRDefault="00A85B0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A85B01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proofErr w:type="gramStart"/>
      <w:r w:rsidRPr="00507CB9">
        <w:rPr>
          <w:color w:val="000000"/>
        </w:rPr>
        <w:t>the</w:t>
      </w:r>
      <w:proofErr w:type="gramEnd"/>
      <w:r w:rsidRPr="00507CB9">
        <w:rPr>
          <w:color w:val="000000"/>
        </w:rPr>
        <w:t xml:space="preserve"> Americans with Disabilities Act, individuals needing special accommodations (including auxiliary </w:t>
      </w:r>
    </w:p>
    <w:p w:rsidR="00A85B01" w:rsidRDefault="00A85B0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A85B01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FF0000"/>
          <w:u w:val="single"/>
        </w:rPr>
      </w:pPr>
      <w:proofErr w:type="gramStart"/>
      <w:r w:rsidRPr="00507CB9">
        <w:rPr>
          <w:color w:val="000000"/>
        </w:rPr>
        <w:t>communicative</w:t>
      </w:r>
      <w:proofErr w:type="gramEnd"/>
      <w:r w:rsidRPr="00507CB9">
        <w:rPr>
          <w:color w:val="000000"/>
        </w:rPr>
        <w:t xml:space="preserve"> aids and services) during th</w:t>
      </w:r>
      <w:r w:rsidR="007B6E0D" w:rsidRPr="00507CB9">
        <w:rPr>
          <w:color w:val="000000"/>
        </w:rPr>
        <w:t>is</w:t>
      </w:r>
      <w:r w:rsidRPr="00507CB9">
        <w:rPr>
          <w:color w:val="000000"/>
        </w:rPr>
        <w:t xml:space="preserve"> hearing should notify </w:t>
      </w:r>
      <w:r w:rsidR="00507CB9">
        <w:rPr>
          <w:b/>
          <w:bCs/>
          <w:color w:val="FF0000"/>
          <w:u w:val="single"/>
        </w:rPr>
        <w:t>the Piute County Clerk</w:t>
      </w:r>
      <w:r w:rsidR="00507CB9" w:rsidRPr="00507CB9">
        <w:rPr>
          <w:color w:val="000000"/>
        </w:rPr>
        <w:t xml:space="preserve"> </w:t>
      </w:r>
      <w:r w:rsidRPr="00507CB9">
        <w:rPr>
          <w:color w:val="000000"/>
        </w:rPr>
        <w:t xml:space="preserve">at </w:t>
      </w:r>
      <w:r w:rsidR="00507CB9">
        <w:rPr>
          <w:b/>
          <w:bCs/>
          <w:color w:val="FF0000"/>
          <w:u w:val="single"/>
        </w:rPr>
        <w:t xml:space="preserve">the Piute </w:t>
      </w:r>
    </w:p>
    <w:p w:rsidR="00A85B01" w:rsidRDefault="00A85B0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FF0000"/>
          <w:u w:val="single"/>
        </w:rPr>
      </w:pPr>
    </w:p>
    <w:p w:rsidR="00A85B01" w:rsidRDefault="00507CB9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proofErr w:type="gramStart"/>
      <w:r>
        <w:rPr>
          <w:b/>
          <w:bCs/>
          <w:color w:val="FF0000"/>
          <w:u w:val="single"/>
        </w:rPr>
        <w:t>County Courthouse, 550 North Main, Junction, Utah</w:t>
      </w:r>
      <w:r w:rsidR="00640264" w:rsidRPr="00507CB9">
        <w:rPr>
          <w:color w:val="000000"/>
        </w:rPr>
        <w:t xml:space="preserve"> at least three days prior to the hearing</w:t>
      </w:r>
      <w:r w:rsidR="007B6E0D" w:rsidRPr="00507CB9">
        <w:rPr>
          <w:color w:val="000000"/>
        </w:rPr>
        <w:t>.</w:t>
      </w:r>
      <w:proofErr w:type="gramEnd"/>
      <w:r w:rsidR="00640264" w:rsidRPr="00507CB9">
        <w:rPr>
          <w:color w:val="000000"/>
        </w:rPr>
        <w:t xml:space="preserve"> </w:t>
      </w:r>
    </w:p>
    <w:p w:rsidR="00A85B01" w:rsidRDefault="00A85B0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A85B01" w:rsidRDefault="002D799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r w:rsidRPr="00507CB9">
        <w:rPr>
          <w:color w:val="000000"/>
        </w:rPr>
        <w:t xml:space="preserve">Individuals with speech and/or hearing impairments may call the Relay Utah by dialing 711.  Spanish </w:t>
      </w:r>
    </w:p>
    <w:p w:rsidR="00A85B01" w:rsidRDefault="00A85B0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2D7991" w:rsidRPr="00A85B01" w:rsidRDefault="002D7991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FF0000"/>
          <w:u w:val="single"/>
        </w:rPr>
      </w:pPr>
      <w:r w:rsidRPr="00507CB9">
        <w:rPr>
          <w:color w:val="000000"/>
        </w:rPr>
        <w:t>Relay Utah</w:t>
      </w:r>
      <w:r w:rsidR="00C82272" w:rsidRPr="00507CB9">
        <w:rPr>
          <w:color w:val="000000"/>
        </w:rPr>
        <w:t>:</w:t>
      </w:r>
      <w:r w:rsidRPr="00507CB9">
        <w:rPr>
          <w:color w:val="000000"/>
        </w:rPr>
        <w:t xml:space="preserve"> 1.888.346.3162.</w:t>
      </w:r>
    </w:p>
    <w:p w:rsidR="00640264" w:rsidRPr="00507CB9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</w:p>
    <w:p w:rsidR="00640264" w:rsidRPr="00507CB9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proofErr w:type="gramStart"/>
      <w:r w:rsidRPr="00507CB9">
        <w:rPr>
          <w:color w:val="000000"/>
        </w:rPr>
        <w:t xml:space="preserve">Published </w:t>
      </w:r>
      <w:r w:rsidR="000960D2" w:rsidRPr="00507CB9">
        <w:rPr>
          <w:color w:val="000000"/>
        </w:rPr>
        <w:t xml:space="preserve">the State of Utah’s Public Meeting Notice Website – </w:t>
      </w:r>
      <w:hyperlink r:id="rId8" w:history="1">
        <w:r w:rsidR="000960D2" w:rsidRPr="00507CB9">
          <w:rPr>
            <w:rStyle w:val="Hyperlink"/>
          </w:rPr>
          <w:t>www.utah.gov/pmn</w:t>
        </w:r>
      </w:hyperlink>
      <w:r w:rsidR="000960D2" w:rsidRPr="00507CB9">
        <w:rPr>
          <w:color w:val="000000"/>
        </w:rPr>
        <w:t xml:space="preserve"> </w:t>
      </w:r>
      <w:r w:rsidRPr="00507CB9">
        <w:rPr>
          <w:color w:val="000000"/>
        </w:rPr>
        <w:t xml:space="preserve"> on</w:t>
      </w:r>
      <w:r w:rsidRPr="00507CB9">
        <w:rPr>
          <w:color w:val="FF0000"/>
        </w:rPr>
        <w:t xml:space="preserve"> </w:t>
      </w:r>
      <w:r w:rsidRPr="00507CB9">
        <w:rPr>
          <w:b/>
          <w:bCs/>
          <w:color w:val="FF0000"/>
          <w:u w:val="single"/>
        </w:rPr>
        <w:t xml:space="preserve">  </w:t>
      </w:r>
      <w:r w:rsidR="00CA32D4">
        <w:rPr>
          <w:b/>
          <w:bCs/>
          <w:color w:val="FF0000"/>
          <w:u w:val="single"/>
        </w:rPr>
        <w:t>05/24</w:t>
      </w:r>
      <w:r w:rsidR="00507CB9">
        <w:rPr>
          <w:b/>
          <w:bCs/>
          <w:color w:val="FF0000"/>
          <w:u w:val="single"/>
        </w:rPr>
        <w:t>/24.</w:t>
      </w:r>
      <w:proofErr w:type="gramEnd"/>
      <w:r w:rsidRPr="00507CB9">
        <w:rPr>
          <w:b/>
          <w:bCs/>
          <w:color w:val="FF0000"/>
          <w:u w:val="single"/>
        </w:rPr>
        <w:t xml:space="preserve"> </w:t>
      </w:r>
      <w:r w:rsidRPr="00507CB9">
        <w:rPr>
          <w:color w:val="FF0000"/>
        </w:rPr>
        <w:t xml:space="preserve">  </w:t>
      </w:r>
    </w:p>
    <w:p w:rsidR="00450DCA" w:rsidRPr="00450DCA" w:rsidRDefault="00450DCA" w:rsidP="00450DCA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000000"/>
          <w:u w:val="single"/>
        </w:rPr>
      </w:pPr>
    </w:p>
    <w:p w:rsidR="00450DCA" w:rsidRDefault="00450DCA" w:rsidP="00450DCA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000000"/>
          <w:sz w:val="18"/>
          <w:szCs w:val="18"/>
          <w:u w:val="single"/>
        </w:rPr>
      </w:pPr>
    </w:p>
    <w:p w:rsidR="000960D2" w:rsidRDefault="000960D2" w:rsidP="00450DCA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000000"/>
          <w:sz w:val="18"/>
          <w:szCs w:val="18"/>
          <w:u w:val="single"/>
        </w:rPr>
      </w:pPr>
    </w:p>
    <w:p w:rsidR="00450DCA" w:rsidRDefault="00450DCA" w:rsidP="00450DCA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000000"/>
          <w:sz w:val="18"/>
          <w:szCs w:val="18"/>
          <w:u w:val="single"/>
        </w:rPr>
      </w:pPr>
      <w:bookmarkStart w:id="0" w:name="_GoBack"/>
      <w:bookmarkEnd w:id="0"/>
    </w:p>
    <w:p w:rsidR="00640264" w:rsidRDefault="000960D2" w:rsidP="000960D2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center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br w:type="page"/>
      </w:r>
      <w:r w:rsidR="00640264">
        <w:rPr>
          <w:b/>
          <w:bCs/>
          <w:color w:val="000000"/>
          <w:szCs w:val="20"/>
        </w:rPr>
        <w:lastRenderedPageBreak/>
        <w:t xml:space="preserve">SECOND </w:t>
      </w:r>
      <w:r w:rsidR="0089198C">
        <w:rPr>
          <w:b/>
          <w:bCs/>
          <w:color w:val="000000"/>
          <w:szCs w:val="20"/>
        </w:rPr>
        <w:t xml:space="preserve">CDBG </w:t>
      </w:r>
      <w:r w:rsidR="00D86F10">
        <w:rPr>
          <w:b/>
          <w:bCs/>
          <w:color w:val="000000"/>
          <w:szCs w:val="20"/>
        </w:rPr>
        <w:t xml:space="preserve">PUBLIC </w:t>
      </w:r>
      <w:r w:rsidR="00640264">
        <w:rPr>
          <w:b/>
          <w:bCs/>
          <w:color w:val="000000"/>
          <w:szCs w:val="20"/>
        </w:rPr>
        <w:t>HEARING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</w:p>
    <w:p w:rsidR="00640264" w:rsidRDefault="00640264">
      <w:pPr>
        <w:tabs>
          <w:tab w:val="center" w:pos="4680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b/>
          <w:bCs/>
          <w:color w:val="000000"/>
          <w:szCs w:val="20"/>
          <w:u w:val="single"/>
        </w:rPr>
      </w:pPr>
      <w:r>
        <w:rPr>
          <w:b/>
          <w:bCs/>
          <w:color w:val="000000"/>
          <w:szCs w:val="20"/>
        </w:rPr>
        <w:tab/>
      </w:r>
      <w:r>
        <w:rPr>
          <w:b/>
          <w:bCs/>
          <w:color w:val="000000"/>
          <w:szCs w:val="20"/>
          <w:u w:val="single"/>
        </w:rPr>
        <w:t xml:space="preserve">MINUTES OF (Name of Municipality) </w:t>
      </w:r>
      <w:r w:rsidR="00841C37">
        <w:rPr>
          <w:b/>
          <w:bCs/>
          <w:color w:val="000000"/>
          <w:szCs w:val="20"/>
          <w:u w:val="single"/>
        </w:rPr>
        <w:t>SECOND</w:t>
      </w:r>
      <w:r w:rsidR="006935B0">
        <w:rPr>
          <w:b/>
          <w:bCs/>
          <w:color w:val="000000"/>
          <w:szCs w:val="20"/>
          <w:u w:val="single"/>
        </w:rPr>
        <w:t xml:space="preserve"> </w:t>
      </w:r>
      <w:r w:rsidR="00841C37">
        <w:rPr>
          <w:b/>
          <w:bCs/>
          <w:color w:val="000000"/>
          <w:szCs w:val="20"/>
          <w:u w:val="single"/>
        </w:rPr>
        <w:t xml:space="preserve">CDBG </w:t>
      </w:r>
      <w:r w:rsidR="0089198C">
        <w:rPr>
          <w:b/>
          <w:bCs/>
          <w:color w:val="000000"/>
          <w:szCs w:val="20"/>
          <w:u w:val="single"/>
        </w:rPr>
        <w:t>PUBLIC HEARING</w:t>
      </w:r>
    </w:p>
    <w:p w:rsidR="00640264" w:rsidRDefault="00640264">
      <w:pPr>
        <w:tabs>
          <w:tab w:val="center" w:pos="4680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ab/>
      </w:r>
      <w:r w:rsidR="0089198C">
        <w:rPr>
          <w:b/>
          <w:bCs/>
          <w:color w:val="000000"/>
          <w:szCs w:val="20"/>
          <w:u w:val="single"/>
        </w:rPr>
        <w:t xml:space="preserve">PUBLIC </w:t>
      </w:r>
      <w:proofErr w:type="gramStart"/>
      <w:r w:rsidR="0089198C">
        <w:rPr>
          <w:b/>
          <w:bCs/>
          <w:color w:val="000000"/>
          <w:szCs w:val="20"/>
          <w:u w:val="single"/>
        </w:rPr>
        <w:t xml:space="preserve">HEARING </w:t>
      </w:r>
      <w:r>
        <w:rPr>
          <w:b/>
          <w:bCs/>
          <w:color w:val="000000"/>
          <w:szCs w:val="20"/>
          <w:u w:val="single"/>
        </w:rPr>
        <w:t xml:space="preserve"> HELD</w:t>
      </w:r>
      <w:proofErr w:type="gramEnd"/>
      <w:r>
        <w:rPr>
          <w:b/>
          <w:bCs/>
          <w:color w:val="000000"/>
          <w:szCs w:val="20"/>
          <w:u w:val="single"/>
        </w:rPr>
        <w:t xml:space="preserve"> (Location, Date and Time)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firstLine="72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The </w:t>
      </w:r>
      <w:r w:rsidR="00E13330">
        <w:rPr>
          <w:color w:val="000000"/>
          <w:szCs w:val="20"/>
          <w:u w:val="single"/>
        </w:rPr>
        <w:t>(Name of City or County</w:t>
      </w:r>
      <w:r>
        <w:rPr>
          <w:color w:val="000000"/>
          <w:szCs w:val="20"/>
          <w:u w:val="single"/>
        </w:rPr>
        <w:t>)</w:t>
      </w:r>
      <w:r>
        <w:rPr>
          <w:color w:val="000000"/>
          <w:szCs w:val="20"/>
        </w:rPr>
        <w:t xml:space="preserve"> </w:t>
      </w:r>
      <w:r w:rsidR="00841C37">
        <w:rPr>
          <w:color w:val="000000"/>
          <w:szCs w:val="20"/>
        </w:rPr>
        <w:t xml:space="preserve">second </w:t>
      </w:r>
      <w:r w:rsidR="0089198C">
        <w:rPr>
          <w:color w:val="000000"/>
          <w:szCs w:val="20"/>
        </w:rPr>
        <w:t>CDBG public hearing was held</w:t>
      </w:r>
      <w:r>
        <w:rPr>
          <w:color w:val="000000"/>
          <w:szCs w:val="20"/>
        </w:rPr>
        <w:t xml:space="preserve"> on </w:t>
      </w:r>
      <w:r>
        <w:rPr>
          <w:color w:val="000000"/>
          <w:szCs w:val="20"/>
          <w:u w:val="single"/>
        </w:rPr>
        <w:t>(Day and Date)</w:t>
      </w:r>
      <w:r>
        <w:rPr>
          <w:color w:val="000000"/>
          <w:szCs w:val="20"/>
        </w:rPr>
        <w:t xml:space="preserve">, in the </w:t>
      </w:r>
      <w:r>
        <w:rPr>
          <w:color w:val="000000"/>
          <w:szCs w:val="20"/>
          <w:u w:val="single"/>
        </w:rPr>
        <w:t>(Location)</w:t>
      </w:r>
      <w:r>
        <w:rPr>
          <w:color w:val="000000"/>
          <w:szCs w:val="20"/>
        </w:rPr>
        <w:t xml:space="preserve">, meeting commenced at </w:t>
      </w:r>
      <w:r>
        <w:rPr>
          <w:color w:val="000000"/>
          <w:szCs w:val="20"/>
          <w:u w:val="single"/>
        </w:rPr>
        <w:t>(Exact Time)</w:t>
      </w:r>
      <w:r>
        <w:rPr>
          <w:color w:val="000000"/>
          <w:szCs w:val="20"/>
        </w:rPr>
        <w:t>.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left="720" w:hanging="720"/>
        <w:jc w:val="both"/>
        <w:rPr>
          <w:color w:val="000000"/>
          <w:szCs w:val="20"/>
        </w:rPr>
      </w:pPr>
      <w:r>
        <w:rPr>
          <w:color w:val="000000"/>
          <w:szCs w:val="20"/>
        </w:rPr>
        <w:t>Present:</w:t>
      </w:r>
      <w:r>
        <w:rPr>
          <w:color w:val="000000"/>
          <w:szCs w:val="20"/>
        </w:rPr>
        <w:tab/>
        <w:t>(Mayor/Commissioner and Council names)</w:t>
      </w:r>
      <w:r>
        <w:rPr>
          <w:color w:val="000000"/>
          <w:szCs w:val="20"/>
          <w:u w:val="single"/>
        </w:rPr>
        <w:t xml:space="preserve">                                                          </w:t>
      </w:r>
      <w:r>
        <w:rPr>
          <w:color w:val="000000"/>
          <w:szCs w:val="20"/>
        </w:rPr>
        <w:t>,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firstLine="720"/>
        <w:jc w:val="both"/>
        <w:rPr>
          <w:color w:val="000000"/>
          <w:szCs w:val="20"/>
        </w:rPr>
      </w:pPr>
      <w:r>
        <w:rPr>
          <w:color w:val="000000"/>
          <w:szCs w:val="20"/>
        </w:rPr>
        <w:tab/>
        <w:t>(Other public or elected officials or employees)</w:t>
      </w:r>
      <w:r>
        <w:rPr>
          <w:color w:val="000000"/>
          <w:szCs w:val="20"/>
          <w:u w:val="single"/>
        </w:rPr>
        <w:t xml:space="preserve">                                                    </w:t>
      </w:r>
      <w:r>
        <w:rPr>
          <w:color w:val="000000"/>
          <w:szCs w:val="20"/>
        </w:rPr>
        <w:t>,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firstLine="720"/>
        <w:jc w:val="both"/>
        <w:rPr>
          <w:color w:val="000000"/>
          <w:szCs w:val="20"/>
        </w:rPr>
      </w:pPr>
      <w:r>
        <w:rPr>
          <w:color w:val="000000"/>
          <w:szCs w:val="20"/>
        </w:rPr>
        <w:tab/>
        <w:t>(Public in attendance, including those attending for the CDBG Public Hearing)</w:t>
      </w:r>
      <w:r>
        <w:rPr>
          <w:color w:val="000000"/>
          <w:szCs w:val="20"/>
          <w:u w:val="single"/>
        </w:rPr>
        <w:t xml:space="preserve">                                           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firstLine="1441"/>
        <w:jc w:val="both"/>
        <w:rPr>
          <w:color w:val="000000"/>
          <w:szCs w:val="20"/>
        </w:rPr>
      </w:pP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firstLine="1441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City Recorder: </w:t>
      </w:r>
      <w:r>
        <w:rPr>
          <w:color w:val="000000"/>
          <w:szCs w:val="20"/>
          <w:u w:val="single"/>
        </w:rPr>
        <w:t xml:space="preserve">        (include name of city recorder)                                      </w:t>
      </w:r>
      <w:r>
        <w:rPr>
          <w:color w:val="000000"/>
          <w:szCs w:val="20"/>
        </w:rPr>
        <w:t xml:space="preserve">, 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firstLine="1441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City Clerk: </w:t>
      </w:r>
      <w:r>
        <w:rPr>
          <w:color w:val="000000"/>
          <w:szCs w:val="20"/>
          <w:u w:val="single"/>
        </w:rPr>
        <w:t xml:space="preserve">              (include name of city clerk)                                           </w:t>
      </w:r>
      <w:r>
        <w:rPr>
          <w:color w:val="000000"/>
          <w:szCs w:val="20"/>
        </w:rPr>
        <w:t xml:space="preserve">,  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ind w:firstLine="1441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City Attorney: </w:t>
      </w:r>
      <w:r>
        <w:rPr>
          <w:color w:val="000000"/>
          <w:szCs w:val="20"/>
          <w:u w:val="single"/>
        </w:rPr>
        <w:t xml:space="preserve">         (include name of city attorney)                                       </w:t>
      </w:r>
      <w:r>
        <w:rPr>
          <w:color w:val="000000"/>
          <w:szCs w:val="20"/>
        </w:rPr>
        <w:t xml:space="preserve">,   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</w:p>
    <w:p w:rsidR="00640264" w:rsidRDefault="00640264" w:rsidP="0089198C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center"/>
        <w:rPr>
          <w:color w:val="000000"/>
          <w:szCs w:val="20"/>
        </w:rPr>
      </w:pPr>
      <w:r>
        <w:rPr>
          <w:b/>
          <w:bCs/>
          <w:color w:val="000000"/>
          <w:szCs w:val="20"/>
          <w:u w:val="single"/>
        </w:rPr>
        <w:t xml:space="preserve">COMMUNITY DEVELOPMENT BLOCK GRANT </w:t>
      </w:r>
      <w:r w:rsidR="0089198C">
        <w:rPr>
          <w:b/>
          <w:bCs/>
          <w:color w:val="000000"/>
          <w:szCs w:val="20"/>
          <w:u w:val="single"/>
        </w:rPr>
        <w:t xml:space="preserve">(CDBG) </w:t>
      </w:r>
      <w:r>
        <w:rPr>
          <w:b/>
          <w:bCs/>
          <w:color w:val="000000"/>
          <w:szCs w:val="20"/>
          <w:u w:val="single"/>
        </w:rPr>
        <w:t>PUBLIC HEARING</w:t>
      </w:r>
      <w:r>
        <w:rPr>
          <w:b/>
          <w:bCs/>
          <w:color w:val="000000"/>
          <w:szCs w:val="20"/>
        </w:rPr>
        <w:t>:</w:t>
      </w:r>
    </w:p>
    <w:p w:rsidR="00640264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</w:p>
    <w:p w:rsidR="003F3726" w:rsidRDefault="00640264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Mayor/Commissioner </w:t>
      </w:r>
      <w:r>
        <w:rPr>
          <w:color w:val="000000"/>
          <w:szCs w:val="20"/>
          <w:u w:val="single"/>
        </w:rPr>
        <w:t xml:space="preserve">         (Name)         </w:t>
      </w:r>
      <w:r>
        <w:rPr>
          <w:color w:val="000000"/>
          <w:szCs w:val="20"/>
        </w:rPr>
        <w:t xml:space="preserve"> opened the second public hearing for the CDBG program.  Mayor/Commissioner </w:t>
      </w:r>
      <w:r>
        <w:rPr>
          <w:color w:val="000000"/>
          <w:szCs w:val="20"/>
          <w:u w:val="single"/>
        </w:rPr>
        <w:t xml:space="preserve">         (Name)         </w:t>
      </w:r>
      <w:r>
        <w:rPr>
          <w:color w:val="000000"/>
          <w:szCs w:val="20"/>
        </w:rPr>
        <w:t xml:space="preserve"> stated that this hearing was called to allow all citizens to provide input concerning the project that was awarded under the </w:t>
      </w:r>
      <w:r>
        <w:rPr>
          <w:color w:val="000000"/>
          <w:szCs w:val="20"/>
          <w:u w:val="single"/>
        </w:rPr>
        <w:t xml:space="preserve">   (Grant Year)  </w:t>
      </w:r>
      <w:r>
        <w:rPr>
          <w:color w:val="000000"/>
          <w:szCs w:val="20"/>
        </w:rPr>
        <w:t xml:space="preserve"> Community Development Block Grant Program.  The city/county has amended its capital investment plan and decided to apply for funds on behalf of the</w:t>
      </w:r>
      <w:r>
        <w:rPr>
          <w:color w:val="000000"/>
          <w:szCs w:val="20"/>
          <w:u w:val="single"/>
        </w:rPr>
        <w:t xml:space="preserve"> (Project and Location)</w:t>
      </w:r>
      <w:r>
        <w:rPr>
          <w:color w:val="000000"/>
          <w:szCs w:val="20"/>
        </w:rPr>
        <w:t xml:space="preserve">.  The Mayor/Commissioner introduced </w:t>
      </w:r>
      <w:r>
        <w:rPr>
          <w:color w:val="000000"/>
          <w:szCs w:val="20"/>
          <w:u w:val="single"/>
        </w:rPr>
        <w:t xml:space="preserve">   (Project Manager)   </w:t>
      </w:r>
      <w:r>
        <w:rPr>
          <w:color w:val="000000"/>
          <w:szCs w:val="20"/>
        </w:rPr>
        <w:t xml:space="preserve"> from the </w:t>
      </w:r>
      <w:r>
        <w:rPr>
          <w:color w:val="000000"/>
          <w:szCs w:val="20"/>
          <w:u w:val="single"/>
        </w:rPr>
        <w:t xml:space="preserve">   (Project</w:t>
      </w:r>
      <w:proofErr w:type="gramStart"/>
      <w:r>
        <w:rPr>
          <w:color w:val="000000"/>
          <w:szCs w:val="20"/>
          <w:u w:val="single"/>
        </w:rPr>
        <w:t xml:space="preserve">)  </w:t>
      </w:r>
      <w:r>
        <w:rPr>
          <w:color w:val="000000"/>
          <w:szCs w:val="20"/>
        </w:rPr>
        <w:t>.</w:t>
      </w:r>
      <w:proofErr w:type="gramEnd"/>
      <w:r>
        <w:rPr>
          <w:color w:val="000000"/>
          <w:szCs w:val="20"/>
        </w:rPr>
        <w:t xml:space="preserve">  The Mayor/Commissioner explained that the application was successful in the regional rating and ranking process and </w:t>
      </w:r>
      <w:r>
        <w:rPr>
          <w:color w:val="000000"/>
          <w:szCs w:val="20"/>
          <w:u w:val="single"/>
        </w:rPr>
        <w:t>(Name of Project and Grant Award Amount)</w:t>
      </w:r>
      <w:r>
        <w:rPr>
          <w:color w:val="000000"/>
          <w:szCs w:val="20"/>
        </w:rPr>
        <w:t>.  The Mayor/Commissioner explained the project to those in attendance.  The Mayor/Commissioner then asked for any comments, questions and concerns from the audience.  The only question came from Mr</w:t>
      </w:r>
      <w:proofErr w:type="gramStart"/>
      <w:r>
        <w:rPr>
          <w:color w:val="000000"/>
          <w:szCs w:val="20"/>
        </w:rPr>
        <w:t>./</w:t>
      </w:r>
      <w:proofErr w:type="gramEnd"/>
      <w:r>
        <w:rPr>
          <w:color w:val="000000"/>
          <w:szCs w:val="20"/>
        </w:rPr>
        <w:t xml:space="preserve">Mrs. </w:t>
      </w:r>
      <w:r>
        <w:rPr>
          <w:color w:val="000000"/>
          <w:szCs w:val="20"/>
          <w:u w:val="single"/>
        </w:rPr>
        <w:t xml:space="preserve">         (Name)               </w:t>
      </w:r>
      <w:r>
        <w:rPr>
          <w:color w:val="000000"/>
          <w:szCs w:val="20"/>
        </w:rPr>
        <w:t xml:space="preserve">, who wanted to know </w:t>
      </w:r>
      <w:r>
        <w:rPr>
          <w:color w:val="000000"/>
          <w:szCs w:val="20"/>
          <w:u w:val="single"/>
        </w:rPr>
        <w:t xml:space="preserve">  (Question</w:t>
      </w:r>
      <w:proofErr w:type="gramStart"/>
      <w:r>
        <w:rPr>
          <w:color w:val="000000"/>
          <w:szCs w:val="20"/>
          <w:u w:val="single"/>
        </w:rPr>
        <w:t xml:space="preserve">)  </w:t>
      </w:r>
      <w:r>
        <w:rPr>
          <w:color w:val="000000"/>
          <w:szCs w:val="20"/>
        </w:rPr>
        <w:t>.</w:t>
      </w:r>
      <w:proofErr w:type="gramEnd"/>
      <w:r>
        <w:rPr>
          <w:color w:val="000000"/>
          <w:szCs w:val="20"/>
        </w:rPr>
        <w:t xml:space="preserve">  The Mayor/Commissioner indicated that </w:t>
      </w:r>
      <w:r>
        <w:rPr>
          <w:color w:val="000000"/>
          <w:szCs w:val="20"/>
          <w:u w:val="single"/>
        </w:rPr>
        <w:t xml:space="preserve">   (Response to Question)   </w:t>
      </w:r>
      <w:r>
        <w:rPr>
          <w:color w:val="000000"/>
          <w:szCs w:val="20"/>
        </w:rPr>
        <w:t>.  The Mayor/Commissioner stated that copies of the capital investment plan are available if anyone would like a copy.  There were no more comments and the hearing was adjourned at</w:t>
      </w:r>
      <w:r>
        <w:rPr>
          <w:color w:val="000000"/>
          <w:szCs w:val="20"/>
          <w:u w:val="single"/>
        </w:rPr>
        <w:t xml:space="preserve"> (Time)</w:t>
      </w:r>
      <w:r>
        <w:rPr>
          <w:color w:val="000000"/>
          <w:szCs w:val="20"/>
        </w:rPr>
        <w:t xml:space="preserve">.   </w:t>
      </w:r>
    </w:p>
    <w:sectPr w:rsidR="003F3726" w:rsidSect="00111C75">
      <w:pgSz w:w="12240" w:h="15840"/>
      <w:pgMar w:top="1440" w:right="144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3A7" w:rsidRDefault="004E33A7">
      <w:r>
        <w:separator/>
      </w:r>
    </w:p>
  </w:endnote>
  <w:endnote w:type="continuationSeparator" w:id="0">
    <w:p w:rsidR="004E33A7" w:rsidRDefault="004E3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3A7" w:rsidRDefault="004E33A7">
      <w:r>
        <w:separator/>
      </w:r>
    </w:p>
  </w:footnote>
  <w:footnote w:type="continuationSeparator" w:id="0">
    <w:p w:rsidR="004E33A7" w:rsidRDefault="004E3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9BE"/>
    <w:rsid w:val="00002F6C"/>
    <w:rsid w:val="000515DB"/>
    <w:rsid w:val="00092B34"/>
    <w:rsid w:val="000960D2"/>
    <w:rsid w:val="000E046C"/>
    <w:rsid w:val="000E10E4"/>
    <w:rsid w:val="0011015D"/>
    <w:rsid w:val="00110B24"/>
    <w:rsid w:val="00111C75"/>
    <w:rsid w:val="00115C52"/>
    <w:rsid w:val="00123696"/>
    <w:rsid w:val="00134D84"/>
    <w:rsid w:val="001630CB"/>
    <w:rsid w:val="001A310A"/>
    <w:rsid w:val="002A16B2"/>
    <w:rsid w:val="002A31B1"/>
    <w:rsid w:val="002A4595"/>
    <w:rsid w:val="002D512C"/>
    <w:rsid w:val="002D7991"/>
    <w:rsid w:val="0032273A"/>
    <w:rsid w:val="00354583"/>
    <w:rsid w:val="00367DCF"/>
    <w:rsid w:val="00383EB3"/>
    <w:rsid w:val="003A4D36"/>
    <w:rsid w:val="003F3726"/>
    <w:rsid w:val="00415288"/>
    <w:rsid w:val="00436671"/>
    <w:rsid w:val="00450DCA"/>
    <w:rsid w:val="0045214B"/>
    <w:rsid w:val="00464337"/>
    <w:rsid w:val="004844E5"/>
    <w:rsid w:val="004A7EDB"/>
    <w:rsid w:val="004C0192"/>
    <w:rsid w:val="004E33A7"/>
    <w:rsid w:val="004E7657"/>
    <w:rsid w:val="00500E8F"/>
    <w:rsid w:val="00507CB9"/>
    <w:rsid w:val="00547F25"/>
    <w:rsid w:val="00580E07"/>
    <w:rsid w:val="005A7BEC"/>
    <w:rsid w:val="005F0A12"/>
    <w:rsid w:val="005F418B"/>
    <w:rsid w:val="005F6A29"/>
    <w:rsid w:val="006364C0"/>
    <w:rsid w:val="00640264"/>
    <w:rsid w:val="00650DEF"/>
    <w:rsid w:val="006935B0"/>
    <w:rsid w:val="006A6911"/>
    <w:rsid w:val="006D48EE"/>
    <w:rsid w:val="00734D5D"/>
    <w:rsid w:val="007777CC"/>
    <w:rsid w:val="007874AE"/>
    <w:rsid w:val="007A3145"/>
    <w:rsid w:val="007A4167"/>
    <w:rsid w:val="007B2608"/>
    <w:rsid w:val="007B6E0D"/>
    <w:rsid w:val="007F57EC"/>
    <w:rsid w:val="00841C37"/>
    <w:rsid w:val="008555C8"/>
    <w:rsid w:val="0089198C"/>
    <w:rsid w:val="008E6904"/>
    <w:rsid w:val="009052D2"/>
    <w:rsid w:val="00924907"/>
    <w:rsid w:val="009717B3"/>
    <w:rsid w:val="00990E4C"/>
    <w:rsid w:val="009913FC"/>
    <w:rsid w:val="009C6DA7"/>
    <w:rsid w:val="00A12CDA"/>
    <w:rsid w:val="00A429F2"/>
    <w:rsid w:val="00A52ED1"/>
    <w:rsid w:val="00A85B01"/>
    <w:rsid w:val="00A929DD"/>
    <w:rsid w:val="00AB496D"/>
    <w:rsid w:val="00AE373C"/>
    <w:rsid w:val="00AF029C"/>
    <w:rsid w:val="00B1289B"/>
    <w:rsid w:val="00B26ACB"/>
    <w:rsid w:val="00B30340"/>
    <w:rsid w:val="00B31C59"/>
    <w:rsid w:val="00B57F31"/>
    <w:rsid w:val="00C24AB8"/>
    <w:rsid w:val="00C45568"/>
    <w:rsid w:val="00C63F63"/>
    <w:rsid w:val="00C8088F"/>
    <w:rsid w:val="00C82272"/>
    <w:rsid w:val="00C826A6"/>
    <w:rsid w:val="00CA32D4"/>
    <w:rsid w:val="00D061AA"/>
    <w:rsid w:val="00D311FD"/>
    <w:rsid w:val="00D82CD3"/>
    <w:rsid w:val="00D86F10"/>
    <w:rsid w:val="00D90179"/>
    <w:rsid w:val="00E049DD"/>
    <w:rsid w:val="00E13330"/>
    <w:rsid w:val="00E159D1"/>
    <w:rsid w:val="00E74BAD"/>
    <w:rsid w:val="00E8487F"/>
    <w:rsid w:val="00EF3CEE"/>
    <w:rsid w:val="00F50C30"/>
    <w:rsid w:val="00F701F4"/>
    <w:rsid w:val="00F859BE"/>
    <w:rsid w:val="00F86062"/>
    <w:rsid w:val="00FD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Cs w:val="20"/>
    </w:rPr>
  </w:style>
  <w:style w:type="character" w:styleId="FootnoteReference">
    <w:name w:val="footnote reference"/>
    <w:semiHidden/>
  </w:style>
  <w:style w:type="paragraph" w:styleId="FootnoteText">
    <w:name w:val="footnote text"/>
    <w:basedOn w:val="Normal"/>
    <w:link w:val="FootnoteTextChar"/>
    <w:rsid w:val="00990E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90E4C"/>
  </w:style>
  <w:style w:type="character" w:styleId="Hyperlink">
    <w:name w:val="Hyperlink"/>
    <w:rsid w:val="000960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Cs w:val="20"/>
    </w:rPr>
  </w:style>
  <w:style w:type="character" w:styleId="FootnoteReference">
    <w:name w:val="footnote reference"/>
    <w:semiHidden/>
  </w:style>
  <w:style w:type="paragraph" w:styleId="FootnoteText">
    <w:name w:val="footnote text"/>
    <w:basedOn w:val="Normal"/>
    <w:link w:val="FootnoteTextChar"/>
    <w:rsid w:val="00990E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90E4C"/>
  </w:style>
  <w:style w:type="character" w:styleId="Hyperlink">
    <w:name w:val="Hyperlink"/>
    <w:rsid w:val="00096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6C9B7-4F89-4269-98A4-565C8461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State of Utah-DCED</Company>
  <LinksUpToDate>false</LinksUpToDate>
  <CharactersWithSpaces>3453</CharactersWithSpaces>
  <SharedDoc>false</SharedDoc>
  <HLinks>
    <vt:vector size="30" baseType="variant">
      <vt:variant>
        <vt:i4>3932205</vt:i4>
      </vt:variant>
      <vt:variant>
        <vt:i4>12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  <vt:variant>
        <vt:i4>3932205</vt:i4>
      </vt:variant>
      <vt:variant>
        <vt:i4>9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  <vt:variant>
        <vt:i4>3932205</vt:i4>
      </vt:variant>
      <vt:variant>
        <vt:i4>6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  <vt:variant>
        <vt:i4>3932205</vt:i4>
      </vt:variant>
      <vt:variant>
        <vt:i4>3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creator>gmatekel</dc:creator>
  <cp:lastModifiedBy>kgleave</cp:lastModifiedBy>
  <cp:revision>4</cp:revision>
  <cp:lastPrinted>2004-08-26T16:41:00Z</cp:lastPrinted>
  <dcterms:created xsi:type="dcterms:W3CDTF">2024-04-29T14:27:00Z</dcterms:created>
  <dcterms:modified xsi:type="dcterms:W3CDTF">2024-05-13T14:13:00Z</dcterms:modified>
</cp:coreProperties>
</file>