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MINUTES OF THE SPECIAL MEETING OF THE </w:t>
      </w:r>
    </w:p>
    <w:p w:rsidR="00000000" w:rsidDel="00000000" w:rsidP="00000000" w:rsidRDefault="00000000" w:rsidRPr="00000000" w14:paraId="00000002">
      <w:pPr>
        <w:jc w:val="center"/>
        <w:rPr/>
      </w:pPr>
      <w:r w:rsidDel="00000000" w:rsidR="00000000" w:rsidRPr="00000000">
        <w:rPr>
          <w:rtl w:val="0"/>
        </w:rPr>
        <w:t xml:space="preserve">LOCAL BUILDING AUTHORITY OF EMERY COUNTY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JANUARY 22, 2024</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Present at the meeting was Chairman Lynn Sitterud, Board member Keven Jensen, Board member Jordan Leonard, Deputy Clerk/Auditor Carol Cox, elected officials and citizens.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(1)</w:t>
      </w:r>
    </w:p>
    <w:p w:rsidR="00000000" w:rsidDel="00000000" w:rsidP="00000000" w:rsidRDefault="00000000" w:rsidRPr="00000000" w14:paraId="0000000A">
      <w:pPr>
        <w:rPr>
          <w:u w:val="single"/>
        </w:rPr>
      </w:pPr>
      <w:r w:rsidDel="00000000" w:rsidR="00000000" w:rsidRPr="00000000">
        <w:rPr>
          <w:u w:val="single"/>
          <w:rtl w:val="0"/>
        </w:rPr>
        <w:t xml:space="preserve">DISCUSS/APPROVE/DENY MEETING MINUTES FROM THE DECEMBER 2023 SPECIAL LBA MEETING</w:t>
      </w:r>
    </w:p>
    <w:p w:rsidR="00000000" w:rsidDel="00000000" w:rsidP="00000000" w:rsidRDefault="00000000" w:rsidRPr="00000000" w14:paraId="0000000B">
      <w:pPr>
        <w:rPr>
          <w:u w:val="single"/>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Board member Keven Jensen made a motion to approve the minutes from the January Special LBA meeting.  The motion was seconded by Board member Jordan Leonard.  The motion passed.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(2)</w:t>
      </w:r>
    </w:p>
    <w:p w:rsidR="00000000" w:rsidDel="00000000" w:rsidP="00000000" w:rsidRDefault="00000000" w:rsidRPr="00000000" w14:paraId="0000000F">
      <w:pPr>
        <w:rPr>
          <w:u w:val="single"/>
        </w:rPr>
      </w:pPr>
      <w:r w:rsidDel="00000000" w:rsidR="00000000" w:rsidRPr="00000000">
        <w:rPr>
          <w:u w:val="single"/>
          <w:rtl w:val="0"/>
        </w:rPr>
        <w:t xml:space="preserve">APPROVAL OF ANY BILLS TO BE PAID THROUGH THE LOCAL BUILDING AUTHORITY.</w:t>
      </w:r>
    </w:p>
    <w:p w:rsidR="00000000" w:rsidDel="00000000" w:rsidP="00000000" w:rsidRDefault="00000000" w:rsidRPr="00000000" w14:paraId="00000010">
      <w:pPr>
        <w:rPr>
          <w:u w:val="singl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Board member Keven Jensen made a motion to approve the bills to be paid through the Local Building Authority.  The motion was seconded by Board member Jordan Leonard.  The motion passed.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(3)</w:t>
      </w:r>
    </w:p>
    <w:p w:rsidR="00000000" w:rsidDel="00000000" w:rsidP="00000000" w:rsidRDefault="00000000" w:rsidRPr="00000000" w14:paraId="00000014">
      <w:pPr>
        <w:rPr/>
      </w:pPr>
      <w:r w:rsidDel="00000000" w:rsidR="00000000" w:rsidRPr="00000000">
        <w:rPr>
          <w:u w:val="single"/>
          <w:rtl w:val="0"/>
        </w:rPr>
        <w:t xml:space="preserve">DISCUSS/APPROVE/DENY CONTRACT BETWEEN EMERY COUNTY LOCAL BUILDING AUTHORITY AND UTAH COMMUNITY IMPACT BOARD REGARDING THE 2024 HUNTINGTON SENIOR CENTER PROJECT.</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Board member Keven Jensen made a motion to approve a contract between Emery County Local Building Authority and Utah Community Impact Board regarding the 2024 Huntington Senior Center Project.  The motion was seconded by Board member Jordan Leonard.  The motion passed.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(4)</w:t>
      </w:r>
    </w:p>
    <w:p w:rsidR="00000000" w:rsidDel="00000000" w:rsidP="00000000" w:rsidRDefault="00000000" w:rsidRPr="00000000" w14:paraId="00000019">
      <w:pPr>
        <w:rPr/>
      </w:pPr>
      <w:r w:rsidDel="00000000" w:rsidR="00000000" w:rsidRPr="00000000">
        <w:rPr>
          <w:u w:val="single"/>
          <w:rtl w:val="0"/>
        </w:rPr>
        <w:t xml:space="preserve">DISCUSS/APPROVE/DENY CONTRACT BETWEEN EMERY COUNTY LOCAL BUILDING AUTHORITY AND TSJ CONSTRUCTION REGARDING CONSTRUCTION OF THE GASIFICATION BUILDING PROJECT AT THE SAN RAFAEL ENERGY RESEARCH CENTER.</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Board member Lynn Sitterud explained that the contract with TSJ on the  Gasification Building Project for the San Rafael Energy Research Center is not for the whole project, just the dirt work.  The project is over budget so they would like to work with TSJ to understand where things are going high.  The concrete and building erection will be done at a later date.  Board member Keven Jensen made a motion to approve a contract between Emery County Local Building Authority and TSJ Construction regarding construction of the Gasification Building Project at the San Rafael Energy Research Center.  The motion was seconded by Board member Jordan Leonard.  The motion passed.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(5)</w:t>
      </w:r>
    </w:p>
    <w:p w:rsidR="00000000" w:rsidDel="00000000" w:rsidP="00000000" w:rsidRDefault="00000000" w:rsidRPr="00000000" w14:paraId="0000001E">
      <w:pPr>
        <w:rPr>
          <w:u w:val="single"/>
        </w:rPr>
      </w:pPr>
      <w:r w:rsidDel="00000000" w:rsidR="00000000" w:rsidRPr="00000000">
        <w:rPr>
          <w:u w:val="single"/>
          <w:rtl w:val="0"/>
        </w:rPr>
        <w:t xml:space="preserve">ANY OTHER BUSINESS WHICH MAY REGULARLY COME BEFORE THE BOARD.</w:t>
      </w:r>
    </w:p>
    <w:p w:rsidR="00000000" w:rsidDel="00000000" w:rsidP="00000000" w:rsidRDefault="00000000" w:rsidRPr="00000000" w14:paraId="0000001F">
      <w:pPr>
        <w:rPr>
          <w:u w:val="single"/>
        </w:rPr>
      </w:pPr>
      <w:r w:rsidDel="00000000" w:rsidR="00000000" w:rsidRPr="00000000">
        <w:rPr>
          <w:rtl w:val="0"/>
        </w:rPr>
      </w:r>
    </w:p>
    <w:p w:rsidR="00000000" w:rsidDel="00000000" w:rsidP="00000000" w:rsidRDefault="00000000" w:rsidRPr="00000000" w14:paraId="00000020">
      <w:pPr>
        <w:rPr>
          <w:u w:val="singl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(6)</w:t>
      </w:r>
    </w:p>
    <w:p w:rsidR="00000000" w:rsidDel="00000000" w:rsidP="00000000" w:rsidRDefault="00000000" w:rsidRPr="00000000" w14:paraId="00000022">
      <w:pPr>
        <w:rPr>
          <w:u w:val="single"/>
        </w:rPr>
      </w:pPr>
      <w:r w:rsidDel="00000000" w:rsidR="00000000" w:rsidRPr="00000000">
        <w:rPr>
          <w:u w:val="single"/>
          <w:rtl w:val="0"/>
        </w:rPr>
        <w:t xml:space="preserve">ADJOURN</w:t>
      </w:r>
    </w:p>
    <w:p w:rsidR="00000000" w:rsidDel="00000000" w:rsidP="00000000" w:rsidRDefault="00000000" w:rsidRPr="00000000" w14:paraId="00000023">
      <w:pPr>
        <w:rPr>
          <w:u w:val="single"/>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Board Member Keven Jensen made a motion to adjourn the meeting.</w:t>
      </w:r>
    </w:p>
    <w:p w:rsidR="00000000" w:rsidDel="00000000" w:rsidP="00000000" w:rsidRDefault="00000000" w:rsidRPr="00000000" w14:paraId="00000025">
      <w:pPr>
        <w:rPr/>
      </w:pPr>
      <w:r w:rsidDel="00000000" w:rsidR="00000000" w:rsidRPr="00000000">
        <w:rPr>
          <w:rtl w:val="0"/>
        </w:rPr>
        <w:t xml:space="preserve">The motion was seconded by Board member Jordan Leonard.  The motion passed.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ATTEST: _________________________ CHAIRMAN:______________________________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