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94AA1BD" w:rsidR="00F9032B" w:rsidRDefault="007A5BB3">
      <w:pPr>
        <w:jc w:val="center"/>
        <w:rPr>
          <w:b/>
          <w:sz w:val="24"/>
          <w:szCs w:val="24"/>
        </w:rPr>
      </w:pPr>
      <w:r>
        <w:rPr>
          <w:b/>
          <w:sz w:val="24"/>
          <w:szCs w:val="24"/>
        </w:rPr>
        <w:t xml:space="preserve">  </w:t>
      </w:r>
      <w:r w:rsidR="000C02D2">
        <w:rPr>
          <w:b/>
          <w:sz w:val="24"/>
          <w:szCs w:val="24"/>
        </w:rPr>
        <w:t>Nephi City Work Session Minutes</w:t>
      </w:r>
    </w:p>
    <w:p w14:paraId="00000002" w14:textId="77777777" w:rsidR="00F9032B" w:rsidRDefault="000C02D2">
      <w:pPr>
        <w:jc w:val="center"/>
        <w:rPr>
          <w:b/>
          <w:sz w:val="24"/>
          <w:szCs w:val="24"/>
        </w:rPr>
      </w:pPr>
      <w:r>
        <w:rPr>
          <w:b/>
          <w:sz w:val="24"/>
          <w:szCs w:val="24"/>
        </w:rPr>
        <w:t>April 23, 2024</w:t>
      </w:r>
    </w:p>
    <w:p w14:paraId="00000003" w14:textId="77777777" w:rsidR="00F9032B" w:rsidRDefault="000C02D2">
      <w:pPr>
        <w:jc w:val="center"/>
        <w:rPr>
          <w:b/>
          <w:sz w:val="24"/>
          <w:szCs w:val="24"/>
        </w:rPr>
      </w:pPr>
      <w:r>
        <w:rPr>
          <w:b/>
          <w:sz w:val="24"/>
          <w:szCs w:val="24"/>
        </w:rPr>
        <w:t>7:00 p.m.</w:t>
      </w:r>
    </w:p>
    <w:p w14:paraId="00000004" w14:textId="77777777" w:rsidR="00F9032B" w:rsidRDefault="000C02D2">
      <w:pPr>
        <w:jc w:val="center"/>
        <w:rPr>
          <w:b/>
          <w:sz w:val="24"/>
          <w:szCs w:val="24"/>
        </w:rPr>
      </w:pPr>
      <w:r>
        <w:rPr>
          <w:b/>
          <w:sz w:val="24"/>
          <w:szCs w:val="24"/>
        </w:rPr>
        <w:t>21 E. 100 N.</w:t>
      </w:r>
    </w:p>
    <w:p w14:paraId="00000005" w14:textId="77777777" w:rsidR="00F9032B" w:rsidRDefault="000C02D2">
      <w:pPr>
        <w:jc w:val="center"/>
        <w:rPr>
          <w:b/>
          <w:sz w:val="24"/>
          <w:szCs w:val="24"/>
        </w:rPr>
      </w:pPr>
      <w:r>
        <w:rPr>
          <w:b/>
          <w:sz w:val="24"/>
          <w:szCs w:val="24"/>
        </w:rPr>
        <w:t>Nephi, UT 84648</w:t>
      </w:r>
    </w:p>
    <w:p w14:paraId="00000006" w14:textId="77777777" w:rsidR="00F9032B" w:rsidRDefault="00F9032B">
      <w:pPr>
        <w:jc w:val="center"/>
        <w:rPr>
          <w:sz w:val="24"/>
          <w:szCs w:val="24"/>
        </w:rPr>
      </w:pPr>
    </w:p>
    <w:p w14:paraId="00000007" w14:textId="77777777" w:rsidR="00F9032B" w:rsidRDefault="000C02D2">
      <w:pPr>
        <w:numPr>
          <w:ilvl w:val="0"/>
          <w:numId w:val="2"/>
        </w:numPr>
      </w:pPr>
      <w:r>
        <w:t xml:space="preserve"> Mayor Seely stated that the Ute Stampede Committee was unable to attend the meeting.  The Committee had asked him in advance if the city would sponsor $2000 through the electric and gas departments again this year for the rodeo. The council agreed to continue the sponsorship. </w:t>
      </w:r>
    </w:p>
    <w:p w14:paraId="00000008" w14:textId="77777777" w:rsidR="00F9032B" w:rsidRDefault="00F9032B"/>
    <w:p w14:paraId="00000009" w14:textId="735A1DBB" w:rsidR="00F9032B" w:rsidRDefault="000C02D2">
      <w:pPr>
        <w:numPr>
          <w:ilvl w:val="0"/>
          <w:numId w:val="2"/>
        </w:numPr>
      </w:pPr>
      <w:r>
        <w:t xml:space="preserve"> </w:t>
      </w:r>
      <w:r w:rsidR="007A5BB3">
        <w:t xml:space="preserve">  </w:t>
      </w:r>
      <w:r>
        <w:t xml:space="preserve">Mr. Atkinson said that the City had received a request from Priority Homes for </w:t>
      </w:r>
      <w:r w:rsidR="007A5BB3">
        <w:t xml:space="preserve">a </w:t>
      </w:r>
      <w:r>
        <w:t xml:space="preserve">code to be written to allow for short-term rentals.  He listed some pros and cons of having short-term rentals.  Mr. Atkinson said we have a housing crisis in Nephi.  </w:t>
      </w:r>
    </w:p>
    <w:p w14:paraId="0000000A" w14:textId="0E620801" w:rsidR="00F9032B" w:rsidRDefault="000C02D2">
      <w:pPr>
        <w:ind w:left="720"/>
      </w:pPr>
      <w:r>
        <w:t>The question is if investors would come in and buy up the supply of homes and rent them out short term which restricts long-term rentals</w:t>
      </w:r>
      <w:r w:rsidR="007A5BB3">
        <w:t xml:space="preserve"> </w:t>
      </w:r>
      <w:r>
        <w:t xml:space="preserve">and home ownership. </w:t>
      </w:r>
    </w:p>
    <w:p w14:paraId="0000000B" w14:textId="77777777" w:rsidR="00F9032B" w:rsidRDefault="000C02D2">
      <w:pPr>
        <w:ind w:left="720"/>
      </w:pPr>
      <w:r>
        <w:t xml:space="preserve">    Garrison Ludlow and Hollie Holman addressed the council to ask them if they would consider allowing short-term rental within the city. Ms. Holman said she has owned some short-term rentals in other cities.  She said that Nephi is different from a city that is located by a National Park like Moab.  Homeowners and investors could benefit from having short-term rentals.  Holman didn’t think it would affect the housing market.  She stated that at the super-state wrestling event she asked many of her friends</w:t>
      </w:r>
      <w:r>
        <w:t xml:space="preserve"> where they stayed and almost all of them stayed in Utah County.  Holman said that the city could look at Richfield as a model for allowing short-term rentals. </w:t>
      </w:r>
    </w:p>
    <w:p w14:paraId="0000000C" w14:textId="63337F40" w:rsidR="00F9032B" w:rsidRDefault="000C02D2">
      <w:pPr>
        <w:ind w:left="720"/>
      </w:pPr>
      <w:r>
        <w:t xml:space="preserve">     Councilor Travis Worwood said that Washington County requires a conditional use permit so that </w:t>
      </w:r>
      <w:r w:rsidR="007A5BB3">
        <w:t xml:space="preserve">the </w:t>
      </w:r>
      <w:r>
        <w:t xml:space="preserve">county can know where the short-term rentals are located.  Councilor Cowan asked if the city could restrict the </w:t>
      </w:r>
      <w:proofErr w:type="gramStart"/>
      <w:r>
        <w:t>amount</w:t>
      </w:r>
      <w:proofErr w:type="gramEnd"/>
      <w:r>
        <w:t xml:space="preserve"> of short-term rentals and where they could be located. r    </w:t>
      </w:r>
    </w:p>
    <w:p w14:paraId="0000000D" w14:textId="77777777" w:rsidR="00F9032B" w:rsidRDefault="000C02D2">
      <w:pPr>
        <w:ind w:left="720"/>
      </w:pPr>
      <w:r>
        <w:t xml:space="preserve">     The council agreed to allow short-term rentals and directed staff to look at other cities' laws governing short-term rentals and to draft an ordinance that would allow them.</w:t>
      </w:r>
    </w:p>
    <w:p w14:paraId="0000000E" w14:textId="77777777" w:rsidR="00F9032B" w:rsidRDefault="00F9032B">
      <w:pPr>
        <w:ind w:left="720"/>
      </w:pPr>
    </w:p>
    <w:p w14:paraId="0000000F" w14:textId="14ABAE18" w:rsidR="00F9032B" w:rsidRDefault="000C02D2">
      <w:pPr>
        <w:numPr>
          <w:ilvl w:val="0"/>
          <w:numId w:val="2"/>
        </w:numPr>
      </w:pPr>
      <w:r>
        <w:t>The council reviewed a list of project priorities.  Councilor Travis Worwood suggested having a deadline on each project in a spreadsheet or app.  Councilor Parady asked about the master transportation plan.  Mr. Atkinson answered that Juab County had completed that transportation plan.  Mr. Atkinson said that the City may need to add</w:t>
      </w:r>
      <w:r w:rsidR="007A5BB3">
        <w:t xml:space="preserve"> </w:t>
      </w:r>
      <w:r>
        <w:t xml:space="preserve">interior roads to the county’s plan.  Councilor Callaway said that several of the projects when completed would create a domino effect for other projects.  Councilor Travis Worwood  asked for a link on the agenda with the project priorities so that they could always have access to the updated list. </w:t>
      </w:r>
    </w:p>
    <w:p w14:paraId="00000010" w14:textId="77777777" w:rsidR="00F9032B" w:rsidRDefault="00F9032B">
      <w:pPr>
        <w:ind w:left="720"/>
      </w:pPr>
    </w:p>
    <w:p w14:paraId="00000011" w14:textId="49A59EE1" w:rsidR="00F9032B" w:rsidRDefault="000C02D2">
      <w:pPr>
        <w:numPr>
          <w:ilvl w:val="0"/>
          <w:numId w:val="2"/>
        </w:numPr>
      </w:pPr>
      <w:r>
        <w:t xml:space="preserve"> The council discussed participating in the Rural Utah Delegated Representative to the Utah League of Cities and Towns.  The idea was initiated by Hilldale City Mayor Donia Jessop.  The purpose of the representative would be to represent </w:t>
      </w:r>
      <w:r w:rsidR="007A5BB3">
        <w:t xml:space="preserve">the </w:t>
      </w:r>
      <w:r>
        <w:t xml:space="preserve">collective interests of </w:t>
      </w:r>
      <w:r>
        <w:lastRenderedPageBreak/>
        <w:t xml:space="preserve">rural Utah communities to the ULCT Board of Directors.  The council agreed to participate in the program. </w:t>
      </w:r>
    </w:p>
    <w:p w14:paraId="00000012" w14:textId="77777777" w:rsidR="00F9032B" w:rsidRDefault="00F9032B"/>
    <w:p w14:paraId="00000013" w14:textId="77777777" w:rsidR="00F9032B" w:rsidRDefault="000C02D2">
      <w:pPr>
        <w:numPr>
          <w:ilvl w:val="0"/>
          <w:numId w:val="2"/>
        </w:numPr>
      </w:pPr>
      <w:r>
        <w:t xml:space="preserve"> The council discussed the natural gas rate for power </w:t>
      </w:r>
      <w:proofErr w:type="gramStart"/>
      <w:r>
        <w:t>plant</w:t>
      </w:r>
      <w:proofErr w:type="gramEnd"/>
      <w:r>
        <w:t xml:space="preserve">.  The rate would be a unique rate that follows the market natural gas rate.   The proposed rate would be the northwest pipeline rate plus .40 cents.  The council agreed with the rate and directed staff to bring back a fee resolution for official approval.  </w:t>
      </w:r>
    </w:p>
    <w:p w14:paraId="00000014" w14:textId="77777777" w:rsidR="00F9032B" w:rsidRDefault="00F9032B"/>
    <w:p w14:paraId="00000015" w14:textId="5EEF5E30" w:rsidR="00F9032B" w:rsidRDefault="000C02D2">
      <w:pPr>
        <w:numPr>
          <w:ilvl w:val="0"/>
          <w:numId w:val="2"/>
        </w:numPr>
      </w:pPr>
      <w:r>
        <w:t xml:space="preserve">Finance Director/City Recorder Lisa E. Brough reviewed with the council the new legislation that increased URS Tier II hybrid public employee contribution rate by .7% and the public safety Tier II </w:t>
      </w:r>
      <w:proofErr w:type="gramStart"/>
      <w:r>
        <w:t>employees</w:t>
      </w:r>
      <w:proofErr w:type="gramEnd"/>
      <w:r>
        <w:t xml:space="preserve"> rate by 2.14% beginning July 1, 2024.  The council directed staff to pick up the extra URS costs through a salary enhancement for the  Tier II public employees</w:t>
      </w:r>
      <w:r w:rsidR="007A5BB3">
        <w:t xml:space="preserve"> </w:t>
      </w:r>
      <w:r>
        <w:t>and to pick up the extra contribution for the public safety Tier II employees.</w:t>
      </w:r>
    </w:p>
    <w:p w14:paraId="00000016" w14:textId="77777777" w:rsidR="00F9032B" w:rsidRDefault="00F9032B">
      <w:pPr>
        <w:numPr>
          <w:ilvl w:val="0"/>
          <w:numId w:val="2"/>
        </w:numPr>
      </w:pPr>
    </w:p>
    <w:p w14:paraId="00000017" w14:textId="77777777" w:rsidR="00F9032B" w:rsidRDefault="000C02D2">
      <w:pPr>
        <w:numPr>
          <w:ilvl w:val="0"/>
          <w:numId w:val="2"/>
        </w:numPr>
      </w:pPr>
      <w:r>
        <w:t>Administration Updates: Arbor Day Celebration April 29, 2024.  4:30 p.m.</w:t>
      </w:r>
    </w:p>
    <w:p w14:paraId="00000018" w14:textId="77777777" w:rsidR="00F9032B" w:rsidRDefault="000C02D2">
      <w:pPr>
        <w:ind w:left="720"/>
      </w:pPr>
      <w:r>
        <w:t>City Council Updates:</w:t>
      </w:r>
    </w:p>
    <w:p w14:paraId="00000019" w14:textId="77777777" w:rsidR="00F9032B" w:rsidRDefault="000C02D2">
      <w:pPr>
        <w:numPr>
          <w:ilvl w:val="0"/>
          <w:numId w:val="1"/>
        </w:numPr>
      </w:pPr>
      <w:r>
        <w:t xml:space="preserve">Councilor Shari Cowan said there was a manhole cover off and the water department had taken care of the problem within 20 minutes. </w:t>
      </w:r>
    </w:p>
    <w:p w14:paraId="0000001A" w14:textId="77777777" w:rsidR="00F9032B" w:rsidRDefault="000C02D2">
      <w:pPr>
        <w:numPr>
          <w:ilvl w:val="0"/>
          <w:numId w:val="1"/>
        </w:numPr>
      </w:pPr>
      <w:r>
        <w:t>Councilor Travis Worwood asked about the Crimson Flats design progress.</w:t>
      </w:r>
    </w:p>
    <w:p w14:paraId="0000001B" w14:textId="73B89B13" w:rsidR="00F9032B" w:rsidRDefault="000C02D2">
      <w:pPr>
        <w:numPr>
          <w:ilvl w:val="0"/>
          <w:numId w:val="1"/>
        </w:numPr>
      </w:pPr>
      <w:r>
        <w:t xml:space="preserve">Mayor Seely attended the Snow College small business </w:t>
      </w:r>
      <w:r w:rsidR="007A5BB3">
        <w:t>meeting,</w:t>
      </w:r>
      <w:r>
        <w:t xml:space="preserve"> and they celebrated Salt Creek Electric. Snow College is going to put a sign up on the property they own in town announcing a Snow College campus that will be</w:t>
      </w:r>
      <w:r w:rsidR="007A5BB3">
        <w:t xml:space="preserve"> </w:t>
      </w:r>
      <w:r>
        <w:t>coming to town.</w:t>
      </w:r>
    </w:p>
    <w:p w14:paraId="0000001C" w14:textId="77777777" w:rsidR="00F9032B" w:rsidRDefault="000C02D2">
      <w:pPr>
        <w:numPr>
          <w:ilvl w:val="0"/>
          <w:numId w:val="1"/>
        </w:numPr>
      </w:pPr>
      <w:r>
        <w:t xml:space="preserve">Councilor Parady said that he would like to report on the workshops the council attended at ULCT conference at a future meeting. </w:t>
      </w:r>
    </w:p>
    <w:p w14:paraId="0000001D" w14:textId="77777777" w:rsidR="00F9032B" w:rsidRDefault="00F9032B">
      <w:pPr>
        <w:ind w:left="720"/>
      </w:pPr>
    </w:p>
    <w:p w14:paraId="0000001E" w14:textId="77777777" w:rsidR="00F9032B" w:rsidRDefault="000C02D2">
      <w:pPr>
        <w:numPr>
          <w:ilvl w:val="0"/>
          <w:numId w:val="2"/>
        </w:numPr>
      </w:pPr>
      <w:r>
        <w:t xml:space="preserve"> The meeting was adjourned at 8:23 p.m.</w:t>
      </w:r>
    </w:p>
    <w:p w14:paraId="0000001F" w14:textId="77777777" w:rsidR="00F9032B" w:rsidRDefault="000C02D2">
      <w:pPr>
        <w:spacing w:before="240" w:after="240"/>
      </w:pPr>
      <w:r>
        <w:rPr>
          <w:b/>
        </w:rPr>
        <w:t>ATTENDANCE</w:t>
      </w:r>
      <w:r>
        <w:t>:</w:t>
      </w:r>
    </w:p>
    <w:p w14:paraId="00000020" w14:textId="77777777" w:rsidR="00F9032B" w:rsidRDefault="000C02D2">
      <w:pPr>
        <w:spacing w:before="240" w:after="240"/>
      </w:pPr>
      <w:r>
        <w:rPr>
          <w:b/>
        </w:rPr>
        <w:t>City Counci</w:t>
      </w:r>
      <w:r>
        <w:t>l:  Mayor Justin Seely, Travis L. Worwood, Shari Cowan, Jeramie Callaway, JD Parady, Skip Worwood</w:t>
      </w:r>
    </w:p>
    <w:p w14:paraId="00000021" w14:textId="77777777" w:rsidR="00F9032B" w:rsidRDefault="000C02D2">
      <w:pPr>
        <w:spacing w:before="240" w:after="240"/>
      </w:pPr>
      <w:r>
        <w:rPr>
          <w:b/>
        </w:rPr>
        <w:t>Staff</w:t>
      </w:r>
      <w:r>
        <w:t>:  City Administrator Seth Atkinson,  Finance Director/Recorder Lisa E. Brough, City Attorney Kasey Wright</w:t>
      </w:r>
    </w:p>
    <w:p w14:paraId="00000022" w14:textId="77777777" w:rsidR="00F9032B" w:rsidRDefault="000C02D2">
      <w:pPr>
        <w:spacing w:before="240" w:after="240"/>
      </w:pPr>
      <w:r>
        <w:rPr>
          <w:b/>
        </w:rPr>
        <w:t>Guests</w:t>
      </w:r>
      <w:r>
        <w:t>:  Donald Ball, Joel Cowan, Cory Thomson, Hollie Holman, Garrison Ludlow</w:t>
      </w:r>
    </w:p>
    <w:p w14:paraId="00000023" w14:textId="35C6D4AF" w:rsidR="00F9032B" w:rsidRDefault="000C02D2">
      <w:pPr>
        <w:spacing w:before="240" w:after="240"/>
        <w:rPr>
          <w:i/>
        </w:rPr>
      </w:pPr>
      <w:r>
        <w:t xml:space="preserve"> I, Lisa E. Brough, Nephi City </w:t>
      </w:r>
      <w:r>
        <w:rPr>
          <w:i/>
        </w:rPr>
        <w:t>Recorder, hereby certify that the foregoing minutes represent a true, accurate</w:t>
      </w:r>
      <w:r w:rsidR="007A5BB3">
        <w:rPr>
          <w:i/>
        </w:rPr>
        <w:t>,</w:t>
      </w:r>
      <w:r>
        <w:rPr>
          <w:i/>
        </w:rPr>
        <w:t xml:space="preserve"> and complete record of the meeting held on April 23, 2024. This document constitutes the official minutes </w:t>
      </w:r>
      <w:r w:rsidR="007A5BB3">
        <w:rPr>
          <w:i/>
        </w:rPr>
        <w:t>of</w:t>
      </w:r>
      <w:r>
        <w:rPr>
          <w:i/>
        </w:rPr>
        <w:t xml:space="preserve"> the Nephi City Council Work Session.</w:t>
      </w:r>
    </w:p>
    <w:p w14:paraId="0000002A" w14:textId="3AA4D0A8" w:rsidR="00F9032B" w:rsidRDefault="000C02D2" w:rsidP="000C02D2">
      <w:pPr>
        <w:spacing w:before="240" w:after="240"/>
      </w:pPr>
      <w:r>
        <w:rPr>
          <w:rFonts w:ascii="Lobster" w:eastAsia="Lobster" w:hAnsi="Lobster" w:cs="Lobster"/>
          <w:i/>
          <w:sz w:val="28"/>
          <w:szCs w:val="28"/>
        </w:rPr>
        <w:t>Lisa E. Brough CMC</w:t>
      </w:r>
      <w:r>
        <w:t xml:space="preserve"> </w:t>
      </w:r>
    </w:p>
    <w:sectPr w:rsidR="00F903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obster">
    <w:charset w:val="00"/>
    <w:family w:val="auto"/>
    <w:pitch w:val="variable"/>
    <w:sig w:usb0="20000207" w:usb1="00000001" w:usb2="00000000" w:usb3="00000000" w:csb0="00000197" w:csb1="00000000"/>
    <w:embedRegular r:id="rId1" w:fontKey="{9965E39A-7761-47D4-9A9F-474EBB47D20E}"/>
    <w:embedItalic r:id="rId2" w:fontKey="{0BEA490A-A006-4361-BA7D-472AA11CC163}"/>
  </w:font>
  <w:font w:name="Calibri">
    <w:panose1 w:val="020F0502020204030204"/>
    <w:charset w:val="00"/>
    <w:family w:val="swiss"/>
    <w:pitch w:val="variable"/>
    <w:sig w:usb0="E4002EFF" w:usb1="C200247B" w:usb2="00000009" w:usb3="00000000" w:csb0="000001FF" w:csb1="00000000"/>
    <w:embedRegular r:id="rId3" w:fontKey="{39CBEDC0-4D97-463F-BA68-B4500DDCAF67}"/>
  </w:font>
  <w:font w:name="Cambria">
    <w:panose1 w:val="02040503050406030204"/>
    <w:charset w:val="00"/>
    <w:family w:val="roman"/>
    <w:pitch w:val="variable"/>
    <w:sig w:usb0="E00006FF" w:usb1="420024FF" w:usb2="02000000" w:usb3="00000000" w:csb0="0000019F" w:csb1="00000000"/>
    <w:embedRegular r:id="rId4" w:fontKey="{6FB57B97-0765-411B-8EC3-CE3166F6A86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5D0B1C"/>
    <w:multiLevelType w:val="multilevel"/>
    <w:tmpl w:val="CC300B1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17166E00"/>
    <w:multiLevelType w:val="multilevel"/>
    <w:tmpl w:val="AE1C04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47996783">
    <w:abstractNumId w:val="0"/>
  </w:num>
  <w:num w:numId="2" w16cid:durableId="1971133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32B"/>
    <w:rsid w:val="00082072"/>
    <w:rsid w:val="000C02D2"/>
    <w:rsid w:val="007A5BB3"/>
    <w:rsid w:val="00F90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75241"/>
  <w15:docId w15:val="{881F5DB2-06D0-4EB6-AA64-BE6BB501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822</Words>
  <Characters>4126</Characters>
  <Application>Microsoft Office Word</Application>
  <DocSecurity>0</DocSecurity>
  <Lines>82</Lines>
  <Paragraphs>29</Paragraphs>
  <ScaleCrop>false</ScaleCrop>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4</cp:revision>
  <cp:lastPrinted>2024-05-06T23:20:00Z</cp:lastPrinted>
  <dcterms:created xsi:type="dcterms:W3CDTF">2024-05-06T23:07:00Z</dcterms:created>
  <dcterms:modified xsi:type="dcterms:W3CDTF">2024-05-06T23:20:00Z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0d7aaa01fd14c77f525add6f6e0863f6646edd476b1139a2b6dba2bf8000700a</vt:lpwstr>
  </property>
</Properties>
</file>