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65AC5" w14:textId="19B51D2C" w:rsidR="005912A1" w:rsidRPr="00A7384E" w:rsidRDefault="005912A1" w:rsidP="005912A1">
      <w:pPr>
        <w:spacing w:after="0"/>
        <w:jc w:val="center"/>
        <w:rPr>
          <w:rFonts w:cstheme="minorHAnsi"/>
        </w:rPr>
      </w:pPr>
      <w:r w:rsidRPr="00A7384E">
        <w:rPr>
          <w:rFonts w:cstheme="minorHAnsi"/>
        </w:rPr>
        <w:t>Traditions Health Care</w:t>
      </w:r>
    </w:p>
    <w:p w14:paraId="59B0C213" w14:textId="2FB83217" w:rsidR="000B1E18" w:rsidRPr="00A7384E" w:rsidRDefault="005912A1" w:rsidP="005912A1">
      <w:pPr>
        <w:spacing w:after="0"/>
        <w:jc w:val="center"/>
        <w:rPr>
          <w:rFonts w:cstheme="minorHAnsi"/>
        </w:rPr>
      </w:pPr>
      <w:r w:rsidRPr="00A7384E">
        <w:rPr>
          <w:rFonts w:cstheme="minorHAnsi"/>
        </w:rPr>
        <w:t>San Rafael Health and Rehab</w:t>
      </w:r>
    </w:p>
    <w:p w14:paraId="2D364B4A" w14:textId="05F8FFCB" w:rsidR="005912A1" w:rsidRPr="00A7384E" w:rsidRDefault="005912A1" w:rsidP="005912A1">
      <w:pPr>
        <w:spacing w:after="0"/>
        <w:jc w:val="center"/>
        <w:rPr>
          <w:rFonts w:cstheme="minorHAnsi"/>
        </w:rPr>
      </w:pPr>
      <w:r w:rsidRPr="00A7384E">
        <w:rPr>
          <w:rFonts w:cstheme="minorHAnsi"/>
        </w:rPr>
        <w:t>February 28, 2024</w:t>
      </w:r>
    </w:p>
    <w:p w14:paraId="22DF95E9" w14:textId="77777777" w:rsidR="005912A1" w:rsidRPr="00A7384E" w:rsidRDefault="005912A1" w:rsidP="005912A1">
      <w:pPr>
        <w:spacing w:after="0"/>
        <w:jc w:val="center"/>
        <w:rPr>
          <w:rFonts w:cstheme="minorHAnsi"/>
        </w:rPr>
      </w:pPr>
    </w:p>
    <w:p w14:paraId="27DD4235" w14:textId="58D85A43" w:rsidR="005912A1" w:rsidRPr="00A7384E" w:rsidRDefault="005912A1" w:rsidP="005912A1">
      <w:pPr>
        <w:spacing w:after="0"/>
        <w:rPr>
          <w:rFonts w:cstheme="minorHAnsi"/>
        </w:rPr>
      </w:pPr>
      <w:r w:rsidRPr="00A7384E">
        <w:rPr>
          <w:rFonts w:cstheme="minorHAnsi"/>
          <w:b/>
          <w:bCs/>
        </w:rPr>
        <w:t>Board Members:</w:t>
      </w:r>
      <w:r w:rsidRPr="00A7384E">
        <w:rPr>
          <w:rFonts w:cstheme="minorHAnsi"/>
        </w:rPr>
        <w:t xml:space="preserve"> Dan Hunter (Chairman), Lori Ann Larsen (Vice Chair), </w:t>
      </w:r>
      <w:r w:rsidR="00BF5DB0">
        <w:rPr>
          <w:rFonts w:cstheme="minorHAnsi"/>
        </w:rPr>
        <w:t>Ethan Migliori,</w:t>
      </w:r>
      <w:r w:rsidRPr="00A7384E">
        <w:rPr>
          <w:rFonts w:cstheme="minorHAnsi"/>
        </w:rPr>
        <w:t xml:space="preserve"> Adele Justice</w:t>
      </w:r>
      <w:r w:rsidR="0076563F">
        <w:rPr>
          <w:rFonts w:cstheme="minorHAnsi"/>
        </w:rPr>
        <w:t xml:space="preserve">, </w:t>
      </w:r>
      <w:r w:rsidRPr="00A7384E">
        <w:rPr>
          <w:rFonts w:cstheme="minorHAnsi"/>
        </w:rPr>
        <w:t>Trent Jackson</w:t>
      </w:r>
      <w:r w:rsidR="0076563F">
        <w:rPr>
          <w:rFonts w:cstheme="minorHAnsi"/>
        </w:rPr>
        <w:t>, Don Childs</w:t>
      </w:r>
      <w:r w:rsidR="00EE4EE2">
        <w:rPr>
          <w:rFonts w:cstheme="minorHAnsi"/>
        </w:rPr>
        <w:t>, Jordan Leonard (Commissioner)</w:t>
      </w:r>
    </w:p>
    <w:p w14:paraId="5D0A8916" w14:textId="308C534D" w:rsidR="005912A1" w:rsidRPr="00A7384E" w:rsidRDefault="005912A1" w:rsidP="005912A1">
      <w:pPr>
        <w:spacing w:after="0"/>
        <w:rPr>
          <w:rFonts w:cstheme="minorHAnsi"/>
        </w:rPr>
      </w:pPr>
      <w:r w:rsidRPr="00A7384E">
        <w:rPr>
          <w:rFonts w:cstheme="minorHAnsi"/>
          <w:b/>
          <w:bCs/>
        </w:rPr>
        <w:t>SRH&amp;R:</w:t>
      </w:r>
      <w:r w:rsidRPr="00A7384E">
        <w:rPr>
          <w:rFonts w:cstheme="minorHAnsi"/>
        </w:rPr>
        <w:t xml:space="preserve"> Quintin Hansen (Administrator), Doni VanBuren (DON), </w:t>
      </w:r>
      <w:r w:rsidR="00757F2E">
        <w:rPr>
          <w:rFonts w:cstheme="minorHAnsi"/>
        </w:rPr>
        <w:t xml:space="preserve">Dr. </w:t>
      </w:r>
      <w:r w:rsidRPr="00A7384E">
        <w:rPr>
          <w:rFonts w:cstheme="minorHAnsi"/>
        </w:rPr>
        <w:t>Gloria Allen</w:t>
      </w:r>
    </w:p>
    <w:p w14:paraId="7B4B49EA" w14:textId="49F56F09" w:rsidR="005912A1" w:rsidRPr="00A7384E" w:rsidRDefault="005912A1" w:rsidP="005912A1">
      <w:pPr>
        <w:spacing w:after="0"/>
        <w:rPr>
          <w:rFonts w:cstheme="minorHAnsi"/>
        </w:rPr>
      </w:pPr>
      <w:r w:rsidRPr="00A7384E">
        <w:rPr>
          <w:rFonts w:cstheme="minorHAnsi"/>
          <w:b/>
          <w:bCs/>
        </w:rPr>
        <w:t>Traditions Health Care:</w:t>
      </w:r>
      <w:r w:rsidRPr="00A7384E">
        <w:rPr>
          <w:rFonts w:cstheme="minorHAnsi"/>
        </w:rPr>
        <w:t xml:space="preserve"> John Bramall, Jen Boyack, Nathan, </w:t>
      </w:r>
      <w:proofErr w:type="spellStart"/>
      <w:r w:rsidRPr="00A7384E">
        <w:rPr>
          <w:rFonts w:cstheme="minorHAnsi"/>
        </w:rPr>
        <w:t>Bronemann</w:t>
      </w:r>
      <w:proofErr w:type="spellEnd"/>
      <w:r w:rsidRPr="00A7384E">
        <w:rPr>
          <w:rFonts w:cstheme="minorHAnsi"/>
        </w:rPr>
        <w:t>, Todd Bramall (Zoom)</w:t>
      </w:r>
    </w:p>
    <w:p w14:paraId="28CC718A" w14:textId="77777777" w:rsidR="005912A1" w:rsidRPr="00A7384E" w:rsidRDefault="005912A1" w:rsidP="005912A1">
      <w:pPr>
        <w:spacing w:after="0"/>
        <w:rPr>
          <w:rFonts w:cstheme="minorHAnsi"/>
        </w:rPr>
      </w:pPr>
    </w:p>
    <w:p w14:paraId="67C66E58" w14:textId="6C761F9F" w:rsidR="005912A1" w:rsidRPr="00A7384E" w:rsidRDefault="005912A1" w:rsidP="005912A1">
      <w:pPr>
        <w:spacing w:after="0"/>
        <w:rPr>
          <w:rFonts w:cstheme="minorHAnsi"/>
        </w:rPr>
      </w:pPr>
      <w:r w:rsidRPr="00E9365F">
        <w:rPr>
          <w:rFonts w:cstheme="minorHAnsi"/>
          <w:b/>
          <w:bCs/>
        </w:rPr>
        <w:t>Welcome</w:t>
      </w:r>
      <w:r w:rsidR="00E9365F">
        <w:rPr>
          <w:rFonts w:cstheme="minorHAnsi"/>
        </w:rPr>
        <w:t xml:space="preserve"> – </w:t>
      </w:r>
      <w:r w:rsidR="007B0628">
        <w:rPr>
          <w:rFonts w:cstheme="minorHAnsi"/>
        </w:rPr>
        <w:t>Dan called the meeting to order at 4:</w:t>
      </w:r>
      <w:r w:rsidR="00F935ED">
        <w:rPr>
          <w:rFonts w:cstheme="minorHAnsi"/>
        </w:rPr>
        <w:t>00</w:t>
      </w:r>
    </w:p>
    <w:p w14:paraId="567996C8" w14:textId="6578E19C" w:rsidR="005912A1" w:rsidRPr="00A7384E" w:rsidRDefault="005912A1" w:rsidP="005912A1">
      <w:pPr>
        <w:spacing w:after="0"/>
        <w:rPr>
          <w:rFonts w:cstheme="minorHAnsi"/>
        </w:rPr>
      </w:pPr>
      <w:r w:rsidRPr="00E9365F">
        <w:rPr>
          <w:rFonts w:cstheme="minorHAnsi"/>
          <w:b/>
          <w:bCs/>
        </w:rPr>
        <w:t>Prayer</w:t>
      </w:r>
      <w:r w:rsidR="00E9365F">
        <w:rPr>
          <w:rFonts w:cstheme="minorHAnsi"/>
        </w:rPr>
        <w:t xml:space="preserve"> – </w:t>
      </w:r>
      <w:r w:rsidR="00173694">
        <w:rPr>
          <w:rFonts w:cstheme="minorHAnsi"/>
        </w:rPr>
        <w:t>Don Childs</w:t>
      </w:r>
    </w:p>
    <w:p w14:paraId="70D452F5" w14:textId="583376A6" w:rsidR="005912A1" w:rsidRPr="00A7384E" w:rsidRDefault="005912A1" w:rsidP="005912A1">
      <w:pPr>
        <w:spacing w:after="0"/>
        <w:rPr>
          <w:rFonts w:cstheme="minorHAnsi"/>
        </w:rPr>
      </w:pPr>
      <w:r w:rsidRPr="00E9365F">
        <w:rPr>
          <w:rFonts w:cstheme="minorHAnsi"/>
          <w:b/>
          <w:bCs/>
        </w:rPr>
        <w:t>Public</w:t>
      </w:r>
      <w:r w:rsidRPr="00A7384E">
        <w:rPr>
          <w:rFonts w:cstheme="minorHAnsi"/>
        </w:rPr>
        <w:t xml:space="preserve"> </w:t>
      </w:r>
      <w:r w:rsidRPr="00E9365F">
        <w:rPr>
          <w:rFonts w:cstheme="minorHAnsi"/>
          <w:b/>
          <w:bCs/>
        </w:rPr>
        <w:t>Input</w:t>
      </w:r>
      <w:r w:rsidR="00E9365F">
        <w:rPr>
          <w:rFonts w:cstheme="minorHAnsi"/>
        </w:rPr>
        <w:t xml:space="preserve"> – </w:t>
      </w:r>
    </w:p>
    <w:p w14:paraId="1D0E9FA7" w14:textId="301E67DF" w:rsidR="005912A1" w:rsidRPr="00A7384E" w:rsidRDefault="005912A1" w:rsidP="005912A1">
      <w:pPr>
        <w:spacing w:after="0"/>
        <w:rPr>
          <w:rFonts w:cstheme="minorHAnsi"/>
        </w:rPr>
      </w:pPr>
      <w:r w:rsidRPr="00E9365F">
        <w:rPr>
          <w:rFonts w:cstheme="minorHAnsi"/>
          <w:b/>
          <w:bCs/>
        </w:rPr>
        <w:t>Approval of December 27, 2023, regular meeting minutes</w:t>
      </w:r>
      <w:r w:rsidR="00E9365F">
        <w:rPr>
          <w:rFonts w:cstheme="minorHAnsi"/>
        </w:rPr>
        <w:t xml:space="preserve"> – </w:t>
      </w:r>
      <w:r w:rsidR="00E635C9">
        <w:rPr>
          <w:rFonts w:cstheme="minorHAnsi"/>
        </w:rPr>
        <w:t>Don made the motion</w:t>
      </w:r>
      <w:r w:rsidR="008B20A2">
        <w:rPr>
          <w:rFonts w:cstheme="minorHAnsi"/>
        </w:rPr>
        <w:t xml:space="preserve"> to approve the minutes</w:t>
      </w:r>
      <w:r w:rsidR="00E635C9">
        <w:rPr>
          <w:rFonts w:cstheme="minorHAnsi"/>
        </w:rPr>
        <w:t xml:space="preserve">. Trent seconded. </w:t>
      </w:r>
      <w:r w:rsidR="008B20A2">
        <w:rPr>
          <w:rFonts w:cstheme="minorHAnsi"/>
        </w:rPr>
        <w:t xml:space="preserve">The </w:t>
      </w:r>
      <w:r w:rsidR="00E635C9">
        <w:rPr>
          <w:rFonts w:cstheme="minorHAnsi"/>
        </w:rPr>
        <w:t>Board approved</w:t>
      </w:r>
      <w:r w:rsidR="008B20A2">
        <w:rPr>
          <w:rFonts w:cstheme="minorHAnsi"/>
        </w:rPr>
        <w:t>.</w:t>
      </w:r>
    </w:p>
    <w:p w14:paraId="6AABBB1E" w14:textId="7B1DAAED" w:rsidR="005912A1" w:rsidRPr="00A7384E" w:rsidRDefault="005912A1" w:rsidP="005912A1">
      <w:pPr>
        <w:spacing w:after="0"/>
        <w:rPr>
          <w:rFonts w:cstheme="minorHAnsi"/>
        </w:rPr>
      </w:pPr>
      <w:r w:rsidRPr="00E9365F">
        <w:rPr>
          <w:rFonts w:cstheme="minorHAnsi"/>
          <w:b/>
          <w:bCs/>
        </w:rPr>
        <w:t>Discussion and review of Capital Reserve Fund</w:t>
      </w:r>
      <w:r w:rsidR="00E9365F">
        <w:rPr>
          <w:rFonts w:cstheme="minorHAnsi"/>
        </w:rPr>
        <w:t xml:space="preserve"> – </w:t>
      </w:r>
      <w:r w:rsidR="008B20A2">
        <w:rPr>
          <w:rFonts w:cstheme="minorHAnsi"/>
        </w:rPr>
        <w:t xml:space="preserve">There is currently $271,000 in the account. </w:t>
      </w:r>
    </w:p>
    <w:p w14:paraId="75177486" w14:textId="792BA169" w:rsidR="009800C3" w:rsidRPr="00815F2D" w:rsidRDefault="005912A1" w:rsidP="009800C3">
      <w:pPr>
        <w:shd w:val="clear" w:color="auto" w:fill="FFFFFF"/>
        <w:spacing w:after="0" w:line="240" w:lineRule="auto"/>
        <w:rPr>
          <w:rFonts w:eastAsia="Times New Roman" w:cstheme="minorHAnsi"/>
          <w:color w:val="222222"/>
          <w:kern w:val="0"/>
          <w14:ligatures w14:val="none"/>
        </w:rPr>
      </w:pPr>
      <w:r w:rsidRPr="00E9365F">
        <w:rPr>
          <w:rFonts w:cstheme="minorHAnsi"/>
          <w:b/>
          <w:bCs/>
        </w:rPr>
        <w:t>Employee Retention Credit</w:t>
      </w:r>
      <w:r w:rsidR="00E9365F">
        <w:rPr>
          <w:rFonts w:cstheme="minorHAnsi"/>
        </w:rPr>
        <w:t xml:space="preserve"> – </w:t>
      </w:r>
      <w:r w:rsidR="008B20A2">
        <w:rPr>
          <w:rFonts w:cstheme="minorHAnsi"/>
        </w:rPr>
        <w:t xml:space="preserve">The IRS has been auditing </w:t>
      </w:r>
      <w:r w:rsidR="00FF7FCD">
        <w:rPr>
          <w:rFonts w:cstheme="minorHAnsi"/>
        </w:rPr>
        <w:t xml:space="preserve">the </w:t>
      </w:r>
      <w:r w:rsidR="00264C0D">
        <w:rPr>
          <w:rFonts w:cstheme="minorHAnsi"/>
        </w:rPr>
        <w:t>ERC applications before sending payments.</w:t>
      </w:r>
      <w:r w:rsidR="009800C3">
        <w:rPr>
          <w:rFonts w:cstheme="minorHAnsi"/>
        </w:rPr>
        <w:t xml:space="preserve"> </w:t>
      </w:r>
      <w:r w:rsidR="009800C3" w:rsidRPr="00815F2D">
        <w:rPr>
          <w:rFonts w:eastAsia="Times New Roman" w:cstheme="minorHAnsi"/>
          <w:color w:val="222222"/>
          <w:kern w:val="0"/>
          <w14:ligatures w14:val="none"/>
        </w:rPr>
        <w:t xml:space="preserve">We are waiting for the ERC (Earned Income Credit) funds to come in, at which point, the Cap. Res. account will be fully funded again.  The good news is that the IRS auditors have approved our request and so we will not need to push the </w:t>
      </w:r>
      <w:r w:rsidR="0090203A" w:rsidRPr="00815F2D">
        <w:rPr>
          <w:rFonts w:eastAsia="Times New Roman" w:cstheme="minorHAnsi"/>
          <w:color w:val="222222"/>
          <w:kern w:val="0"/>
          <w14:ligatures w14:val="none"/>
        </w:rPr>
        <w:t>issue legally</w:t>
      </w:r>
      <w:r w:rsidR="009800C3" w:rsidRPr="00815F2D">
        <w:rPr>
          <w:rFonts w:eastAsia="Times New Roman" w:cstheme="minorHAnsi"/>
          <w:color w:val="222222"/>
          <w:kern w:val="0"/>
          <w14:ligatures w14:val="none"/>
        </w:rPr>
        <w:t xml:space="preserve">, as many companies have had to do.  We hope to see them FINALLY pay the ERC within the next month </w:t>
      </w:r>
      <w:r w:rsidR="009D266E">
        <w:rPr>
          <w:rFonts w:eastAsia="Times New Roman" w:cstheme="minorHAnsi"/>
          <w:color w:val="222222"/>
          <w:kern w:val="0"/>
          <w14:ligatures w14:val="none"/>
        </w:rPr>
        <w:t>or</w:t>
      </w:r>
      <w:r w:rsidR="009800C3" w:rsidRPr="00815F2D">
        <w:rPr>
          <w:rFonts w:eastAsia="Times New Roman" w:cstheme="minorHAnsi"/>
          <w:color w:val="222222"/>
          <w:kern w:val="0"/>
          <w14:ligatures w14:val="none"/>
        </w:rPr>
        <w:t xml:space="preserve"> two.</w:t>
      </w:r>
    </w:p>
    <w:p w14:paraId="16FEBE78" w14:textId="0B5920A1" w:rsidR="005912A1" w:rsidRPr="00A7384E" w:rsidRDefault="005912A1" w:rsidP="005912A1">
      <w:pPr>
        <w:spacing w:after="0"/>
        <w:rPr>
          <w:rFonts w:cstheme="minorHAnsi"/>
        </w:rPr>
      </w:pPr>
      <w:r w:rsidRPr="00E9365F">
        <w:rPr>
          <w:rFonts w:cstheme="minorHAnsi"/>
          <w:b/>
          <w:bCs/>
        </w:rPr>
        <w:t>Lease Agreement Update</w:t>
      </w:r>
      <w:r w:rsidR="00E9365F">
        <w:rPr>
          <w:rFonts w:cstheme="minorHAnsi"/>
        </w:rPr>
        <w:t xml:space="preserve"> – </w:t>
      </w:r>
      <w:r w:rsidR="009800C3">
        <w:rPr>
          <w:rFonts w:cstheme="minorHAnsi"/>
        </w:rPr>
        <w:t xml:space="preserve">The renewed lease has been signed by </w:t>
      </w:r>
      <w:r w:rsidR="002C01D1">
        <w:rPr>
          <w:rFonts w:cstheme="minorHAnsi"/>
        </w:rPr>
        <w:t xml:space="preserve">the commissioners, the board, and Traditions. Dan and Lori Ann have been working with Zions Bank to get </w:t>
      </w:r>
      <w:r w:rsidR="001E7DAC">
        <w:rPr>
          <w:rFonts w:cstheme="minorHAnsi"/>
        </w:rPr>
        <w:t>a</w:t>
      </w:r>
      <w:r w:rsidR="002C01D1">
        <w:rPr>
          <w:rFonts w:cstheme="minorHAnsi"/>
        </w:rPr>
        <w:t xml:space="preserve"> </w:t>
      </w:r>
      <w:r w:rsidR="001E7DAC">
        <w:rPr>
          <w:rFonts w:cstheme="minorHAnsi"/>
        </w:rPr>
        <w:t xml:space="preserve">bank </w:t>
      </w:r>
      <w:r w:rsidR="009D266E">
        <w:rPr>
          <w:rFonts w:cstheme="minorHAnsi"/>
        </w:rPr>
        <w:t xml:space="preserve">account set up for </w:t>
      </w:r>
      <w:r w:rsidR="001E7DAC">
        <w:rPr>
          <w:rFonts w:cstheme="minorHAnsi"/>
        </w:rPr>
        <w:t xml:space="preserve">the lease </w:t>
      </w:r>
      <w:r w:rsidR="009D266E">
        <w:rPr>
          <w:rFonts w:cstheme="minorHAnsi"/>
        </w:rPr>
        <w:t>deposits</w:t>
      </w:r>
      <w:r w:rsidR="001E7DAC">
        <w:rPr>
          <w:rFonts w:cstheme="minorHAnsi"/>
        </w:rPr>
        <w:t xml:space="preserve"> to the county</w:t>
      </w:r>
      <w:r w:rsidR="009D266E">
        <w:rPr>
          <w:rFonts w:cstheme="minorHAnsi"/>
        </w:rPr>
        <w:t xml:space="preserve">. John </w:t>
      </w:r>
      <w:r w:rsidR="0090203A">
        <w:rPr>
          <w:rFonts w:cstheme="minorHAnsi"/>
        </w:rPr>
        <w:t>p</w:t>
      </w:r>
      <w:r w:rsidR="009D266E">
        <w:rPr>
          <w:rFonts w:cstheme="minorHAnsi"/>
        </w:rPr>
        <w:t xml:space="preserve">roposed a resolution for the board to open a money market account in the Eastern Utah Community Credit Union if they are unsuccessful working with Zions Bank. </w:t>
      </w:r>
      <w:r w:rsidR="005C6506">
        <w:rPr>
          <w:rFonts w:cstheme="minorHAnsi"/>
        </w:rPr>
        <w:t xml:space="preserve">Jordan seconded. The board approved. </w:t>
      </w:r>
      <w:r w:rsidR="00AA13F9">
        <w:rPr>
          <w:rFonts w:cstheme="minorHAnsi"/>
        </w:rPr>
        <w:t xml:space="preserve">John </w:t>
      </w:r>
      <w:r w:rsidR="00E82705">
        <w:rPr>
          <w:rFonts w:cstheme="minorHAnsi"/>
        </w:rPr>
        <w:t xml:space="preserve">suggested </w:t>
      </w:r>
      <w:r w:rsidR="00AA13F9">
        <w:rPr>
          <w:rFonts w:cstheme="minorHAnsi"/>
        </w:rPr>
        <w:t>putting some of the ERC funds in CDs to earn interest.</w:t>
      </w:r>
      <w:r w:rsidR="00DC44AF">
        <w:rPr>
          <w:rFonts w:cstheme="minorHAnsi"/>
        </w:rPr>
        <w:t xml:space="preserve"> Quintin will be given access to the account to make the transfer</w:t>
      </w:r>
      <w:r w:rsidR="00926C1D">
        <w:rPr>
          <w:rFonts w:cstheme="minorHAnsi"/>
        </w:rPr>
        <w:t>s and deposits. Dan and Lori Ann will be the signers to approve any</w:t>
      </w:r>
      <w:r w:rsidR="00222FD5">
        <w:rPr>
          <w:rFonts w:cstheme="minorHAnsi"/>
        </w:rPr>
        <w:t xml:space="preserve"> expenses from that account.</w:t>
      </w:r>
    </w:p>
    <w:p w14:paraId="690D3BF4" w14:textId="02622FE6" w:rsidR="005912A1" w:rsidRPr="00A7384E" w:rsidRDefault="005912A1" w:rsidP="005912A1">
      <w:pPr>
        <w:spacing w:after="0"/>
        <w:rPr>
          <w:rFonts w:cstheme="minorHAnsi"/>
          <w:b/>
          <w:bCs/>
        </w:rPr>
      </w:pPr>
      <w:r w:rsidRPr="00A7384E">
        <w:rPr>
          <w:rFonts w:cstheme="minorHAnsi"/>
          <w:b/>
          <w:bCs/>
        </w:rPr>
        <w:t>Traditions Report</w:t>
      </w:r>
    </w:p>
    <w:p w14:paraId="4BF228F0" w14:textId="7DE8EB4C" w:rsidR="00815F2D" w:rsidRPr="00815F2D" w:rsidRDefault="005912A1" w:rsidP="00472C6D">
      <w:pPr>
        <w:spacing w:after="0"/>
        <w:rPr>
          <w:rFonts w:cstheme="minorHAnsi"/>
        </w:rPr>
      </w:pPr>
      <w:r w:rsidRPr="00472C6D">
        <w:rPr>
          <w:rFonts w:cstheme="minorHAnsi"/>
          <w:u w:val="single"/>
        </w:rPr>
        <w:t>Financial Report</w:t>
      </w:r>
      <w:r w:rsidRPr="00A7384E">
        <w:rPr>
          <w:rFonts w:cstheme="minorHAnsi"/>
        </w:rPr>
        <w:t xml:space="preserve"> – Nathan </w:t>
      </w:r>
      <w:proofErr w:type="spellStart"/>
      <w:r w:rsidRPr="00A7384E">
        <w:rPr>
          <w:rFonts w:cstheme="minorHAnsi"/>
        </w:rPr>
        <w:t>Bronemann</w:t>
      </w:r>
      <w:proofErr w:type="spellEnd"/>
      <w:r w:rsidR="00472C6D">
        <w:rPr>
          <w:rFonts w:cstheme="minorHAnsi"/>
        </w:rPr>
        <w:t xml:space="preserve"> – F</w:t>
      </w:r>
      <w:r w:rsidR="00815F2D" w:rsidRPr="00815F2D">
        <w:rPr>
          <w:rFonts w:eastAsia="Times New Roman" w:cstheme="minorHAnsi"/>
          <w:color w:val="222222"/>
          <w:kern w:val="0"/>
          <w14:ligatures w14:val="none"/>
        </w:rPr>
        <w:t>inancial statements for January.  </w:t>
      </w:r>
      <w:r w:rsidR="00815F2D" w:rsidRPr="00815F2D">
        <w:rPr>
          <w:rFonts w:eastAsia="Times New Roman" w:cstheme="minorHAnsi"/>
          <w:color w:val="222222"/>
          <w:kern w:val="0"/>
          <w14:ligatures w14:val="none"/>
        </w:rPr>
        <w:br/>
        <w:t>Items of note on the Financial Statements:</w:t>
      </w:r>
    </w:p>
    <w:p w14:paraId="24195F06" w14:textId="6B97BED7" w:rsidR="00815F2D" w:rsidRPr="00815F2D" w:rsidRDefault="00815F2D" w:rsidP="00815F2D">
      <w:pPr>
        <w:shd w:val="clear" w:color="auto" w:fill="FFFFFF"/>
        <w:spacing w:after="0" w:line="240" w:lineRule="auto"/>
        <w:rPr>
          <w:rFonts w:eastAsia="Times New Roman" w:cstheme="minorHAnsi"/>
          <w:color w:val="222222"/>
          <w:kern w:val="0"/>
          <w14:ligatures w14:val="none"/>
        </w:rPr>
      </w:pPr>
      <w:r w:rsidRPr="00815F2D">
        <w:rPr>
          <w:rFonts w:eastAsia="Times New Roman" w:cstheme="minorHAnsi"/>
          <w:color w:val="222222"/>
          <w:kern w:val="0"/>
          <w14:ligatures w14:val="none"/>
        </w:rPr>
        <w:t>In January, Private payer and Medicaid revenues remained steady while Medicare increased.  All sources except Private were under budget.</w:t>
      </w:r>
    </w:p>
    <w:p w14:paraId="7C5F28DE" w14:textId="4DA97AEF" w:rsidR="00815F2D" w:rsidRPr="00815F2D" w:rsidRDefault="00815F2D" w:rsidP="00815F2D">
      <w:pPr>
        <w:shd w:val="clear" w:color="auto" w:fill="FFFFFF"/>
        <w:spacing w:after="0" w:line="240" w:lineRule="auto"/>
        <w:rPr>
          <w:rFonts w:eastAsia="Times New Roman" w:cstheme="minorHAnsi"/>
          <w:color w:val="222222"/>
          <w:kern w:val="0"/>
          <w14:ligatures w14:val="none"/>
        </w:rPr>
      </w:pPr>
      <w:r w:rsidRPr="00815F2D">
        <w:rPr>
          <w:rFonts w:eastAsia="Times New Roman" w:cstheme="minorHAnsi"/>
          <w:color w:val="222222"/>
          <w:kern w:val="0"/>
          <w14:ligatures w14:val="none"/>
        </w:rPr>
        <w:t>Last month, outstanding A/R decreased by another $14K from $242K to $228K.</w:t>
      </w:r>
      <w:r w:rsidR="00E82705">
        <w:rPr>
          <w:rFonts w:eastAsia="Times New Roman" w:cstheme="minorHAnsi"/>
          <w:color w:val="222222"/>
          <w:kern w:val="0"/>
          <w14:ligatures w14:val="none"/>
        </w:rPr>
        <w:t xml:space="preserve"> </w:t>
      </w:r>
    </w:p>
    <w:p w14:paraId="14D78109" w14:textId="77777777" w:rsidR="00815F2D" w:rsidRPr="00815F2D" w:rsidRDefault="00815F2D" w:rsidP="00815F2D">
      <w:pPr>
        <w:shd w:val="clear" w:color="auto" w:fill="FFFFFF"/>
        <w:spacing w:after="0" w:line="240" w:lineRule="auto"/>
        <w:rPr>
          <w:rFonts w:eastAsia="Times New Roman" w:cstheme="minorHAnsi"/>
          <w:color w:val="222222"/>
          <w:kern w:val="0"/>
          <w14:ligatures w14:val="none"/>
        </w:rPr>
      </w:pPr>
      <w:r w:rsidRPr="00815F2D">
        <w:rPr>
          <w:rFonts w:eastAsia="Times New Roman" w:cstheme="minorHAnsi"/>
          <w:color w:val="222222"/>
          <w:kern w:val="0"/>
          <w14:ligatures w14:val="none"/>
        </w:rPr>
        <w:t>Outstanding A/P was at $144K at month end, with most vendor accounts current.</w:t>
      </w:r>
    </w:p>
    <w:p w14:paraId="2A7DFBCE" w14:textId="4D1F8F2A" w:rsidR="00815F2D" w:rsidRPr="00815F2D" w:rsidRDefault="00815F2D" w:rsidP="00815F2D">
      <w:pPr>
        <w:shd w:val="clear" w:color="auto" w:fill="FFFFFF"/>
        <w:spacing w:after="0" w:line="240" w:lineRule="auto"/>
        <w:rPr>
          <w:rFonts w:eastAsia="Times New Roman" w:cstheme="minorHAnsi"/>
          <w:color w:val="222222"/>
          <w:kern w:val="0"/>
          <w14:ligatures w14:val="none"/>
        </w:rPr>
      </w:pPr>
      <w:r w:rsidRPr="00815F2D">
        <w:rPr>
          <w:rFonts w:eastAsia="Times New Roman" w:cstheme="minorHAnsi"/>
          <w:color w:val="222222"/>
          <w:kern w:val="0"/>
          <w14:ligatures w14:val="none"/>
        </w:rPr>
        <w:t xml:space="preserve">Last month the average daily census increased from 35.9 to 36.9.  The average daily Skilled Census also increased from 4.4 to 5.7.  Currently, our census is up to </w:t>
      </w:r>
      <w:r w:rsidR="00AA3BFE">
        <w:rPr>
          <w:rFonts w:eastAsia="Times New Roman" w:cstheme="minorHAnsi"/>
          <w:color w:val="222222"/>
          <w:kern w:val="0"/>
          <w14:ligatures w14:val="none"/>
        </w:rPr>
        <w:t>41</w:t>
      </w:r>
      <w:r w:rsidRPr="00815F2D">
        <w:rPr>
          <w:rFonts w:eastAsia="Times New Roman" w:cstheme="minorHAnsi"/>
          <w:color w:val="222222"/>
          <w:kern w:val="0"/>
          <w14:ligatures w14:val="none"/>
        </w:rPr>
        <w:t xml:space="preserve"> with a skilled census of 6.</w:t>
      </w:r>
    </w:p>
    <w:p w14:paraId="3E31D6E4" w14:textId="14FA01A5" w:rsidR="00815F2D" w:rsidRPr="00815F2D" w:rsidRDefault="00815F2D" w:rsidP="00815F2D">
      <w:pPr>
        <w:shd w:val="clear" w:color="auto" w:fill="FFFFFF"/>
        <w:spacing w:after="0" w:line="240" w:lineRule="auto"/>
        <w:rPr>
          <w:rFonts w:eastAsia="Times New Roman" w:cstheme="minorHAnsi"/>
          <w:color w:val="222222"/>
          <w:kern w:val="0"/>
          <w14:ligatures w14:val="none"/>
        </w:rPr>
      </w:pPr>
      <w:r w:rsidRPr="00815F2D">
        <w:rPr>
          <w:rFonts w:eastAsia="Times New Roman" w:cstheme="minorHAnsi"/>
          <w:color w:val="222222"/>
          <w:kern w:val="0"/>
          <w14:ligatures w14:val="none"/>
        </w:rPr>
        <w:t xml:space="preserve">In January most things looked pretty good.  The state paid out a much higher UPL than expected.  After </w:t>
      </w:r>
      <w:r w:rsidR="00211EBB">
        <w:rPr>
          <w:rFonts w:eastAsia="Times New Roman" w:cstheme="minorHAnsi"/>
          <w:color w:val="222222"/>
          <w:kern w:val="0"/>
          <w14:ligatures w14:val="none"/>
        </w:rPr>
        <w:t>adjusting</w:t>
      </w:r>
      <w:r w:rsidRPr="00815F2D">
        <w:rPr>
          <w:rFonts w:eastAsia="Times New Roman" w:cstheme="minorHAnsi"/>
          <w:color w:val="222222"/>
          <w:kern w:val="0"/>
          <w14:ligatures w14:val="none"/>
        </w:rPr>
        <w:t xml:space="preserve"> the estimated accruals, we increased our UPL Seed expense by $60K, but our UPL revenue went up by $155K.  This net adjustment increased our monthly profit by $95K.  With the bump in census, most expenses were as expected.</w:t>
      </w:r>
    </w:p>
    <w:p w14:paraId="1DB9348A" w14:textId="246A9D0D" w:rsidR="005912A1" w:rsidRPr="00A7384E" w:rsidRDefault="005912A1" w:rsidP="005912A1">
      <w:pPr>
        <w:spacing w:after="0"/>
        <w:rPr>
          <w:rFonts w:cstheme="minorHAnsi"/>
        </w:rPr>
      </w:pPr>
      <w:r w:rsidRPr="00063845">
        <w:rPr>
          <w:rFonts w:cstheme="minorHAnsi"/>
          <w:u w:val="single"/>
        </w:rPr>
        <w:t>Operations Report</w:t>
      </w:r>
      <w:r w:rsidRPr="00A7384E">
        <w:rPr>
          <w:rFonts w:cstheme="minorHAnsi"/>
        </w:rPr>
        <w:t xml:space="preserve"> – Todd Bramall</w:t>
      </w:r>
      <w:r w:rsidR="00AA3BFE">
        <w:rPr>
          <w:rFonts w:cstheme="minorHAnsi"/>
        </w:rPr>
        <w:t xml:space="preserve"> </w:t>
      </w:r>
      <w:r w:rsidR="00924E71">
        <w:rPr>
          <w:rFonts w:cstheme="minorHAnsi"/>
        </w:rPr>
        <w:t xml:space="preserve">– </w:t>
      </w:r>
      <w:r w:rsidR="00DE7475">
        <w:rPr>
          <w:rFonts w:cstheme="minorHAnsi"/>
        </w:rPr>
        <w:t xml:space="preserve">There is a small issue with the resident advocate. Lori </w:t>
      </w:r>
      <w:r w:rsidR="00DF6C4C">
        <w:rPr>
          <w:rFonts w:cstheme="minorHAnsi"/>
        </w:rPr>
        <w:t xml:space="preserve">Grant </w:t>
      </w:r>
      <w:r w:rsidR="00DE7475">
        <w:rPr>
          <w:rFonts w:cstheme="minorHAnsi"/>
        </w:rPr>
        <w:t>has worked with Traditions for 30 years as a social worker and an RA. She will train</w:t>
      </w:r>
      <w:r w:rsidR="00DF6C4C">
        <w:rPr>
          <w:rFonts w:cstheme="minorHAnsi"/>
        </w:rPr>
        <w:t xml:space="preserve"> Shirley,</w:t>
      </w:r>
      <w:r w:rsidR="00DE7475">
        <w:rPr>
          <w:rFonts w:cstheme="minorHAnsi"/>
        </w:rPr>
        <w:t xml:space="preserve"> the new </w:t>
      </w:r>
      <w:r w:rsidR="00DF6C4C">
        <w:rPr>
          <w:rFonts w:cstheme="minorHAnsi"/>
        </w:rPr>
        <w:t>RA for SRH&amp;R</w:t>
      </w:r>
      <w:r w:rsidR="00DE7475">
        <w:rPr>
          <w:rFonts w:cstheme="minorHAnsi"/>
        </w:rPr>
        <w:t xml:space="preserve">. </w:t>
      </w:r>
    </w:p>
    <w:p w14:paraId="3AD92F23" w14:textId="30E13E2B" w:rsidR="005912A1" w:rsidRPr="00A7384E" w:rsidRDefault="005912A1" w:rsidP="005912A1">
      <w:pPr>
        <w:spacing w:after="0"/>
        <w:rPr>
          <w:rFonts w:cstheme="minorHAnsi"/>
        </w:rPr>
      </w:pPr>
      <w:r w:rsidRPr="00814F79">
        <w:rPr>
          <w:rFonts w:cstheme="minorHAnsi"/>
          <w:b/>
          <w:bCs/>
        </w:rPr>
        <w:t>Administrator’s Report</w:t>
      </w:r>
      <w:r w:rsidRPr="00A7384E">
        <w:rPr>
          <w:rFonts w:cstheme="minorHAnsi"/>
        </w:rPr>
        <w:t xml:space="preserve"> – Quintin Hansen</w:t>
      </w:r>
      <w:r w:rsidR="00431333">
        <w:rPr>
          <w:rFonts w:cstheme="minorHAnsi"/>
        </w:rPr>
        <w:t xml:space="preserve"> – </w:t>
      </w:r>
      <w:r w:rsidR="00ED49CE">
        <w:rPr>
          <w:rFonts w:cstheme="minorHAnsi"/>
        </w:rPr>
        <w:t xml:space="preserve">SRH&amp;R has lower private rates than surrounding care centers. This has given us </w:t>
      </w:r>
      <w:r w:rsidR="00C63614">
        <w:rPr>
          <w:rFonts w:cstheme="minorHAnsi"/>
        </w:rPr>
        <w:t>a</w:t>
      </w:r>
      <w:r w:rsidR="00ED49CE">
        <w:rPr>
          <w:rFonts w:cstheme="minorHAnsi"/>
        </w:rPr>
        <w:t xml:space="preserve"> boost in census. We can raise the rates a bit and still be competitive.</w:t>
      </w:r>
    </w:p>
    <w:p w14:paraId="6E8A480D" w14:textId="7309B5DD" w:rsidR="005912A1" w:rsidRPr="00A7384E" w:rsidRDefault="005912A1" w:rsidP="005912A1">
      <w:pPr>
        <w:spacing w:after="0"/>
        <w:rPr>
          <w:rFonts w:cstheme="minorHAnsi"/>
        </w:rPr>
      </w:pPr>
      <w:r w:rsidRPr="00814F79">
        <w:rPr>
          <w:rFonts w:cstheme="minorHAnsi"/>
          <w:u w:val="single"/>
        </w:rPr>
        <w:lastRenderedPageBreak/>
        <w:t>Operations</w:t>
      </w:r>
      <w:r w:rsidR="00814F79">
        <w:rPr>
          <w:rFonts w:cstheme="minorHAnsi"/>
        </w:rPr>
        <w:t xml:space="preserve"> – </w:t>
      </w:r>
      <w:r w:rsidR="00E664F4">
        <w:rPr>
          <w:rFonts w:cstheme="minorHAnsi"/>
        </w:rPr>
        <w:t>D</w:t>
      </w:r>
      <w:r w:rsidR="003A5D98">
        <w:rPr>
          <w:rFonts w:cstheme="minorHAnsi"/>
        </w:rPr>
        <w:t xml:space="preserve">etailed documentation has helped increase the </w:t>
      </w:r>
      <w:r w:rsidR="00E664F4">
        <w:rPr>
          <w:rFonts w:cstheme="minorHAnsi"/>
        </w:rPr>
        <w:t xml:space="preserve">cashflow. </w:t>
      </w:r>
      <w:r w:rsidR="00F52C97">
        <w:rPr>
          <w:rFonts w:cstheme="minorHAnsi"/>
        </w:rPr>
        <w:t xml:space="preserve">Way to go nurses, CNAs and the rest of the staff. </w:t>
      </w:r>
      <w:r w:rsidR="00375970">
        <w:rPr>
          <w:rFonts w:cstheme="minorHAnsi"/>
        </w:rPr>
        <w:t xml:space="preserve">There have been a few </w:t>
      </w:r>
      <w:r w:rsidR="00D8257A">
        <w:rPr>
          <w:rFonts w:cstheme="minorHAnsi"/>
        </w:rPr>
        <w:t>unexpected</w:t>
      </w:r>
      <w:r w:rsidR="00375970">
        <w:rPr>
          <w:rFonts w:cstheme="minorHAnsi"/>
        </w:rPr>
        <w:t xml:space="preserve"> expenses. Fire system loop antifreeze came to 16k. </w:t>
      </w:r>
      <w:r w:rsidR="00E12E72">
        <w:rPr>
          <w:rFonts w:cstheme="minorHAnsi"/>
        </w:rPr>
        <w:t>The waterline diluted the antifreeze and it will need to be put in again. Some sprinkler heads were tagged as insufficient because of some paint. The lines will be drained to replace the heads</w:t>
      </w:r>
      <w:r w:rsidR="00023D87">
        <w:rPr>
          <w:rFonts w:cstheme="minorHAnsi"/>
        </w:rPr>
        <w:t>, the antifreeze will need to be replaced again. The boiler has not been getting the water hot enough</w:t>
      </w:r>
      <w:r w:rsidR="00BF45E6">
        <w:rPr>
          <w:rFonts w:cstheme="minorHAnsi"/>
        </w:rPr>
        <w:t xml:space="preserve"> and has been fixed. It was a rough couple of weeks but we made it through and were able to give the residents warm baths. </w:t>
      </w:r>
      <w:r w:rsidR="00B113C0">
        <w:rPr>
          <w:rFonts w:cstheme="minorHAnsi"/>
        </w:rPr>
        <w:t>Don made the motion to approve</w:t>
      </w:r>
      <w:r w:rsidR="00D90AA0">
        <w:rPr>
          <w:rFonts w:cstheme="minorHAnsi"/>
        </w:rPr>
        <w:t xml:space="preserve"> up to 3</w:t>
      </w:r>
      <w:r w:rsidR="003A0CC3">
        <w:rPr>
          <w:rFonts w:cstheme="minorHAnsi"/>
        </w:rPr>
        <w:t>0k in ex</w:t>
      </w:r>
      <w:r w:rsidR="00B113C0">
        <w:rPr>
          <w:rFonts w:cstheme="minorHAnsi"/>
        </w:rPr>
        <w:t>pense</w:t>
      </w:r>
      <w:r w:rsidR="007F18A1">
        <w:rPr>
          <w:rFonts w:cstheme="minorHAnsi"/>
        </w:rPr>
        <w:t>s</w:t>
      </w:r>
      <w:r w:rsidR="00B113C0">
        <w:rPr>
          <w:rFonts w:cstheme="minorHAnsi"/>
        </w:rPr>
        <w:t xml:space="preserve"> </w:t>
      </w:r>
      <w:r w:rsidR="003A0CC3">
        <w:rPr>
          <w:rFonts w:cstheme="minorHAnsi"/>
        </w:rPr>
        <w:t>for</w:t>
      </w:r>
      <w:r w:rsidR="00B113C0">
        <w:rPr>
          <w:rFonts w:cstheme="minorHAnsi"/>
        </w:rPr>
        <w:t xml:space="preserve"> the antifreeze replacements 16k, boiler parts 5k and new flooring</w:t>
      </w:r>
      <w:r w:rsidR="007F18A1">
        <w:rPr>
          <w:rFonts w:cstheme="minorHAnsi"/>
        </w:rPr>
        <w:t xml:space="preserve"> </w:t>
      </w:r>
      <w:r w:rsidR="00B113C0">
        <w:rPr>
          <w:rFonts w:cstheme="minorHAnsi"/>
        </w:rPr>
        <w:t>10k</w:t>
      </w:r>
      <w:r w:rsidR="007F18A1">
        <w:rPr>
          <w:rFonts w:cstheme="minorHAnsi"/>
        </w:rPr>
        <w:t>.</w:t>
      </w:r>
      <w:r w:rsidR="003D1551">
        <w:rPr>
          <w:rFonts w:cstheme="minorHAnsi"/>
        </w:rPr>
        <w:t xml:space="preserve"> </w:t>
      </w:r>
      <w:r w:rsidR="007F5DC0">
        <w:rPr>
          <w:rFonts w:cstheme="minorHAnsi"/>
        </w:rPr>
        <w:t>Adele seconded the motion. The board approved</w:t>
      </w:r>
      <w:r w:rsidR="005A08B7">
        <w:rPr>
          <w:rFonts w:cstheme="minorHAnsi"/>
        </w:rPr>
        <w:t xml:space="preserve"> spending up to 30k for these items. Anything over 30k will be presented to the board for approval</w:t>
      </w:r>
      <w:r w:rsidR="00894338">
        <w:rPr>
          <w:rFonts w:cstheme="minorHAnsi"/>
        </w:rPr>
        <w:t xml:space="preserve">. </w:t>
      </w:r>
      <w:r w:rsidR="003E302D">
        <w:rPr>
          <w:rFonts w:cstheme="minorHAnsi"/>
        </w:rPr>
        <w:t xml:space="preserve">Dan will assign a fiduciary to write the checks for the </w:t>
      </w:r>
      <w:r w:rsidR="00BF5308">
        <w:rPr>
          <w:rFonts w:cstheme="minorHAnsi"/>
        </w:rPr>
        <w:t>repairs.</w:t>
      </w:r>
    </w:p>
    <w:p w14:paraId="5572D171" w14:textId="5FE2C04A" w:rsidR="005912A1" w:rsidRPr="00A7384E" w:rsidRDefault="005912A1" w:rsidP="005912A1">
      <w:pPr>
        <w:spacing w:after="0"/>
        <w:rPr>
          <w:rFonts w:cstheme="minorHAnsi"/>
        </w:rPr>
      </w:pPr>
      <w:r w:rsidRPr="00814F79">
        <w:rPr>
          <w:rFonts w:cstheme="minorHAnsi"/>
          <w:u w:val="single"/>
        </w:rPr>
        <w:t>Marketing</w:t>
      </w:r>
      <w:r w:rsidR="00814F79">
        <w:rPr>
          <w:rFonts w:cstheme="minorHAnsi"/>
        </w:rPr>
        <w:t xml:space="preserve"> – </w:t>
      </w:r>
      <w:r w:rsidR="00E7413D">
        <w:rPr>
          <w:rFonts w:cstheme="minorHAnsi"/>
        </w:rPr>
        <w:t>We need nurses. We are spending too much on agency nurses. We will take LPNs, RNs, any licensed nurses willing to travel to Ferron or move here.</w:t>
      </w:r>
      <w:r w:rsidR="00894338">
        <w:rPr>
          <w:rFonts w:cstheme="minorHAnsi"/>
        </w:rPr>
        <w:t xml:space="preserve"> The college has allowed only 7 applicants in the nursing program this year. </w:t>
      </w:r>
      <w:r w:rsidR="00C56D12">
        <w:rPr>
          <w:rFonts w:cstheme="minorHAnsi"/>
        </w:rPr>
        <w:t xml:space="preserve">Castle Dale gave their nurses wage </w:t>
      </w:r>
      <w:r w:rsidR="006E516E">
        <w:rPr>
          <w:rFonts w:cstheme="minorHAnsi"/>
        </w:rPr>
        <w:t>increases,</w:t>
      </w:r>
      <w:r w:rsidR="00C56D12">
        <w:rPr>
          <w:rFonts w:cstheme="minorHAnsi"/>
        </w:rPr>
        <w:t xml:space="preserve"> and none are willing to leave to come to Ferron.</w:t>
      </w:r>
      <w:r w:rsidR="006E516E">
        <w:rPr>
          <w:rFonts w:cstheme="minorHAnsi"/>
        </w:rPr>
        <w:t xml:space="preserve"> The good news is we have not lost any nurses to Castle Dale. </w:t>
      </w:r>
      <w:r w:rsidR="00681E0F">
        <w:rPr>
          <w:rFonts w:cstheme="minorHAnsi"/>
        </w:rPr>
        <w:t>Todd suggested offering some CNAs to</w:t>
      </w:r>
      <w:r w:rsidR="004D19E3">
        <w:rPr>
          <w:rFonts w:cstheme="minorHAnsi"/>
        </w:rPr>
        <w:t xml:space="preserve"> do</w:t>
      </w:r>
      <w:r w:rsidR="00681E0F">
        <w:rPr>
          <w:rFonts w:cstheme="minorHAnsi"/>
        </w:rPr>
        <w:t xml:space="preserve"> online nursing school</w:t>
      </w:r>
      <w:r w:rsidR="004D19E3">
        <w:rPr>
          <w:rFonts w:cstheme="minorHAnsi"/>
        </w:rPr>
        <w:t>. The care center and Traditions will give scholarships</w:t>
      </w:r>
      <w:r w:rsidR="00C6013E">
        <w:rPr>
          <w:rFonts w:cstheme="minorHAnsi"/>
        </w:rPr>
        <w:t xml:space="preserve"> with an agreement the new nurse will stay with SRH&amp;R. </w:t>
      </w:r>
      <w:r w:rsidR="00EC4D56">
        <w:rPr>
          <w:rFonts w:cstheme="minorHAnsi"/>
        </w:rPr>
        <w:t xml:space="preserve">John made the motion to offer scholarships. Trent seconded. The motion passed unanimously. </w:t>
      </w:r>
      <w:r w:rsidR="00F5277A">
        <w:rPr>
          <w:rFonts w:cstheme="minorHAnsi"/>
        </w:rPr>
        <w:t>Western Governors and Nightengale both offer online courses.</w:t>
      </w:r>
      <w:r w:rsidR="00806CF9">
        <w:rPr>
          <w:rFonts w:cstheme="minorHAnsi"/>
        </w:rPr>
        <w:t xml:space="preserve"> Western Idaho College of Nursing will have graduates ready to recruit in May.</w:t>
      </w:r>
    </w:p>
    <w:p w14:paraId="77328091" w14:textId="7CF9860D" w:rsidR="005912A1" w:rsidRPr="00A7384E" w:rsidRDefault="005912A1" w:rsidP="005912A1">
      <w:pPr>
        <w:spacing w:after="0"/>
        <w:rPr>
          <w:rFonts w:cstheme="minorHAnsi"/>
        </w:rPr>
      </w:pPr>
      <w:r w:rsidRPr="002F099D">
        <w:rPr>
          <w:rFonts w:cstheme="minorHAnsi"/>
          <w:b/>
          <w:bCs/>
        </w:rPr>
        <w:t>Director of Nursing</w:t>
      </w:r>
      <w:r w:rsidR="00882761">
        <w:rPr>
          <w:rFonts w:cstheme="minorHAnsi"/>
          <w:b/>
          <w:bCs/>
        </w:rPr>
        <w:t>’s</w:t>
      </w:r>
      <w:r w:rsidRPr="002F099D">
        <w:rPr>
          <w:rFonts w:cstheme="minorHAnsi"/>
          <w:b/>
          <w:bCs/>
        </w:rPr>
        <w:t xml:space="preserve"> Report</w:t>
      </w:r>
      <w:r w:rsidRPr="00A7384E">
        <w:rPr>
          <w:rFonts w:cstheme="minorHAnsi"/>
        </w:rPr>
        <w:t xml:space="preserve"> – Doni Van Buren</w:t>
      </w:r>
      <w:r w:rsidR="008F369B">
        <w:rPr>
          <w:rFonts w:cstheme="minorHAnsi"/>
        </w:rPr>
        <w:t xml:space="preserve"> – </w:t>
      </w:r>
      <w:r w:rsidR="00021C00">
        <w:rPr>
          <w:rFonts w:cstheme="minorHAnsi"/>
        </w:rPr>
        <w:t xml:space="preserve">January showed a little bit of increase in infections. This was primarily in the more independent residents. There have been a few </w:t>
      </w:r>
      <w:r w:rsidR="00394D1D">
        <w:rPr>
          <w:rFonts w:cstheme="minorHAnsi"/>
        </w:rPr>
        <w:t xml:space="preserve">minor falls. The residents are gathering and participating in </w:t>
      </w:r>
      <w:r w:rsidR="00330F81">
        <w:rPr>
          <w:rFonts w:cstheme="minorHAnsi"/>
        </w:rPr>
        <w:t>the activities more than ever. Everything is going really well.</w:t>
      </w:r>
    </w:p>
    <w:p w14:paraId="3D4F83B0" w14:textId="13413AB2" w:rsidR="005912A1" w:rsidRPr="00A7384E" w:rsidRDefault="005912A1" w:rsidP="005912A1">
      <w:pPr>
        <w:spacing w:after="0"/>
        <w:rPr>
          <w:rFonts w:cstheme="minorHAnsi"/>
        </w:rPr>
      </w:pPr>
      <w:r w:rsidRPr="002F099D">
        <w:rPr>
          <w:rFonts w:cstheme="minorHAnsi"/>
          <w:b/>
          <w:bCs/>
        </w:rPr>
        <w:t>Medical Director’s Report</w:t>
      </w:r>
      <w:r w:rsidR="002F099D">
        <w:rPr>
          <w:rFonts w:cstheme="minorHAnsi"/>
        </w:rPr>
        <w:t xml:space="preserve"> – Dr. Gloria Allen</w:t>
      </w:r>
      <w:r w:rsidR="001E5B3E">
        <w:rPr>
          <w:rFonts w:cstheme="minorHAnsi"/>
        </w:rPr>
        <w:t xml:space="preserve"> – There have been a lot of admits. No covid. </w:t>
      </w:r>
      <w:r w:rsidR="00A977AD">
        <w:rPr>
          <w:rFonts w:cstheme="minorHAnsi"/>
        </w:rPr>
        <w:t xml:space="preserve">The residents are happy. </w:t>
      </w:r>
    </w:p>
    <w:p w14:paraId="262A107E" w14:textId="4123C14D" w:rsidR="005912A1" w:rsidRPr="00A7384E" w:rsidRDefault="005912A1" w:rsidP="005912A1">
      <w:pPr>
        <w:spacing w:after="0"/>
        <w:rPr>
          <w:rFonts w:cstheme="minorHAnsi"/>
        </w:rPr>
      </w:pPr>
      <w:r w:rsidRPr="002F099D">
        <w:rPr>
          <w:rFonts w:cstheme="minorHAnsi"/>
          <w:b/>
          <w:bCs/>
        </w:rPr>
        <w:t>Next Board Meeting</w:t>
      </w:r>
      <w:r w:rsidRPr="00A7384E">
        <w:rPr>
          <w:rFonts w:cstheme="minorHAnsi"/>
        </w:rPr>
        <w:t xml:space="preserve"> – April 24, 2024</w:t>
      </w:r>
      <w:r w:rsidR="00555676">
        <w:rPr>
          <w:rFonts w:cstheme="minorHAnsi"/>
        </w:rPr>
        <w:t>,</w:t>
      </w:r>
      <w:r w:rsidR="007A65D2">
        <w:rPr>
          <w:rFonts w:cstheme="minorHAnsi"/>
        </w:rPr>
        <w:t xml:space="preserve"> at 4:00</w:t>
      </w:r>
    </w:p>
    <w:p w14:paraId="1D895723" w14:textId="18F71D22" w:rsidR="005912A1" w:rsidRPr="00A7384E" w:rsidRDefault="005912A1" w:rsidP="005912A1">
      <w:pPr>
        <w:spacing w:after="0"/>
        <w:rPr>
          <w:rFonts w:cstheme="minorHAnsi"/>
        </w:rPr>
      </w:pPr>
      <w:r w:rsidRPr="00835806">
        <w:rPr>
          <w:rFonts w:cstheme="minorHAnsi"/>
          <w:b/>
          <w:bCs/>
        </w:rPr>
        <w:t>Adjourn</w:t>
      </w:r>
      <w:r w:rsidR="002F099D">
        <w:rPr>
          <w:rFonts w:cstheme="minorHAnsi"/>
        </w:rPr>
        <w:t xml:space="preserve"> </w:t>
      </w:r>
      <w:r w:rsidR="00835806">
        <w:rPr>
          <w:rFonts w:cstheme="minorHAnsi"/>
        </w:rPr>
        <w:t>–</w:t>
      </w:r>
      <w:r w:rsidR="002F099D">
        <w:rPr>
          <w:rFonts w:cstheme="minorHAnsi"/>
        </w:rPr>
        <w:t xml:space="preserve"> </w:t>
      </w:r>
      <w:r w:rsidR="00835806">
        <w:rPr>
          <w:rFonts w:cstheme="minorHAnsi"/>
        </w:rPr>
        <w:t xml:space="preserve">Meeting adjourned at </w:t>
      </w:r>
      <w:r w:rsidR="00F84B11">
        <w:rPr>
          <w:rFonts w:cstheme="minorHAnsi"/>
        </w:rPr>
        <w:t>4:5</w:t>
      </w:r>
      <w:r w:rsidR="00DD134D">
        <w:rPr>
          <w:rFonts w:cstheme="minorHAnsi"/>
        </w:rPr>
        <w:t>2</w:t>
      </w:r>
    </w:p>
    <w:p w14:paraId="62C23CD8" w14:textId="77777777" w:rsidR="005912A1" w:rsidRPr="00A7384E" w:rsidRDefault="005912A1" w:rsidP="005912A1">
      <w:pPr>
        <w:spacing w:after="0"/>
        <w:rPr>
          <w:rFonts w:cstheme="minorHAnsi"/>
        </w:rPr>
      </w:pPr>
    </w:p>
    <w:p w14:paraId="662D1629" w14:textId="77777777" w:rsidR="005912A1" w:rsidRPr="00A7384E" w:rsidRDefault="005912A1" w:rsidP="005912A1">
      <w:pPr>
        <w:spacing w:after="0"/>
        <w:rPr>
          <w:rFonts w:cstheme="minorHAnsi"/>
        </w:rPr>
      </w:pPr>
    </w:p>
    <w:sectPr w:rsidR="005912A1" w:rsidRPr="00A738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2A1"/>
    <w:rsid w:val="00021C00"/>
    <w:rsid w:val="00023D87"/>
    <w:rsid w:val="00063845"/>
    <w:rsid w:val="0008428F"/>
    <w:rsid w:val="000B1E18"/>
    <w:rsid w:val="00173694"/>
    <w:rsid w:val="001E5B3E"/>
    <w:rsid w:val="001E7DAC"/>
    <w:rsid w:val="00211EBB"/>
    <w:rsid w:val="00222FD5"/>
    <w:rsid w:val="00264C0D"/>
    <w:rsid w:val="002C01D1"/>
    <w:rsid w:val="002D23B6"/>
    <w:rsid w:val="002F099D"/>
    <w:rsid w:val="00330F81"/>
    <w:rsid w:val="003720B7"/>
    <w:rsid w:val="00375970"/>
    <w:rsid w:val="00394D1D"/>
    <w:rsid w:val="003A0CC3"/>
    <w:rsid w:val="003A1043"/>
    <w:rsid w:val="003A5D98"/>
    <w:rsid w:val="003D1551"/>
    <w:rsid w:val="003E302D"/>
    <w:rsid w:val="00431333"/>
    <w:rsid w:val="0044310D"/>
    <w:rsid w:val="00472C6D"/>
    <w:rsid w:val="004D19E3"/>
    <w:rsid w:val="00555676"/>
    <w:rsid w:val="005912A1"/>
    <w:rsid w:val="005A08B7"/>
    <w:rsid w:val="005C4C6B"/>
    <w:rsid w:val="005C6506"/>
    <w:rsid w:val="00646FA4"/>
    <w:rsid w:val="00681E0F"/>
    <w:rsid w:val="006A6314"/>
    <w:rsid w:val="006E516E"/>
    <w:rsid w:val="00755F5F"/>
    <w:rsid w:val="00757F2E"/>
    <w:rsid w:val="0076563F"/>
    <w:rsid w:val="007A65D2"/>
    <w:rsid w:val="007B0628"/>
    <w:rsid w:val="007F18A1"/>
    <w:rsid w:val="007F5DC0"/>
    <w:rsid w:val="00806CF9"/>
    <w:rsid w:val="00814F79"/>
    <w:rsid w:val="00815F2D"/>
    <w:rsid w:val="00835806"/>
    <w:rsid w:val="00882761"/>
    <w:rsid w:val="00894338"/>
    <w:rsid w:val="008B20A2"/>
    <w:rsid w:val="008F369B"/>
    <w:rsid w:val="0090203A"/>
    <w:rsid w:val="00915761"/>
    <w:rsid w:val="00924E71"/>
    <w:rsid w:val="00926C1D"/>
    <w:rsid w:val="009800C3"/>
    <w:rsid w:val="009D266E"/>
    <w:rsid w:val="00A70F26"/>
    <w:rsid w:val="00A7384E"/>
    <w:rsid w:val="00A977AD"/>
    <w:rsid w:val="00AA13F9"/>
    <w:rsid w:val="00AA3BFE"/>
    <w:rsid w:val="00AD7456"/>
    <w:rsid w:val="00B113C0"/>
    <w:rsid w:val="00BD7BE1"/>
    <w:rsid w:val="00BF45E6"/>
    <w:rsid w:val="00BF5308"/>
    <w:rsid w:val="00BF5DB0"/>
    <w:rsid w:val="00C56D12"/>
    <w:rsid w:val="00C6013E"/>
    <w:rsid w:val="00C63614"/>
    <w:rsid w:val="00D8257A"/>
    <w:rsid w:val="00D90AA0"/>
    <w:rsid w:val="00DC44AF"/>
    <w:rsid w:val="00DD134D"/>
    <w:rsid w:val="00DE5E56"/>
    <w:rsid w:val="00DE7475"/>
    <w:rsid w:val="00DF6C4C"/>
    <w:rsid w:val="00E12E72"/>
    <w:rsid w:val="00E635C9"/>
    <w:rsid w:val="00E664F4"/>
    <w:rsid w:val="00E7413D"/>
    <w:rsid w:val="00E82705"/>
    <w:rsid w:val="00E9365F"/>
    <w:rsid w:val="00EC4D56"/>
    <w:rsid w:val="00ED49CE"/>
    <w:rsid w:val="00EE4EE2"/>
    <w:rsid w:val="00F5277A"/>
    <w:rsid w:val="00F52C97"/>
    <w:rsid w:val="00F84B11"/>
    <w:rsid w:val="00F935ED"/>
    <w:rsid w:val="00FF7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D80DE"/>
  <w15:chartTrackingRefBased/>
  <w15:docId w15:val="{EC6A1355-6FBE-4298-A290-020B21130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806661">
      <w:bodyDiv w:val="1"/>
      <w:marLeft w:val="0"/>
      <w:marRight w:val="0"/>
      <w:marTop w:val="0"/>
      <w:marBottom w:val="0"/>
      <w:divBdr>
        <w:top w:val="none" w:sz="0" w:space="0" w:color="auto"/>
        <w:left w:val="none" w:sz="0" w:space="0" w:color="auto"/>
        <w:bottom w:val="none" w:sz="0" w:space="0" w:color="auto"/>
        <w:right w:val="none" w:sz="0" w:space="0" w:color="auto"/>
      </w:divBdr>
      <w:divsChild>
        <w:div w:id="1452556307">
          <w:marLeft w:val="0"/>
          <w:marRight w:val="0"/>
          <w:marTop w:val="0"/>
          <w:marBottom w:val="0"/>
          <w:divBdr>
            <w:top w:val="none" w:sz="0" w:space="0" w:color="auto"/>
            <w:left w:val="none" w:sz="0" w:space="0" w:color="auto"/>
            <w:bottom w:val="none" w:sz="0" w:space="0" w:color="auto"/>
            <w:right w:val="none" w:sz="0" w:space="0" w:color="auto"/>
          </w:divBdr>
        </w:div>
        <w:div w:id="1048450555">
          <w:marLeft w:val="0"/>
          <w:marRight w:val="0"/>
          <w:marTop w:val="0"/>
          <w:marBottom w:val="0"/>
          <w:divBdr>
            <w:top w:val="none" w:sz="0" w:space="0" w:color="auto"/>
            <w:left w:val="none" w:sz="0" w:space="0" w:color="auto"/>
            <w:bottom w:val="none" w:sz="0" w:space="0" w:color="auto"/>
            <w:right w:val="none" w:sz="0" w:space="0" w:color="auto"/>
          </w:divBdr>
        </w:div>
        <w:div w:id="1265840322">
          <w:marLeft w:val="0"/>
          <w:marRight w:val="0"/>
          <w:marTop w:val="0"/>
          <w:marBottom w:val="0"/>
          <w:divBdr>
            <w:top w:val="none" w:sz="0" w:space="0" w:color="auto"/>
            <w:left w:val="none" w:sz="0" w:space="0" w:color="auto"/>
            <w:bottom w:val="none" w:sz="0" w:space="0" w:color="auto"/>
            <w:right w:val="none" w:sz="0" w:space="0" w:color="auto"/>
          </w:divBdr>
        </w:div>
        <w:div w:id="375544029">
          <w:marLeft w:val="0"/>
          <w:marRight w:val="0"/>
          <w:marTop w:val="0"/>
          <w:marBottom w:val="0"/>
          <w:divBdr>
            <w:top w:val="none" w:sz="0" w:space="0" w:color="auto"/>
            <w:left w:val="none" w:sz="0" w:space="0" w:color="auto"/>
            <w:bottom w:val="none" w:sz="0" w:space="0" w:color="auto"/>
            <w:right w:val="none" w:sz="0" w:space="0" w:color="auto"/>
          </w:divBdr>
        </w:div>
        <w:div w:id="733704022">
          <w:marLeft w:val="0"/>
          <w:marRight w:val="0"/>
          <w:marTop w:val="0"/>
          <w:marBottom w:val="0"/>
          <w:divBdr>
            <w:top w:val="none" w:sz="0" w:space="0" w:color="auto"/>
            <w:left w:val="none" w:sz="0" w:space="0" w:color="auto"/>
            <w:bottom w:val="none" w:sz="0" w:space="0" w:color="auto"/>
            <w:right w:val="none" w:sz="0" w:space="0" w:color="auto"/>
          </w:divBdr>
        </w:div>
        <w:div w:id="1467309573">
          <w:marLeft w:val="0"/>
          <w:marRight w:val="0"/>
          <w:marTop w:val="0"/>
          <w:marBottom w:val="0"/>
          <w:divBdr>
            <w:top w:val="none" w:sz="0" w:space="0" w:color="auto"/>
            <w:left w:val="none" w:sz="0" w:space="0" w:color="auto"/>
            <w:bottom w:val="none" w:sz="0" w:space="0" w:color="auto"/>
            <w:right w:val="none" w:sz="0" w:space="0" w:color="auto"/>
          </w:divBdr>
        </w:div>
        <w:div w:id="144668736">
          <w:marLeft w:val="0"/>
          <w:marRight w:val="0"/>
          <w:marTop w:val="0"/>
          <w:marBottom w:val="0"/>
          <w:divBdr>
            <w:top w:val="none" w:sz="0" w:space="0" w:color="auto"/>
            <w:left w:val="none" w:sz="0" w:space="0" w:color="auto"/>
            <w:bottom w:val="none" w:sz="0" w:space="0" w:color="auto"/>
            <w:right w:val="none" w:sz="0" w:space="0" w:color="auto"/>
          </w:divBdr>
        </w:div>
        <w:div w:id="1331983643">
          <w:marLeft w:val="0"/>
          <w:marRight w:val="0"/>
          <w:marTop w:val="0"/>
          <w:marBottom w:val="0"/>
          <w:divBdr>
            <w:top w:val="none" w:sz="0" w:space="0" w:color="auto"/>
            <w:left w:val="none" w:sz="0" w:space="0" w:color="auto"/>
            <w:bottom w:val="none" w:sz="0" w:space="0" w:color="auto"/>
            <w:right w:val="none" w:sz="0" w:space="0" w:color="auto"/>
          </w:divBdr>
        </w:div>
        <w:div w:id="1050761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811</Words>
  <Characters>4628</Characters>
  <Application>Microsoft Office Word</Application>
  <DocSecurity>0</DocSecurity>
  <Lines>38</Lines>
  <Paragraphs>10</Paragraphs>
  <ScaleCrop>false</ScaleCrop>
  <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Boyack</dc:creator>
  <cp:keywords/>
  <dc:description/>
  <cp:lastModifiedBy>Quintin Hansen</cp:lastModifiedBy>
  <cp:revision>2</cp:revision>
  <dcterms:created xsi:type="dcterms:W3CDTF">2024-02-29T00:23:00Z</dcterms:created>
  <dcterms:modified xsi:type="dcterms:W3CDTF">2024-02-29T00:23:00Z</dcterms:modified>
</cp:coreProperties>
</file>