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15" w:lineRule="auto"/>
        <w:ind w:left="0" w:hanging="2"/>
        <w:jc w:val="center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ERDA, UTAH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15" w:lineRule="auto"/>
        <w:ind w:left="0" w:hanging="2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RESOLUTION NO. 24-07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15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15" w:lineRule="auto"/>
        <w:ind w:left="0" w:hanging="2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 RESOLUTION OF THE ERDA CITY COUNCIL  APPROVING AN  EXTENSION OF AN INTERLOCAL COOPERATIVE AGREEMENT FOR  ROAD MAINTENANCE AND LAW ENFORCEMENT WITH</w:t>
      </w:r>
    </w:p>
    <w:p w:rsidR="00000000" w:rsidDel="00000000" w:rsidP="00000000" w:rsidRDefault="00000000" w:rsidRPr="00000000" w14:paraId="0000000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TOOELE COUNTY </w:t>
      </w:r>
    </w:p>
    <w:p w:rsidR="00000000" w:rsidDel="00000000" w:rsidP="00000000" w:rsidRDefault="00000000" w:rsidRPr="00000000" w14:paraId="00000006">
      <w:pPr>
        <w:spacing w:line="215" w:lineRule="auto"/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the Erda City Council (“Council”) met in a special session on April 25th, 2024, to consider, among other things, approving an extension of an Interlocal Cooperative Agreement for  road maintenance and law enforcement with Tooele County; and</w:t>
      </w:r>
    </w:p>
    <w:p w:rsidR="00000000" w:rsidDel="00000000" w:rsidP="00000000" w:rsidRDefault="00000000" w:rsidRPr="00000000" w14:paraId="00000008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09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the Utah Local Cooperative Act (Utah Code Ann.</w:t>
      </w:r>
      <w:r w:rsidDel="00000000" w:rsidR="00000000" w:rsidRPr="00000000">
        <w:rPr>
          <w:smallCaps w:val="1"/>
          <w:sz w:val="24"/>
          <w:szCs w:val="24"/>
          <w:rtl w:val="0"/>
        </w:rPr>
        <w:t xml:space="preserve"> § 11-13-101,</w:t>
      </w:r>
      <w:r w:rsidDel="00000000" w:rsidR="00000000" w:rsidRPr="00000000">
        <w:rPr>
          <w:sz w:val="24"/>
          <w:szCs w:val="24"/>
          <w:rtl w:val="0"/>
        </w:rPr>
        <w:t xml:space="preserve"> et seq.) (the “Act”</w:t>
      </w:r>
      <w:r w:rsidDel="00000000" w:rsidR="00000000" w:rsidRPr="00000000">
        <w:rPr>
          <w:smallCaps w:val="1"/>
          <w:sz w:val="24"/>
          <w:szCs w:val="24"/>
          <w:rtl w:val="0"/>
        </w:rPr>
        <w:t xml:space="preserve">) </w:t>
      </w:r>
      <w:r w:rsidDel="00000000" w:rsidR="00000000" w:rsidRPr="00000000">
        <w:rPr>
          <w:sz w:val="24"/>
          <w:szCs w:val="24"/>
          <w:rtl w:val="0"/>
        </w:rPr>
        <w:t xml:space="preserve">provides that two or more entities are authorized to enter into agreements with each other for joint or cooperative action; and</w:t>
      </w:r>
    </w:p>
    <w:p w:rsidR="00000000" w:rsidDel="00000000" w:rsidP="00000000" w:rsidRDefault="00000000" w:rsidRPr="00000000" w14:paraId="0000000A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C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the County and Erda are public agencies, as contemplated in the Act, and the services contemplated are joint and cooperative actions, as contemplated in the Act; and</w:t>
      </w:r>
    </w:p>
    <w:p w:rsidR="00000000" w:rsidDel="00000000" w:rsidP="00000000" w:rsidRDefault="00000000" w:rsidRPr="00000000" w14:paraId="0000000D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the Council has determined that it is in the best interest of the inhabitants of Erda to approve an extension  of an Interlocal  Agreement for law enforcement and road maintenance; and</w:t>
      </w:r>
    </w:p>
    <w:p w:rsidR="00000000" w:rsidDel="00000000" w:rsidP="00000000" w:rsidRDefault="00000000" w:rsidRPr="00000000" w14:paraId="0000000F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an agreement has been presented to the Council for review and approval, a copy of which is attached hereto (“ Agreement”); and</w:t>
      </w:r>
    </w:p>
    <w:p w:rsidR="00000000" w:rsidDel="00000000" w:rsidP="00000000" w:rsidRDefault="00000000" w:rsidRPr="00000000" w14:paraId="00000011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WHEREAS</w:t>
      </w:r>
      <w:r w:rsidDel="00000000" w:rsidR="00000000" w:rsidRPr="00000000">
        <w:rPr>
          <w:sz w:val="24"/>
          <w:szCs w:val="24"/>
          <w:rtl w:val="0"/>
        </w:rPr>
        <w:t xml:space="preserve">, the Agreement sets forth the purpose thereof, the extent of participation of the parties, and the rights, duties, and responsibilities of the parties.</w:t>
      </w:r>
    </w:p>
    <w:p w:rsidR="00000000" w:rsidDel="00000000" w:rsidP="00000000" w:rsidRDefault="00000000" w:rsidRPr="00000000" w14:paraId="00000013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15" w:lineRule="auto"/>
        <w:ind w:left="0" w:hanging="2"/>
        <w:jc w:val="both"/>
        <w:rPr>
          <w:sz w:val="24"/>
          <w:szCs w:val="24"/>
        </w:rPr>
        <w:sectPr>
          <w:pgSz w:h="15840" w:w="12240" w:orient="portrait"/>
          <w:pgMar w:bottom="1080" w:top="1800" w:left="1800" w:right="1800" w:header="1440" w:footer="1080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NOW, THEREFORE, BE IT RESOLVED</w:t>
      </w:r>
      <w:r w:rsidDel="00000000" w:rsidR="00000000" w:rsidRPr="00000000">
        <w:rPr>
          <w:sz w:val="24"/>
          <w:szCs w:val="24"/>
          <w:rtl w:val="0"/>
        </w:rPr>
        <w:t xml:space="preserve"> that the Agreement is approved, and that the Council Chair and  Recorder are hereby authorized and directed to execute and deliver the same.</w:t>
      </w:r>
    </w:p>
    <w:p w:rsidR="00000000" w:rsidDel="00000000" w:rsidP="00000000" w:rsidRDefault="00000000" w:rsidRPr="00000000" w14:paraId="00000015">
      <w:pPr>
        <w:spacing w:line="215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This Resolution assigned No. 24-07, shall take effect immediately on passage.</w:t>
      </w:r>
    </w:p>
    <w:p w:rsidR="00000000" w:rsidDel="00000000" w:rsidP="00000000" w:rsidRDefault="00000000" w:rsidRPr="00000000" w14:paraId="00000017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PASSED AND APPROVED</w:t>
      </w:r>
      <w:r w:rsidDel="00000000" w:rsidR="00000000" w:rsidRPr="00000000">
        <w:rPr>
          <w:sz w:val="24"/>
          <w:szCs w:val="24"/>
          <w:rtl w:val="0"/>
        </w:rPr>
        <w:t xml:space="preserve"> by the Council this 25th day of April 2024.  </w:t>
      </w:r>
    </w:p>
    <w:p w:rsidR="00000000" w:rsidDel="00000000" w:rsidP="00000000" w:rsidRDefault="00000000" w:rsidRPr="00000000" w14:paraId="00000019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  <w:tab/>
        <w:tab/>
        <w:tab/>
        <w:tab/>
        <w:t xml:space="preserve">ERDA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By: ______________________________________</w:t>
      </w:r>
    </w:p>
    <w:p w:rsidR="00000000" w:rsidDel="00000000" w:rsidP="00000000" w:rsidRDefault="00000000" w:rsidRPr="00000000" w14:paraId="0000001E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   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Sheldon Birch</w:t>
      </w:r>
      <w:r w:rsidDel="00000000" w:rsidR="00000000" w:rsidRPr="00000000">
        <w:rPr>
          <w:sz w:val="24"/>
          <w:szCs w:val="24"/>
          <w:rtl w:val="0"/>
        </w:rPr>
        <w:t xml:space="preserve">, Chair </w:t>
      </w:r>
    </w:p>
    <w:p w:rsidR="00000000" w:rsidDel="00000000" w:rsidP="00000000" w:rsidRDefault="00000000" w:rsidRPr="00000000" w14:paraId="0000001F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ATTEST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1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23">
      <w:pPr>
        <w:ind w:left="0" w:hanging="2"/>
        <w:jc w:val="both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Jennifer Poole</w:t>
      </w:r>
      <w:r w:rsidDel="00000000" w:rsidR="00000000" w:rsidRPr="00000000">
        <w:rPr>
          <w:sz w:val="24"/>
          <w:szCs w:val="24"/>
          <w:rtl w:val="0"/>
        </w:rPr>
        <w:t xml:space="preserve">, City Recorder</w:t>
      </w:r>
      <w:r w:rsidDel="00000000" w:rsidR="00000000" w:rsidRPr="00000000">
        <w:rPr>
          <w:rtl w:val="0"/>
        </w:rPr>
      </w:r>
    </w:p>
    <w:sectPr>
      <w:footerReference r:id="rId7" w:type="default"/>
      <w:type w:val="continuous"/>
      <w:pgSz w:h="15840" w:w="12240" w:orient="portrait"/>
      <w:pgMar w:bottom="1080" w:top="1800" w:left="1800" w:right="1800" w:header="1440" w:footer="108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ind w:left="0" w:hanging="2"/>
      <w:rPr>
        <w:sz w:val="24"/>
        <w:szCs w:val="24"/>
      </w:rPr>
    </w:pPr>
    <w:r w:rsidDel="00000000" w:rsidR="00000000" w:rsidRPr="00000000">
      <w:rPr>
        <w:sz w:val="16"/>
        <w:szCs w:val="16"/>
        <w:rtl w:val="0"/>
      </w:rPr>
      <w:t xml:space="preserve">{00050920.RTF /}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ind w:left="0" w:hanging="2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00034814.DOC /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>
        <w:widowControl w:val="0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Paragraph1" w:customStyle="1">
    <w:name w:val="Paragraph[1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Paragraph2" w:customStyle="1">
    <w:name w:val="Paragraph[2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Paragraph3" w:customStyle="1">
    <w:name w:val="Paragraph[3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Paragraph4" w:customStyle="1">
    <w:name w:val="Paragraph[4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Paragraph5" w:customStyle="1">
    <w:name w:val="Paragraph[5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Paragraph6" w:customStyle="1">
    <w:name w:val="Paragraph[6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Paragraph7" w:customStyle="1">
    <w:name w:val="Paragraph[7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Paragraph8" w:customStyle="1">
    <w:name w:val="Paragraph[8]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Level9" w:customStyle="1">
    <w:name w:val="Level 9"/>
    <w:pPr>
      <w:suppressAutoHyphens w:val="1"/>
      <w:autoSpaceDE w:val="0"/>
      <w:autoSpaceDN w:val="0"/>
      <w:adjustRightInd w:val="0"/>
      <w:spacing w:line="1" w:lineRule="atLeast"/>
      <w:ind w:left="-1440" w:leftChars="-1" w:hanging="1" w:hangingChars="1"/>
      <w:jc w:val="both"/>
      <w:textDirection w:val="btLr"/>
      <w:textAlignment w:val="top"/>
      <w:outlineLvl w:val="0"/>
    </w:pPr>
    <w:rPr>
      <w:b w:val="1"/>
      <w:bCs w:val="1"/>
      <w:position w:val="-1"/>
      <w:sz w:val="24"/>
      <w:szCs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fGPiMyqtiJiSZiPad485CpaVbw==">CgMxLjA4AHIhMW4yOVVYZ2tKVFEwRjZmYVBVU2lrN2M5bU5xbTN1bEFk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2024-04-22T18:15:00Z</dcterms:created>
  <dc:creator>Parsons Kinghorn Harris</dc:creator>
</cp:coreProperties>
</file>