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188D6C" w14:textId="77777777" w:rsidR="00F50E80" w:rsidRDefault="00000000">
      <w:pPr>
        <w:spacing w:line="259" w:lineRule="auto"/>
        <w:jc w:val="center"/>
        <w:rPr>
          <w:rFonts w:ascii="Calibri" w:eastAsia="Calibri" w:hAnsi="Calibri" w:cs="Calibri"/>
          <w:color w:val="000000"/>
          <w:sz w:val="22"/>
        </w:rPr>
      </w:pPr>
      <w:r>
        <w:rPr>
          <w:rFonts w:ascii="Calibri" w:eastAsia="Calibri" w:hAnsi="Calibri" w:cs="Calibri"/>
          <w:b/>
          <w:color w:val="000000"/>
          <w:sz w:val="32"/>
        </w:rPr>
        <w:t>Town of Bluff</w:t>
      </w:r>
    </w:p>
    <w:p w14:paraId="0C188D6D" w14:textId="77777777" w:rsidR="00F50E80" w:rsidRDefault="00000000">
      <w:pPr>
        <w:spacing w:line="259" w:lineRule="auto"/>
        <w:jc w:val="center"/>
        <w:rPr>
          <w:rFonts w:ascii="Calibri" w:eastAsia="Calibri" w:hAnsi="Calibri" w:cs="Calibri"/>
          <w:color w:val="000000"/>
          <w:sz w:val="22"/>
        </w:rPr>
      </w:pPr>
      <w:r>
        <w:rPr>
          <w:rFonts w:ascii="Calibri" w:eastAsia="Calibri" w:hAnsi="Calibri" w:cs="Calibri"/>
          <w:color w:val="000000"/>
          <w:sz w:val="22"/>
        </w:rPr>
        <w:t xml:space="preserve">Planning and Zoning Commission Regular </w:t>
      </w:r>
      <w:proofErr w:type="gramStart"/>
      <w:r>
        <w:rPr>
          <w:rFonts w:ascii="Calibri" w:eastAsia="Calibri" w:hAnsi="Calibri" w:cs="Calibri"/>
          <w:color w:val="000000"/>
          <w:sz w:val="22"/>
        </w:rPr>
        <w:t>Meeting  Minutes</w:t>
      </w:r>
      <w:proofErr w:type="gramEnd"/>
      <w:r>
        <w:rPr>
          <w:rFonts w:ascii="Calibri" w:eastAsia="Calibri" w:hAnsi="Calibri" w:cs="Calibri"/>
          <w:color w:val="000000"/>
          <w:sz w:val="22"/>
        </w:rPr>
        <w:t xml:space="preserve"> DRAFT</w:t>
      </w:r>
    </w:p>
    <w:p w14:paraId="0C188D6E" w14:textId="77777777" w:rsidR="00F50E80" w:rsidRDefault="00000000">
      <w:pPr>
        <w:spacing w:line="259" w:lineRule="auto"/>
        <w:jc w:val="center"/>
        <w:rPr>
          <w:rFonts w:ascii="Calibri" w:eastAsia="Calibri" w:hAnsi="Calibri" w:cs="Calibri"/>
          <w:b/>
          <w:color w:val="000000"/>
          <w:sz w:val="22"/>
        </w:rPr>
      </w:pPr>
      <w:r>
        <w:rPr>
          <w:rFonts w:ascii="Calibri" w:eastAsia="Calibri" w:hAnsi="Calibri" w:cs="Calibri"/>
          <w:color w:val="000000"/>
          <w:sz w:val="22"/>
        </w:rPr>
        <w:t xml:space="preserve"> </w:t>
      </w:r>
      <w:r>
        <w:rPr>
          <w:rFonts w:ascii="Calibri" w:eastAsia="Calibri" w:hAnsi="Calibri" w:cs="Calibri"/>
          <w:b/>
          <w:color w:val="000000"/>
          <w:sz w:val="22"/>
        </w:rPr>
        <w:t xml:space="preserve">for Wednesday, April 17, </w:t>
      </w:r>
      <w:proofErr w:type="gramStart"/>
      <w:r>
        <w:rPr>
          <w:rFonts w:ascii="Calibri" w:eastAsia="Calibri" w:hAnsi="Calibri" w:cs="Calibri"/>
          <w:b/>
          <w:color w:val="000000"/>
          <w:sz w:val="22"/>
        </w:rPr>
        <w:t>2024</w:t>
      </w:r>
      <w:proofErr w:type="gramEnd"/>
      <w:r>
        <w:rPr>
          <w:rFonts w:ascii="Calibri" w:eastAsia="Calibri" w:hAnsi="Calibri" w:cs="Calibri"/>
          <w:b/>
          <w:color w:val="000000"/>
          <w:sz w:val="22"/>
        </w:rPr>
        <w:t xml:space="preserve"> at 6:00pm</w:t>
      </w:r>
    </w:p>
    <w:p w14:paraId="0C188D6F" w14:textId="77777777" w:rsidR="00F50E80" w:rsidRDefault="00000000">
      <w:pPr>
        <w:spacing w:line="259" w:lineRule="auto"/>
        <w:jc w:val="center"/>
        <w:rPr>
          <w:rFonts w:ascii="Calibri" w:eastAsia="Calibri" w:hAnsi="Calibri" w:cs="Calibri"/>
          <w:b/>
          <w:color w:val="000000"/>
          <w:sz w:val="22"/>
        </w:rPr>
      </w:pPr>
      <w:r>
        <w:rPr>
          <w:rFonts w:ascii="Calibri" w:eastAsia="Calibri" w:hAnsi="Calibri" w:cs="Calibri"/>
          <w:b/>
          <w:color w:val="000000"/>
          <w:sz w:val="22"/>
        </w:rPr>
        <w:t xml:space="preserve">VIRTUAL </w:t>
      </w:r>
    </w:p>
    <w:p w14:paraId="0C188D70" w14:textId="77777777" w:rsidR="00F50E80" w:rsidRDefault="00000000">
      <w:pPr>
        <w:spacing w:line="259" w:lineRule="auto"/>
        <w:jc w:val="center"/>
        <w:rPr>
          <w:rFonts w:ascii="Calibri" w:eastAsia="Calibri" w:hAnsi="Calibri" w:cs="Calibri"/>
          <w:color w:val="000000"/>
          <w:sz w:val="22"/>
        </w:rPr>
      </w:pPr>
      <w:r>
        <w:rPr>
          <w:rFonts w:ascii="Calibri" w:eastAsia="Calibri" w:hAnsi="Calibri" w:cs="Calibri"/>
          <w:color w:val="000000"/>
          <w:sz w:val="22"/>
        </w:rPr>
        <w:t>190 North 3rd East, Bluff, Utah 84512</w:t>
      </w:r>
    </w:p>
    <w:p w14:paraId="0C188D74" w14:textId="77777777" w:rsidR="00F50E80" w:rsidRDefault="00000000">
      <w:pPr>
        <w:spacing w:line="259" w:lineRule="auto"/>
        <w:rPr>
          <w:rFonts w:ascii="Calibri" w:eastAsia="Calibri" w:hAnsi="Calibri" w:cs="Calibri"/>
          <w:color w:val="000000"/>
          <w:sz w:val="22"/>
        </w:rPr>
      </w:pPr>
      <w:r>
        <w:rPr>
          <w:rFonts w:ascii="Calibri" w:eastAsia="Calibri" w:hAnsi="Calibri" w:cs="Calibri"/>
          <w:b/>
          <w:color w:val="000000"/>
          <w:sz w:val="22"/>
        </w:rPr>
        <w:t xml:space="preserve">6:02 </w:t>
      </w:r>
      <w:proofErr w:type="gramStart"/>
      <w:r>
        <w:rPr>
          <w:rFonts w:ascii="Calibri" w:eastAsia="Calibri" w:hAnsi="Calibri" w:cs="Calibri"/>
          <w:b/>
          <w:color w:val="000000"/>
          <w:sz w:val="22"/>
        </w:rPr>
        <w:t>pm  Roll</w:t>
      </w:r>
      <w:proofErr w:type="gramEnd"/>
      <w:r>
        <w:rPr>
          <w:rFonts w:ascii="Calibri" w:eastAsia="Calibri" w:hAnsi="Calibri" w:cs="Calibri"/>
          <w:b/>
          <w:color w:val="000000"/>
          <w:sz w:val="22"/>
        </w:rPr>
        <w:t xml:space="preserve"> Call: </w:t>
      </w:r>
      <w:r>
        <w:rPr>
          <w:rFonts w:ascii="Calibri" w:eastAsia="Calibri" w:hAnsi="Calibri" w:cs="Calibri"/>
          <w:color w:val="000000"/>
          <w:sz w:val="22"/>
        </w:rPr>
        <w:t>Amanda Podmore (chair),</w:t>
      </w:r>
      <w:r>
        <w:rPr>
          <w:rFonts w:ascii="Calibri" w:eastAsia="Calibri" w:hAnsi="Calibri" w:cs="Calibri"/>
          <w:b/>
          <w:color w:val="000000"/>
          <w:sz w:val="22"/>
        </w:rPr>
        <w:t xml:space="preserve"> </w:t>
      </w:r>
      <w:r>
        <w:rPr>
          <w:rFonts w:ascii="Calibri" w:eastAsia="Calibri" w:hAnsi="Calibri" w:cs="Calibri"/>
          <w:color w:val="000000"/>
          <w:sz w:val="22"/>
        </w:rPr>
        <w:t>Marcia Hadenfeldt (vice-chair), Ed Dobson,  Malia Collins, Brian Whitney  (joined at 6:08)                                                 Town Council Representative: Luanne Hook</w:t>
      </w:r>
    </w:p>
    <w:p w14:paraId="0C188D75" w14:textId="77777777" w:rsidR="00F50E80" w:rsidRDefault="00000000">
      <w:pPr>
        <w:spacing w:line="259" w:lineRule="auto"/>
        <w:rPr>
          <w:rFonts w:ascii="Calibri" w:eastAsia="Calibri" w:hAnsi="Calibri" w:cs="Calibri"/>
          <w:color w:val="000000"/>
          <w:sz w:val="22"/>
        </w:rPr>
      </w:pPr>
      <w:r>
        <w:rPr>
          <w:rFonts w:ascii="Calibri" w:eastAsia="Calibri" w:hAnsi="Calibri" w:cs="Calibri"/>
          <w:b/>
          <w:color w:val="000000"/>
          <w:sz w:val="22"/>
        </w:rPr>
        <w:t xml:space="preserve">Public Comment: </w:t>
      </w:r>
      <w:r>
        <w:rPr>
          <w:rFonts w:ascii="Calibri" w:eastAsia="Calibri" w:hAnsi="Calibri" w:cs="Calibri"/>
          <w:color w:val="000000"/>
          <w:sz w:val="22"/>
        </w:rPr>
        <w:t>none</w:t>
      </w:r>
    </w:p>
    <w:p w14:paraId="0C188D76" w14:textId="335333A7" w:rsidR="00F50E80" w:rsidRDefault="00000000">
      <w:pPr>
        <w:spacing w:line="259" w:lineRule="auto"/>
        <w:rPr>
          <w:rFonts w:ascii="Calibri" w:eastAsia="Calibri" w:hAnsi="Calibri" w:cs="Calibri"/>
          <w:color w:val="000000"/>
          <w:sz w:val="22"/>
        </w:rPr>
      </w:pPr>
      <w:r>
        <w:rPr>
          <w:rFonts w:ascii="Calibri" w:eastAsia="Calibri" w:hAnsi="Calibri" w:cs="Calibri"/>
          <w:b/>
          <w:color w:val="000000"/>
          <w:sz w:val="22"/>
        </w:rPr>
        <w:t xml:space="preserve">Approval of meeting minutes from Regular Meeting 4/3/24: </w:t>
      </w:r>
      <w:r>
        <w:rPr>
          <w:rFonts w:ascii="Calibri" w:eastAsia="Calibri" w:hAnsi="Calibri" w:cs="Calibri"/>
          <w:color w:val="000000"/>
          <w:sz w:val="22"/>
        </w:rPr>
        <w:t xml:space="preserve">Corrections and additions were made for clarity and accuracy. </w:t>
      </w:r>
      <w:r>
        <w:rPr>
          <w:rFonts w:ascii="Calibri" w:eastAsia="Calibri" w:hAnsi="Calibri" w:cs="Calibri"/>
          <w:sz w:val="22"/>
        </w:rPr>
        <w:t>Hadenfeldt motioned to approve the minutes as amended,</w:t>
      </w:r>
      <w:r>
        <w:rPr>
          <w:rFonts w:ascii="Calibri" w:eastAsia="Calibri" w:hAnsi="Calibri" w:cs="Calibri"/>
          <w:b/>
          <w:sz w:val="22"/>
        </w:rPr>
        <w:t xml:space="preserve"> </w:t>
      </w:r>
      <w:r>
        <w:rPr>
          <w:rFonts w:ascii="Calibri" w:eastAsia="Calibri" w:hAnsi="Calibri" w:cs="Calibri"/>
          <w:sz w:val="22"/>
        </w:rPr>
        <w:t xml:space="preserve">Collins seconded: </w:t>
      </w:r>
      <w:r>
        <w:rPr>
          <w:rFonts w:ascii="Calibri" w:eastAsia="Calibri" w:hAnsi="Calibri" w:cs="Calibri"/>
          <w:color w:val="222222"/>
          <w:sz w:val="22"/>
          <w:shd w:val="clear" w:color="auto" w:fill="FFFFFF"/>
        </w:rPr>
        <w:t>Podmore (aye), Hadenfeldt (aye), Dobson (aye), Collins (aye) The motion passed. The minutes were approved.</w:t>
      </w:r>
    </w:p>
    <w:p w14:paraId="0C188D77" w14:textId="19F14F75" w:rsidR="00F50E80" w:rsidRDefault="00000000">
      <w:pPr>
        <w:spacing w:line="259" w:lineRule="auto"/>
        <w:rPr>
          <w:rFonts w:ascii="Calibri" w:eastAsia="Calibri" w:hAnsi="Calibri" w:cs="Calibri"/>
          <w:color w:val="222222"/>
          <w:sz w:val="22"/>
          <w:shd w:val="clear" w:color="auto" w:fill="FFFFFF"/>
        </w:rPr>
      </w:pPr>
      <w:r>
        <w:rPr>
          <w:rFonts w:ascii="Calibri" w:eastAsia="Calibri" w:hAnsi="Calibri" w:cs="Calibri"/>
          <w:b/>
          <w:color w:val="000000"/>
          <w:sz w:val="22"/>
        </w:rPr>
        <w:t xml:space="preserve">Approval of meeting minutes from work session 4/12/24: </w:t>
      </w:r>
      <w:r>
        <w:rPr>
          <w:rFonts w:ascii="Calibri" w:eastAsia="Calibri" w:hAnsi="Calibri" w:cs="Calibri"/>
          <w:color w:val="000000"/>
          <w:sz w:val="22"/>
        </w:rPr>
        <w:t xml:space="preserve">Corrections and additions were made for clarity and accuracy. </w:t>
      </w:r>
      <w:r>
        <w:rPr>
          <w:rFonts w:ascii="Calibri" w:eastAsia="Calibri" w:hAnsi="Calibri" w:cs="Calibri"/>
          <w:sz w:val="22"/>
        </w:rPr>
        <w:t>Collins motioned to approve the minutes as amended,</w:t>
      </w:r>
      <w:r>
        <w:rPr>
          <w:rFonts w:ascii="Calibri" w:eastAsia="Calibri" w:hAnsi="Calibri" w:cs="Calibri"/>
          <w:b/>
          <w:sz w:val="22"/>
        </w:rPr>
        <w:t xml:space="preserve"> </w:t>
      </w:r>
      <w:r>
        <w:rPr>
          <w:rFonts w:ascii="Calibri" w:eastAsia="Calibri" w:hAnsi="Calibri" w:cs="Calibri"/>
          <w:sz w:val="22"/>
        </w:rPr>
        <w:t>Hadenfeldt</w:t>
      </w:r>
      <w:r>
        <w:rPr>
          <w:rFonts w:ascii="Calibri" w:eastAsia="Calibri" w:hAnsi="Calibri" w:cs="Calibri"/>
          <w:b/>
          <w:sz w:val="22"/>
        </w:rPr>
        <w:t xml:space="preserve"> </w:t>
      </w:r>
      <w:r>
        <w:rPr>
          <w:rFonts w:ascii="Calibri" w:eastAsia="Calibri" w:hAnsi="Calibri" w:cs="Calibri"/>
          <w:sz w:val="22"/>
        </w:rPr>
        <w:t xml:space="preserve">seconded: </w:t>
      </w:r>
      <w:r>
        <w:rPr>
          <w:rFonts w:ascii="Calibri" w:eastAsia="Calibri" w:hAnsi="Calibri" w:cs="Calibri"/>
          <w:color w:val="222222"/>
          <w:sz w:val="22"/>
          <w:shd w:val="clear" w:color="auto" w:fill="FFFFFF"/>
        </w:rPr>
        <w:t>Podmore (aye), Hadenfeldt (aye), Dobson (aye), Collins (aye) Whitney (aye). The motion passed. The minutes were approved.</w:t>
      </w:r>
    </w:p>
    <w:p w14:paraId="0C188D78" w14:textId="77777777" w:rsidR="00F50E80" w:rsidRDefault="00000000">
      <w:pPr>
        <w:spacing w:line="259" w:lineRule="auto"/>
        <w:rPr>
          <w:rFonts w:ascii="Calibri" w:eastAsia="Calibri" w:hAnsi="Calibri" w:cs="Calibri"/>
          <w:color w:val="000000"/>
          <w:sz w:val="22"/>
        </w:rPr>
      </w:pPr>
      <w:r>
        <w:rPr>
          <w:rFonts w:ascii="Calibri" w:eastAsia="Calibri" w:hAnsi="Calibri" w:cs="Calibri"/>
          <w:color w:val="000000"/>
          <w:sz w:val="22"/>
        </w:rPr>
        <w:t xml:space="preserve">* The order of items was changed from the order of items as presented on the agenda. </w:t>
      </w:r>
    </w:p>
    <w:p w14:paraId="0C188D79" w14:textId="24410BAA" w:rsidR="00F50E80" w:rsidRDefault="00000000">
      <w:pPr>
        <w:spacing w:line="259" w:lineRule="auto"/>
        <w:rPr>
          <w:rFonts w:ascii="Calibri" w:eastAsia="Calibri" w:hAnsi="Calibri" w:cs="Calibri"/>
          <w:b/>
          <w:color w:val="000000"/>
          <w:sz w:val="22"/>
          <w:u w:val="single"/>
        </w:rPr>
      </w:pPr>
      <w:r>
        <w:rPr>
          <w:rFonts w:ascii="Calibri" w:eastAsia="Calibri" w:hAnsi="Calibri" w:cs="Calibri"/>
          <w:b/>
          <w:color w:val="000000"/>
          <w:sz w:val="22"/>
        </w:rPr>
        <w:t>4. Presentation: Mike &amp; Jacob Hansen for state mandated subdivision code update</w:t>
      </w:r>
      <w:r>
        <w:rPr>
          <w:rFonts w:ascii="Calibri" w:eastAsia="Calibri" w:hAnsi="Calibri" w:cs="Calibri"/>
          <w:color w:val="000000"/>
          <w:sz w:val="22"/>
        </w:rPr>
        <w:t>: Hansen and Hansen presented subdivision code updates pertaining to 1-2 family residential projects.  The goal is to streamline the subdivision process and solicit input from P&amp;Z about limits and procedural policy decisions.  The presentation and discussion included a timeline for the application and review process, considering a combined or traditional approach, options for approval and appeal authority, clarifying definitions and plat requirements and whether it is more expedient to amend the ordinance or start new.  The state deadline for the subdivision ordinance update is Nov/Dec 2024 and Hansen and Hansen plan to have a working draft prepared within 2-3 weeks.</w:t>
      </w:r>
    </w:p>
    <w:p w14:paraId="0C188D7A" w14:textId="77777777" w:rsidR="00F50E80" w:rsidRDefault="00000000">
      <w:pPr>
        <w:spacing w:line="259" w:lineRule="auto"/>
        <w:rPr>
          <w:rFonts w:ascii="Calibri" w:eastAsia="Calibri" w:hAnsi="Calibri" w:cs="Calibri"/>
          <w:color w:val="000000"/>
          <w:sz w:val="22"/>
        </w:rPr>
      </w:pPr>
      <w:r>
        <w:rPr>
          <w:rFonts w:ascii="Calibri" w:eastAsia="Calibri" w:hAnsi="Calibri" w:cs="Calibri"/>
          <w:b/>
          <w:color w:val="000000"/>
          <w:sz w:val="22"/>
          <w:u w:val="single"/>
        </w:rPr>
        <w:t>Old Business</w:t>
      </w:r>
    </w:p>
    <w:p w14:paraId="0C188D7B" w14:textId="77777777" w:rsidR="00F50E80" w:rsidRDefault="00000000">
      <w:pPr>
        <w:spacing w:line="259" w:lineRule="auto"/>
        <w:rPr>
          <w:rFonts w:ascii="Calibri" w:eastAsia="Calibri" w:hAnsi="Calibri" w:cs="Calibri"/>
          <w:color w:val="000000"/>
          <w:sz w:val="22"/>
        </w:rPr>
      </w:pPr>
      <w:r>
        <w:rPr>
          <w:rFonts w:ascii="Calibri" w:eastAsia="Calibri" w:hAnsi="Calibri" w:cs="Calibri"/>
          <w:b/>
          <w:color w:val="000000"/>
          <w:sz w:val="22"/>
        </w:rPr>
        <w:t>1. Update from Town Council</w:t>
      </w:r>
      <w:r>
        <w:rPr>
          <w:rFonts w:ascii="Calibri" w:eastAsia="Calibri" w:hAnsi="Calibri" w:cs="Calibri"/>
          <w:color w:val="000000"/>
          <w:sz w:val="22"/>
        </w:rPr>
        <w:t>: Hook reported that the Town Council has the draft sign ordinance on their 4/23/2024 agenda.</w:t>
      </w:r>
    </w:p>
    <w:p w14:paraId="0C188D7C" w14:textId="6E6936B9" w:rsidR="00F50E80" w:rsidRDefault="00000000">
      <w:pPr>
        <w:spacing w:line="259" w:lineRule="auto"/>
        <w:rPr>
          <w:rFonts w:ascii="Calibri" w:eastAsia="Calibri" w:hAnsi="Calibri" w:cs="Calibri"/>
          <w:color w:val="000000"/>
          <w:sz w:val="22"/>
        </w:rPr>
      </w:pPr>
      <w:r>
        <w:rPr>
          <w:rFonts w:ascii="Calibri" w:eastAsia="Calibri" w:hAnsi="Calibri" w:cs="Calibri"/>
          <w:b/>
          <w:color w:val="000000"/>
          <w:sz w:val="22"/>
        </w:rPr>
        <w:t xml:space="preserve">2. Status update on updating PZ forms for website: </w:t>
      </w:r>
      <w:r>
        <w:rPr>
          <w:rFonts w:ascii="Calibri" w:eastAsia="Calibri" w:hAnsi="Calibri" w:cs="Calibri"/>
          <w:color w:val="000000"/>
          <w:sz w:val="22"/>
        </w:rPr>
        <w:t>The Agenda Request, the Land Partition Application, the P&amp;Z Recommendation to Town Council, the Variance and the Zoning Amendment forms have all been updated. Podmore will forward these to the Town Manager for posting on the Town website. Revisions will be continued on remaining forms.</w:t>
      </w:r>
    </w:p>
    <w:p w14:paraId="0C188D7D" w14:textId="77777777" w:rsidR="00F50E80" w:rsidRDefault="00000000">
      <w:pPr>
        <w:spacing w:line="259" w:lineRule="auto"/>
        <w:rPr>
          <w:rFonts w:ascii="Calibri" w:eastAsia="Calibri" w:hAnsi="Calibri" w:cs="Calibri"/>
          <w:color w:val="000000"/>
          <w:sz w:val="22"/>
        </w:rPr>
      </w:pPr>
      <w:r>
        <w:rPr>
          <w:rFonts w:ascii="Calibri" w:eastAsia="Calibri" w:hAnsi="Calibri" w:cs="Calibri"/>
          <w:color w:val="000000"/>
          <w:sz w:val="22"/>
        </w:rPr>
        <w:t xml:space="preserve"> </w:t>
      </w:r>
      <w:r>
        <w:rPr>
          <w:rFonts w:ascii="Calibri" w:eastAsia="Calibri" w:hAnsi="Calibri" w:cs="Calibri"/>
          <w:b/>
          <w:color w:val="000000"/>
          <w:sz w:val="22"/>
          <w:u w:val="single"/>
        </w:rPr>
        <w:t>New Business</w:t>
      </w:r>
    </w:p>
    <w:p w14:paraId="0C188D7E" w14:textId="77777777" w:rsidR="00F50E80" w:rsidRDefault="00000000">
      <w:pPr>
        <w:spacing w:line="259" w:lineRule="auto"/>
        <w:rPr>
          <w:rFonts w:ascii="Calibri" w:eastAsia="Calibri" w:hAnsi="Calibri" w:cs="Calibri"/>
          <w:color w:val="000000"/>
          <w:sz w:val="22"/>
        </w:rPr>
      </w:pPr>
      <w:r>
        <w:rPr>
          <w:rFonts w:ascii="Calibri" w:eastAsia="Calibri" w:hAnsi="Calibri" w:cs="Calibri"/>
          <w:b/>
          <w:color w:val="000000"/>
          <w:sz w:val="22"/>
        </w:rPr>
        <w:t xml:space="preserve">3. Land Use Clearance Application:  </w:t>
      </w:r>
      <w:r>
        <w:rPr>
          <w:rFonts w:ascii="Calibri" w:eastAsia="Calibri" w:hAnsi="Calibri" w:cs="Calibri"/>
          <w:color w:val="000000"/>
          <w:sz w:val="22"/>
        </w:rPr>
        <w:t>none</w:t>
      </w:r>
    </w:p>
    <w:p w14:paraId="0C188D7F" w14:textId="0FCFDE78" w:rsidR="00F50E80" w:rsidRDefault="00000000">
      <w:pPr>
        <w:spacing w:line="259" w:lineRule="auto"/>
        <w:rPr>
          <w:rFonts w:ascii="Calibri" w:eastAsia="Calibri" w:hAnsi="Calibri" w:cs="Calibri"/>
          <w:color w:val="000000"/>
          <w:sz w:val="22"/>
        </w:rPr>
      </w:pPr>
      <w:r>
        <w:rPr>
          <w:rFonts w:ascii="Calibri" w:eastAsia="Calibri" w:hAnsi="Calibri" w:cs="Calibri"/>
          <w:b/>
          <w:color w:val="000000"/>
          <w:sz w:val="22"/>
        </w:rPr>
        <w:lastRenderedPageBreak/>
        <w:t xml:space="preserve">5. Approval of form for placing on website: </w:t>
      </w:r>
      <w:r>
        <w:rPr>
          <w:rFonts w:ascii="Calibri" w:eastAsia="Calibri" w:hAnsi="Calibri" w:cs="Calibri"/>
          <w:color w:val="000000"/>
          <w:sz w:val="22"/>
        </w:rPr>
        <w:t xml:space="preserve">After discussion and revisions, Dobson motioned to approve the Site Plan Application as amended, Collins seconded: </w:t>
      </w:r>
      <w:r>
        <w:rPr>
          <w:rFonts w:ascii="Calibri" w:eastAsia="Calibri" w:hAnsi="Calibri" w:cs="Calibri"/>
          <w:color w:val="222222"/>
          <w:sz w:val="22"/>
          <w:shd w:val="clear" w:color="auto" w:fill="FFFFFF"/>
        </w:rPr>
        <w:t xml:space="preserve">Podmore (aye), Hadenfeldt (aye), Dobson (aye), Collins (aye) Whitney (aye). The motion passed. </w:t>
      </w:r>
    </w:p>
    <w:p w14:paraId="0C188D80" w14:textId="77777777" w:rsidR="00F50E80" w:rsidRDefault="00000000">
      <w:pPr>
        <w:spacing w:line="259" w:lineRule="auto"/>
        <w:rPr>
          <w:rFonts w:ascii="Calibri" w:eastAsia="Calibri" w:hAnsi="Calibri" w:cs="Calibri"/>
          <w:color w:val="000000"/>
          <w:sz w:val="22"/>
        </w:rPr>
      </w:pPr>
      <w:r>
        <w:rPr>
          <w:rFonts w:ascii="Calibri" w:eastAsia="Calibri" w:hAnsi="Calibri" w:cs="Calibri"/>
          <w:b/>
          <w:color w:val="000000"/>
          <w:sz w:val="22"/>
        </w:rPr>
        <w:t xml:space="preserve">6. Discussion about Land Use Clearance &amp; 200 square foot requirement:  </w:t>
      </w:r>
      <w:r>
        <w:rPr>
          <w:rFonts w:ascii="Calibri" w:eastAsia="Calibri" w:hAnsi="Calibri" w:cs="Calibri"/>
          <w:color w:val="000000"/>
          <w:sz w:val="22"/>
        </w:rPr>
        <w:t>The P&amp;Z Commissioners have requested procedural advice from the Town Attorney before moving forward on this item.</w:t>
      </w:r>
    </w:p>
    <w:p w14:paraId="0C188D81" w14:textId="77777777" w:rsidR="00F50E80" w:rsidRDefault="00000000">
      <w:pPr>
        <w:spacing w:line="259" w:lineRule="auto"/>
        <w:rPr>
          <w:rFonts w:ascii="Calibri" w:eastAsia="Calibri" w:hAnsi="Calibri" w:cs="Calibri"/>
          <w:b/>
          <w:color w:val="000000"/>
          <w:sz w:val="22"/>
        </w:rPr>
      </w:pPr>
      <w:r>
        <w:rPr>
          <w:rFonts w:ascii="Calibri" w:eastAsia="Calibri" w:hAnsi="Calibri" w:cs="Calibri"/>
          <w:b/>
          <w:color w:val="000000"/>
          <w:sz w:val="22"/>
        </w:rPr>
        <w:t>7. Items for next agenda:</w:t>
      </w:r>
    </w:p>
    <w:p w14:paraId="0C188D82" w14:textId="77777777" w:rsidR="00F50E80" w:rsidRDefault="00000000">
      <w:pPr>
        <w:spacing w:line="259" w:lineRule="auto"/>
        <w:rPr>
          <w:rFonts w:ascii="Calibri" w:eastAsia="Calibri" w:hAnsi="Calibri" w:cs="Calibri"/>
          <w:color w:val="000000"/>
          <w:sz w:val="22"/>
        </w:rPr>
      </w:pPr>
      <w:r>
        <w:rPr>
          <w:rFonts w:ascii="Calibri" w:eastAsia="Calibri" w:hAnsi="Calibri" w:cs="Calibri"/>
          <w:color w:val="000000"/>
          <w:sz w:val="22"/>
        </w:rPr>
        <w:t xml:space="preserve">* </w:t>
      </w:r>
      <w:proofErr w:type="gramStart"/>
      <w:r>
        <w:rPr>
          <w:rFonts w:ascii="Calibri" w:eastAsia="Calibri" w:hAnsi="Calibri" w:cs="Calibri"/>
          <w:color w:val="000000"/>
          <w:sz w:val="22"/>
        </w:rPr>
        <w:t>revisit</w:t>
      </w:r>
      <w:proofErr w:type="gramEnd"/>
      <w:r>
        <w:rPr>
          <w:rFonts w:ascii="Calibri" w:eastAsia="Calibri" w:hAnsi="Calibri" w:cs="Calibri"/>
          <w:color w:val="000000"/>
          <w:sz w:val="22"/>
        </w:rPr>
        <w:t xml:space="preserve"> LUC / Building Permit chart</w:t>
      </w:r>
    </w:p>
    <w:p w14:paraId="0C188D83" w14:textId="77777777" w:rsidR="00F50E80" w:rsidRDefault="00000000">
      <w:pPr>
        <w:spacing w:line="259" w:lineRule="auto"/>
        <w:rPr>
          <w:rFonts w:ascii="Calibri" w:eastAsia="Calibri" w:hAnsi="Calibri" w:cs="Calibri"/>
          <w:color w:val="000000"/>
          <w:sz w:val="22"/>
        </w:rPr>
      </w:pPr>
      <w:r>
        <w:rPr>
          <w:rFonts w:ascii="Calibri" w:eastAsia="Calibri" w:hAnsi="Calibri" w:cs="Calibri"/>
          <w:color w:val="000000"/>
          <w:sz w:val="22"/>
        </w:rPr>
        <w:t xml:space="preserve">* </w:t>
      </w:r>
      <w:proofErr w:type="gramStart"/>
      <w:r>
        <w:rPr>
          <w:rFonts w:ascii="Calibri" w:eastAsia="Calibri" w:hAnsi="Calibri" w:cs="Calibri"/>
          <w:color w:val="000000"/>
          <w:sz w:val="22"/>
        </w:rPr>
        <w:t>update</w:t>
      </w:r>
      <w:proofErr w:type="gramEnd"/>
      <w:r>
        <w:rPr>
          <w:rFonts w:ascii="Calibri" w:eastAsia="Calibri" w:hAnsi="Calibri" w:cs="Calibri"/>
          <w:color w:val="000000"/>
          <w:sz w:val="22"/>
        </w:rPr>
        <w:t xml:space="preserve"> </w:t>
      </w:r>
      <w:proofErr w:type="gramStart"/>
      <w:r>
        <w:rPr>
          <w:rFonts w:ascii="Calibri" w:eastAsia="Calibri" w:hAnsi="Calibri" w:cs="Calibri"/>
          <w:color w:val="000000"/>
          <w:sz w:val="22"/>
        </w:rPr>
        <w:t>on</w:t>
      </w:r>
      <w:proofErr w:type="gramEnd"/>
      <w:r>
        <w:rPr>
          <w:rFonts w:ascii="Calibri" w:eastAsia="Calibri" w:hAnsi="Calibri" w:cs="Calibri"/>
          <w:color w:val="000000"/>
          <w:sz w:val="22"/>
        </w:rPr>
        <w:t xml:space="preserve"> LUC (200 </w:t>
      </w:r>
      <w:proofErr w:type="spellStart"/>
      <w:r>
        <w:rPr>
          <w:rFonts w:ascii="Calibri" w:eastAsia="Calibri" w:hAnsi="Calibri" w:cs="Calibri"/>
          <w:color w:val="000000"/>
          <w:sz w:val="22"/>
        </w:rPr>
        <w:t>sq.ft</w:t>
      </w:r>
      <w:proofErr w:type="spellEnd"/>
      <w:r>
        <w:rPr>
          <w:rFonts w:ascii="Calibri" w:eastAsia="Calibri" w:hAnsi="Calibri" w:cs="Calibri"/>
          <w:color w:val="000000"/>
          <w:sz w:val="22"/>
        </w:rPr>
        <w:t>.)</w:t>
      </w:r>
    </w:p>
    <w:p w14:paraId="0C188D84" w14:textId="77777777" w:rsidR="00F50E80" w:rsidRDefault="00000000">
      <w:pPr>
        <w:spacing w:line="259" w:lineRule="auto"/>
        <w:rPr>
          <w:rFonts w:ascii="Calibri" w:eastAsia="Calibri" w:hAnsi="Calibri" w:cs="Calibri"/>
          <w:color w:val="000000"/>
          <w:sz w:val="22"/>
        </w:rPr>
      </w:pPr>
      <w:r>
        <w:rPr>
          <w:rFonts w:ascii="Calibri" w:eastAsia="Calibri" w:hAnsi="Calibri" w:cs="Calibri"/>
          <w:color w:val="000000"/>
          <w:sz w:val="22"/>
        </w:rPr>
        <w:t xml:space="preserve">* </w:t>
      </w:r>
      <w:proofErr w:type="gramStart"/>
      <w:r>
        <w:rPr>
          <w:rFonts w:ascii="Calibri" w:eastAsia="Calibri" w:hAnsi="Calibri" w:cs="Calibri"/>
          <w:color w:val="000000"/>
          <w:sz w:val="22"/>
        </w:rPr>
        <w:t>schedule</w:t>
      </w:r>
      <w:proofErr w:type="gramEnd"/>
      <w:r>
        <w:rPr>
          <w:rFonts w:ascii="Calibri" w:eastAsia="Calibri" w:hAnsi="Calibri" w:cs="Calibri"/>
          <w:color w:val="000000"/>
          <w:sz w:val="22"/>
        </w:rPr>
        <w:t xml:space="preserve"> a work session (RV draft ordinance)</w:t>
      </w:r>
    </w:p>
    <w:p w14:paraId="0C188D85" w14:textId="77777777" w:rsidR="00F50E80" w:rsidRDefault="00000000">
      <w:pPr>
        <w:spacing w:line="259" w:lineRule="auto"/>
        <w:rPr>
          <w:rFonts w:ascii="Calibri" w:eastAsia="Calibri" w:hAnsi="Calibri" w:cs="Calibri"/>
          <w:b/>
          <w:color w:val="000000"/>
          <w:sz w:val="22"/>
        </w:rPr>
      </w:pPr>
      <w:r>
        <w:rPr>
          <w:rFonts w:ascii="Calibri" w:eastAsia="Calibri" w:hAnsi="Calibri" w:cs="Calibri"/>
          <w:b/>
          <w:color w:val="000000"/>
          <w:sz w:val="22"/>
        </w:rPr>
        <w:t xml:space="preserve">8. Other: </w:t>
      </w:r>
      <w:r>
        <w:rPr>
          <w:rFonts w:ascii="Calibri" w:eastAsia="Calibri" w:hAnsi="Calibri" w:cs="Calibri"/>
          <w:color w:val="000000"/>
          <w:sz w:val="22"/>
        </w:rPr>
        <w:t>none</w:t>
      </w:r>
    </w:p>
    <w:p w14:paraId="0C188D86" w14:textId="77777777" w:rsidR="00F50E80" w:rsidRDefault="00000000">
      <w:pPr>
        <w:spacing w:line="259" w:lineRule="auto"/>
        <w:rPr>
          <w:rFonts w:ascii="Calibri" w:eastAsia="Calibri" w:hAnsi="Calibri" w:cs="Calibri"/>
          <w:color w:val="000000"/>
          <w:sz w:val="22"/>
        </w:rPr>
      </w:pPr>
      <w:r>
        <w:rPr>
          <w:rFonts w:ascii="Calibri" w:eastAsia="Calibri" w:hAnsi="Calibri" w:cs="Calibri"/>
          <w:b/>
          <w:color w:val="000000"/>
          <w:sz w:val="22"/>
        </w:rPr>
        <w:t>Whitney</w:t>
      </w:r>
      <w:r>
        <w:rPr>
          <w:rFonts w:ascii="Calibri" w:eastAsia="Calibri" w:hAnsi="Calibri" w:cs="Calibri"/>
          <w:color w:val="000000"/>
          <w:sz w:val="22"/>
        </w:rPr>
        <w:t xml:space="preserve"> </w:t>
      </w:r>
      <w:r>
        <w:rPr>
          <w:rFonts w:ascii="Calibri" w:eastAsia="Calibri" w:hAnsi="Calibri" w:cs="Calibri"/>
          <w:b/>
          <w:color w:val="000000"/>
          <w:sz w:val="22"/>
        </w:rPr>
        <w:t xml:space="preserve">motioned to adjourn, Collins seconded, the vote was </w:t>
      </w:r>
      <w:proofErr w:type="gramStart"/>
      <w:r>
        <w:rPr>
          <w:rFonts w:ascii="Calibri" w:eastAsia="Calibri" w:hAnsi="Calibri" w:cs="Calibri"/>
          <w:b/>
          <w:color w:val="000000"/>
          <w:sz w:val="22"/>
        </w:rPr>
        <w:t>unanimous</w:t>
      </w:r>
      <w:proofErr w:type="gramEnd"/>
      <w:r>
        <w:rPr>
          <w:rFonts w:ascii="Calibri" w:eastAsia="Calibri" w:hAnsi="Calibri" w:cs="Calibri"/>
          <w:b/>
          <w:color w:val="000000"/>
          <w:sz w:val="22"/>
        </w:rPr>
        <w:t xml:space="preserve"> and the meeting adjourned at 7:03 PM.</w:t>
      </w:r>
    </w:p>
    <w:p w14:paraId="0C188D88" w14:textId="77777777" w:rsidR="00F50E80" w:rsidRDefault="00F50E80">
      <w:pPr>
        <w:spacing w:line="259" w:lineRule="auto"/>
        <w:rPr>
          <w:rFonts w:ascii="Calibri" w:eastAsia="Calibri" w:hAnsi="Calibri" w:cs="Calibri"/>
          <w:color w:val="000000"/>
          <w:sz w:val="22"/>
        </w:rPr>
      </w:pPr>
    </w:p>
    <w:sectPr w:rsidR="00F50E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F50E80"/>
    <w:rsid w:val="00A13E00"/>
    <w:rsid w:val="00C9708B"/>
    <w:rsid w:val="00F50E80"/>
    <w:rsid w:val="00FF3C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88D6C"/>
  <w15:docId w15:val="{39E9EBE5-2265-4FBF-85E2-166D9DEBD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461</Words>
  <Characters>2631</Characters>
  <Application>Microsoft Office Word</Application>
  <DocSecurity>0</DocSecurity>
  <Lines>21</Lines>
  <Paragraphs>6</Paragraphs>
  <ScaleCrop>false</ScaleCrop>
  <Company/>
  <LinksUpToDate>false</LinksUpToDate>
  <CharactersWithSpaces>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Marcia Hadenfeldt</cp:lastModifiedBy>
  <cp:revision>4</cp:revision>
  <dcterms:created xsi:type="dcterms:W3CDTF">2024-04-22T14:28:00Z</dcterms:created>
  <dcterms:modified xsi:type="dcterms:W3CDTF">2024-04-22T14:30:00Z</dcterms:modified>
</cp:coreProperties>
</file>