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00" w:line="240"/>
        <w:ind w:right="0" w:left="0" w:firstLine="0"/>
        <w:jc w:val="center"/>
        <w:rPr>
          <w:rFonts w:ascii="Calibri" w:hAnsi="Calibri" w:cs="Calibri" w:eastAsia="Calibri"/>
          <w:color w:val="17365D"/>
          <w:spacing w:val="5"/>
          <w:position w:val="0"/>
          <w:sz w:val="28"/>
          <w:shd w:fill="auto" w:val="clear"/>
        </w:rPr>
      </w:pPr>
      <w:r>
        <w:object w:dxaOrig="2491" w:dyaOrig="1139">
          <v:rect xmlns:o="urn:schemas-microsoft-com:office:office" xmlns:v="urn:schemas-microsoft-com:vml" id="rectole0000000000" style="width:124.550000pt;height:56.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300" w:line="240"/>
        <w:ind w:right="0" w:left="0" w:firstLine="0"/>
        <w:jc w:val="center"/>
        <w:rPr>
          <w:rFonts w:ascii="Calibri" w:hAnsi="Calibri" w:cs="Calibri" w:eastAsia="Calibri"/>
          <w:color w:val="17365D"/>
          <w:spacing w:val="5"/>
          <w:position w:val="0"/>
          <w:sz w:val="28"/>
          <w:shd w:fill="auto" w:val="clear"/>
        </w:rPr>
      </w:pPr>
    </w:p>
    <w:p>
      <w:pPr>
        <w:spacing w:before="0" w:after="300" w:line="240"/>
        <w:ind w:right="0" w:left="0" w:firstLine="0"/>
        <w:jc w:val="center"/>
        <w:rPr>
          <w:rFonts w:ascii="Calibri" w:hAnsi="Calibri" w:cs="Calibri" w:eastAsia="Calibri"/>
          <w:i/>
          <w:color w:val="17365D"/>
          <w:spacing w:val="5"/>
          <w:position w:val="0"/>
          <w:sz w:val="28"/>
          <w:shd w:fill="auto" w:val="clear"/>
        </w:rPr>
      </w:pPr>
      <w:r>
        <w:rPr>
          <w:rFonts w:ascii="Calibri" w:hAnsi="Calibri" w:cs="Calibri" w:eastAsia="Calibri"/>
          <w:color w:val="17365D"/>
          <w:spacing w:val="5"/>
          <w:position w:val="0"/>
          <w:sz w:val="28"/>
          <w:shd w:fill="auto" w:val="clear"/>
        </w:rPr>
        <w:t xml:space="preserve">Board Meeting Agenda </w:t>
      </w:r>
      <w:r>
        <w:rPr>
          <w:rFonts w:ascii="Calibri" w:hAnsi="Calibri" w:cs="Calibri" w:eastAsia="Calibri"/>
          <w:color w:val="17365D"/>
          <w:spacing w:val="5"/>
          <w:position w:val="0"/>
          <w:sz w:val="28"/>
          <w:shd w:fill="auto" w:val="clear"/>
        </w:rPr>
        <w:t xml:space="preserve">–</w:t>
      </w:r>
      <w:r>
        <w:rPr>
          <w:rFonts w:ascii="Calibri" w:hAnsi="Calibri" w:cs="Calibri" w:eastAsia="Calibri"/>
          <w:color w:val="17365D"/>
          <w:spacing w:val="5"/>
          <w:position w:val="0"/>
          <w:sz w:val="28"/>
          <w:shd w:fill="auto" w:val="clear"/>
        </w:rPr>
        <w:t xml:space="preserve"> March 11, 2024 </w:t>
      </w:r>
      <w:r>
        <w:rPr>
          <w:rFonts w:ascii="Calibri" w:hAnsi="Calibri" w:cs="Calibri" w:eastAsia="Calibri"/>
          <w:color w:val="17365D"/>
          <w:spacing w:val="5"/>
          <w:position w:val="0"/>
          <w:sz w:val="28"/>
          <w:shd w:fill="auto" w:val="clear"/>
        </w:rPr>
        <w:t xml:space="preserve">–</w:t>
      </w:r>
      <w:r>
        <w:rPr>
          <w:rFonts w:ascii="Calibri" w:hAnsi="Calibri" w:cs="Calibri" w:eastAsia="Calibri"/>
          <w:color w:val="17365D"/>
          <w:spacing w:val="5"/>
          <w:position w:val="0"/>
          <w:sz w:val="28"/>
          <w:shd w:fill="auto" w:val="clear"/>
        </w:rPr>
        <w:t xml:space="preserve"> 3:30 PM-5:00 PM</w:t>
      </w:r>
    </w:p>
    <w:p>
      <w:pPr>
        <w:numPr>
          <w:ilvl w:val="0"/>
          <w:numId w:val="2"/>
        </w:numPr>
        <w:spacing w:before="0" w:after="200" w:line="276"/>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Welcome </w:t>
      </w:r>
    </w:p>
    <w:p>
      <w:pPr>
        <w:numPr>
          <w:ilvl w:val="0"/>
          <w:numId w:val="2"/>
        </w:numPr>
        <w:spacing w:before="0" w:after="200" w:line="276"/>
        <w:ind w:right="0" w:left="108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Mark Nelson, Board Chairman Welcomed Lance Soffe and Lori Haslam to the Board Meeting.</w:t>
      </w:r>
    </w:p>
    <w:p>
      <w:pPr>
        <w:numPr>
          <w:ilvl w:val="0"/>
          <w:numId w:val="2"/>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Approval of Minutes from February 12th, 2024 Minutes </w:t>
      </w:r>
    </w:p>
    <w:p>
      <w:pPr>
        <w:numPr>
          <w:ilvl w:val="0"/>
          <w:numId w:val="2"/>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Motion to approve minutes: Scott Phillips</w:t>
      </w:r>
    </w:p>
    <w:p>
      <w:pPr>
        <w:numPr>
          <w:ilvl w:val="0"/>
          <w:numId w:val="2"/>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Seconded: Lisa Orme</w:t>
      </w:r>
    </w:p>
    <w:p>
      <w:pPr>
        <w:numPr>
          <w:ilvl w:val="0"/>
          <w:numId w:val="2"/>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in favor: Aye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200" w:line="276"/>
        <w:ind w:right="0" w:left="360" w:firstLine="0"/>
        <w:jc w:val="left"/>
        <w:rPr>
          <w:rFonts w:ascii="Calibri" w:hAnsi="Calibri" w:cs="Calibri" w:eastAsia="Calibri"/>
          <w:b/>
          <w:color w:val="auto"/>
          <w:spacing w:val="0"/>
          <w:position w:val="0"/>
          <w:sz w:val="10"/>
          <w:shd w:fill="auto" w:val="clear"/>
        </w:rPr>
      </w:pPr>
    </w:p>
    <w:p>
      <w:pPr>
        <w:numPr>
          <w:ilvl w:val="0"/>
          <w:numId w:val="6"/>
        </w:numPr>
        <w:spacing w:before="0" w:after="200" w:line="276"/>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Review Financials </w:t>
      </w:r>
    </w:p>
    <w:p>
      <w:pPr>
        <w:numPr>
          <w:ilvl w:val="0"/>
          <w:numId w:val="6"/>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Review of Finances:  P&amp;L Report, Check Detail, Balance Sheet- Jessica Broadhead presented. </w:t>
      </w:r>
    </w:p>
    <w:p>
      <w:pPr>
        <w:numPr>
          <w:ilvl w:val="0"/>
          <w:numId w:val="6"/>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Reviewed the check detail report.  Dallin Koecher and Jessica Broadhead went over the details of the larger checks, the amounts and services that were purchased. </w:t>
      </w:r>
    </w:p>
    <w:p>
      <w:pPr>
        <w:numPr>
          <w:ilvl w:val="0"/>
          <w:numId w:val="6"/>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Reviewed Profit &amp; loss and Check detail report. </w:t>
      </w:r>
    </w:p>
    <w:p>
      <w:pPr>
        <w:numPr>
          <w:ilvl w:val="0"/>
          <w:numId w:val="6"/>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Scott Phillips mentioned Money Market interest options </w:t>
      </w:r>
    </w:p>
    <w:p>
      <w:pPr>
        <w:numPr>
          <w:ilvl w:val="0"/>
          <w:numId w:val="6"/>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Motion to approve financials: Scott Phillips</w:t>
      </w:r>
    </w:p>
    <w:p>
      <w:pPr>
        <w:numPr>
          <w:ilvl w:val="0"/>
          <w:numId w:val="6"/>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Seconded:- Lisa Orme</w:t>
      </w:r>
    </w:p>
    <w:p>
      <w:pPr>
        <w:numPr>
          <w:ilvl w:val="0"/>
          <w:numId w:val="6"/>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in favor: Aye</w:t>
      </w:r>
    </w:p>
    <w:p>
      <w:pPr>
        <w:spacing w:before="0" w:after="200" w:line="276"/>
        <w:ind w:right="0" w:left="1080" w:firstLine="0"/>
        <w:jc w:val="left"/>
        <w:rPr>
          <w:rFonts w:ascii="Calibri" w:hAnsi="Calibri" w:cs="Calibri" w:eastAsia="Calibri"/>
          <w:color w:val="auto"/>
          <w:spacing w:val="0"/>
          <w:position w:val="0"/>
          <w:sz w:val="10"/>
          <w:shd w:fill="auto" w:val="clear"/>
        </w:rPr>
      </w:pPr>
    </w:p>
    <w:p>
      <w:pPr>
        <w:numPr>
          <w:ilvl w:val="0"/>
          <w:numId w:val="9"/>
        </w:numPr>
        <w:spacing w:before="0" w:after="200" w:line="276"/>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Tourism Update </w:t>
      </w:r>
    </w:p>
    <w:p>
      <w:pPr>
        <w:numPr>
          <w:ilvl w:val="0"/>
          <w:numId w:val="9"/>
        </w:numPr>
        <w:spacing w:before="0" w:after="200" w:line="276"/>
        <w:ind w:right="0" w:left="108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Tourism Indicators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Jessica Broadhead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ab/>
        <w:tab/>
      </w:r>
      <w:r>
        <w:rPr>
          <w:rFonts w:ascii="Calibri" w:hAnsi="Calibri" w:cs="Calibri" w:eastAsia="Calibri"/>
          <w:color w:val="auto"/>
          <w:spacing w:val="0"/>
          <w:position w:val="0"/>
          <w:sz w:val="22"/>
          <w:shd w:fill="auto" w:val="clear"/>
        </w:rPr>
        <w:t xml:space="preserve">- Website traffic- Traffic to our website has been steady.  Facebook and </w:t>
        <w:tab/>
        <w:tab/>
        <w:tab/>
        <w:tab/>
        <w:t xml:space="preserve">Organic (Guests type our website in the search bar)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-Top City traffic- Warsaw, Poland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-Most visited pages on our website-Play in Heber, Visit HV, Tubing, Apres All </w:t>
        <w:tab/>
        <w:tab/>
        <w:tab/>
        <w:t xml:space="preserve">  Day and The Utah crater</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-Mark asked how the Ice Castles did for 2023-2024 Season. At this time, no                </w:t>
        <w:tab/>
        <w:tab/>
        <w:t xml:space="preserve">  information has been provided for ticket sales and number of guests.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-Click rate-Is .4  As of 12/23 RTC Statewide is down. We are above the state </w:t>
        <w:tab/>
        <w:tab/>
        <w:tab/>
        <w:t xml:space="preserve">  average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-RTC $3,971,090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Statewide the rooms were down due to not enough snow.  Stein and St Regis had a low year due to guests not traveling for the holiday season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Nelson would like to see if the HVTED can find out how many parents bring their kids on a ski and snowboard vacation to Utah.  If the results show that parents are coming without their children, he would then take that information and decide if doing an all adult train would be profitable for HVRR.  Most likely,  the parents would attend more events in Heber city and Midway without kids present.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shared the 2023 stats for HVRR and Soldier Hollow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-They had 10,000 visitors &amp; 3,000 trains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- 16,650 visited Soldier Hollow. They offer Cross Country Skiing, Snow Shoeing and it's </w:t>
        <w:tab/>
        <w:t xml:space="preserve">   close proximity to the Ice Castles, Tubing had 15,000 visitors.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ab/>
        <w:t xml:space="preserve">  - Lisa Orme will check with Craig for Crater visitors. </w:t>
      </w:r>
    </w:p>
    <w:p>
      <w:pPr>
        <w:numPr>
          <w:ilvl w:val="0"/>
          <w:numId w:val="12"/>
        </w:numPr>
        <w:spacing w:before="0" w:after="200" w:line="276"/>
        <w:ind w:right="0" w:left="108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Public Relations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Jessica Turner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-IBU World Cup -280 Athletes participated in the event on March 8, 9,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-Womens PC FAMS- There will be four small groups, lunch and an activity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-Booked travel for Vancouver, Toronto, Calgary for the International Ski </w:t>
        <w:tab/>
        <w:tab/>
        <w:tab/>
        <w:t xml:space="preserve"> Convention</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-2025-2026 Winter Season will be the opening for Grand Hyatt Mayflower </w:t>
        <w:tab/>
        <w:tab/>
        <w:tab/>
        <w:t xml:space="preserve">  Resort</w:t>
      </w:r>
    </w:p>
    <w:p>
      <w:pPr>
        <w:numPr>
          <w:ilvl w:val="0"/>
          <w:numId w:val="14"/>
        </w:numPr>
        <w:spacing w:before="0" w:after="200" w:line="276"/>
        <w:ind w:right="0" w:left="108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Group Sales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Jana Brown</w:t>
      </w:r>
    </w:p>
    <w:p>
      <w:pPr>
        <w:numPr>
          <w:ilvl w:val="0"/>
          <w:numId w:val="14"/>
        </w:numPr>
        <w:spacing w:before="0" w:after="200" w:line="276"/>
        <w:ind w:right="0" w:left="108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Cvent is where the majority of leads are coming from</w:t>
      </w:r>
    </w:p>
    <w:p>
      <w:pPr>
        <w:numPr>
          <w:ilvl w:val="0"/>
          <w:numId w:val="14"/>
        </w:numPr>
        <w:spacing w:before="0" w:after="200" w:line="276"/>
        <w:ind w:right="0" w:left="108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  16 RPC- It's picking up</w:t>
      </w:r>
    </w:p>
    <w:p>
      <w:pPr>
        <w:numPr>
          <w:ilvl w:val="0"/>
          <w:numId w:val="14"/>
        </w:numPr>
        <w:spacing w:before="0" w:after="200" w:line="276"/>
        <w:ind w:right="0" w:left="108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New database- Simple View for three main departments </w:t>
      </w:r>
    </w:p>
    <w:p>
      <w:pPr>
        <w:spacing w:before="0" w:after="200" w:line="276"/>
        <w:ind w:right="0" w:left="1080" w:firstLine="0"/>
        <w:jc w:val="left"/>
        <w:rPr>
          <w:rFonts w:ascii="Calibri" w:hAnsi="Calibri" w:cs="Calibri" w:eastAsia="Calibri"/>
          <w:b/>
          <w:color w:val="auto"/>
          <w:spacing w:val="0"/>
          <w:position w:val="0"/>
          <w:sz w:val="8"/>
          <w:shd w:fill="auto" w:val="clear"/>
        </w:rPr>
      </w:pPr>
    </w:p>
    <w:p>
      <w:pPr>
        <w:numPr>
          <w:ilvl w:val="0"/>
          <w:numId w:val="16"/>
        </w:numPr>
        <w:spacing w:before="0" w:after="200" w:line="276"/>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Director Report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t>
      </w:r>
    </w:p>
    <w:p>
      <w:pPr>
        <w:numPr>
          <w:ilvl w:val="0"/>
          <w:numId w:val="16"/>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Destination Development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TRT Projects-</w:t>
      </w:r>
      <w:r>
        <w:rPr>
          <w:rFonts w:ascii="Calibri" w:hAnsi="Calibri" w:cs="Calibri" w:eastAsia="Calibri"/>
          <w:color w:val="auto"/>
          <w:spacing w:val="0"/>
          <w:position w:val="0"/>
          <w:sz w:val="22"/>
          <w:shd w:fill="auto" w:val="clear"/>
        </w:rPr>
        <w:tab/>
        <w:t xml:space="preserve">      </w:t>
      </w:r>
    </w:p>
    <w:p>
      <w:pPr>
        <w:numPr>
          <w:ilvl w:val="0"/>
          <w:numId w:val="16"/>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Utah Tourism Conference will be hosted in Wasatch County at the Zermatt on September 23-26, 2025</w:t>
      </w:r>
    </w:p>
    <w:p>
      <w:pPr>
        <w:numPr>
          <w:ilvl w:val="0"/>
          <w:numId w:val="16"/>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Rural County &amp; Rural Communite Grant will be meeting on April 10th</w:t>
      </w:r>
    </w:p>
    <w:p>
      <w:pPr>
        <w:numPr>
          <w:ilvl w:val="0"/>
          <w:numId w:val="16"/>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Wasatch Works was paid $105,000. $20,750 to be returned and $13,000 will be the balance</w:t>
      </w:r>
    </w:p>
    <w:p>
      <w:pPr>
        <w:numPr>
          <w:ilvl w:val="0"/>
          <w:numId w:val="16"/>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documents were sent to Lori Haslam and she now has everything she needs.  </w:t>
      </w:r>
    </w:p>
    <w:p>
      <w:pPr>
        <w:numPr>
          <w:ilvl w:val="0"/>
          <w:numId w:val="16"/>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Working with Wasatch County on expenses</w:t>
      </w:r>
    </w:p>
    <w:p>
      <w:pPr>
        <w:numPr>
          <w:ilvl w:val="0"/>
          <w:numId w:val="16"/>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Roger Brooks is coming to town and will attend meetings with the HVTED Board and the TAB Board regarding the Arts and Recreation District designs. The Boards will be deciding on the name of the street they are closing down. </w:t>
      </w:r>
    </w:p>
    <w:p>
      <w:pPr>
        <w:numPr>
          <w:ilvl w:val="0"/>
          <w:numId w:val="16"/>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Dallin Koecher will meet with the property owner for the empty lot next to the Visitors center. He still does not want to sell but is willing to work with us to improve the lot. Here are some ideas for the vacant lot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-Putting in grass, pavers, clean up the branches that have fallen from the </w:t>
        <w:tab/>
        <w:tab/>
        <w:tab/>
        <w:t xml:space="preserve"> trees and trim them up, fix the pot holes especially the large one in the </w:t>
        <w:tab/>
        <w:t xml:space="preserve">  </w:t>
        <w:tab/>
        <w:t xml:space="preserve">                 visitor center parking lot and add some picnic tables and large flower pots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 Dallin will get bids from landscapers for the project.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 - We would like to prevent cars and semis from driving through our parking </w:t>
        <w:tab/>
        <w:tab/>
        <w:tab/>
        <w:t xml:space="preserve">    lot. The way to prevent that would be to install cement curbing/barriers to      </w:t>
        <w:tab/>
        <w:tab/>
        <w:t xml:space="preserve">    keep the traffic out. HVTED would maintain the area by mowing and </w:t>
        <w:tab/>
        <w:tab/>
        <w:tab/>
        <w:t xml:space="preserve">    watering.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  There has been a discussion about using pavers instead of grass and gravel. </w:t>
        <w:tab/>
        <w:tab/>
        <w:tab/>
        <w:t xml:space="preserve">    The owner doesn't want anyone parking on his lot especially camping on </w:t>
        <w:tab/>
        <w:tab/>
        <w:tab/>
        <w:t xml:space="preserve">    the lot. Putting up the cement barriers will block it off from Maverick </w:t>
        <w:tab/>
        <w:tab/>
        <w:tab/>
        <w:t xml:space="preserve">    customers, visitor center parking will be limited to two hours to prevent </w:t>
        <w:tab/>
        <w:tab/>
        <w:tab/>
        <w:t xml:space="preserve">    campers and becoming a commuters parking lot.  Jersey barriers if cement </w:t>
        <w:tab/>
        <w:tab/>
        <w:tab/>
        <w:t xml:space="preserve">     is to much.  The owner still doesn't want anything built on it. </w:t>
      </w:r>
    </w:p>
    <w:p>
      <w:pPr>
        <w:numPr>
          <w:ilvl w:val="0"/>
          <w:numId w:val="19"/>
        </w:numPr>
        <w:spacing w:before="0" w:after="200" w:line="276"/>
        <w:ind w:right="0" w:left="180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Scott Philips for joining in on the call with Roger Brooks regarding the plaza in Heber City that included policies and procedures and helping to work those out.</w:t>
      </w:r>
    </w:p>
    <w:p>
      <w:pPr>
        <w:numPr>
          <w:ilvl w:val="0"/>
          <w:numId w:val="19"/>
        </w:numPr>
        <w:spacing w:before="0" w:after="200" w:line="276"/>
        <w:ind w:right="0" w:left="180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Heber Valley Heritage Event -Soft proposal to the County Council. Heber Valley Heritage Event will take the place of Cowboy Poetry. It will be held on September 27th and 28th. </w:t>
      </w:r>
    </w:p>
    <w:p>
      <w:pPr>
        <w:numPr>
          <w:ilvl w:val="0"/>
          <w:numId w:val="19"/>
        </w:numPr>
        <w:spacing w:before="0" w:after="200" w:line="276"/>
        <w:ind w:right="0" w:left="180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Anniversary of the first train to run in Heber City will be held. HVRR will be doing a 125th Anniversary Party this year. Plans are still ongoing for this event. </w:t>
      </w:r>
    </w:p>
    <w:p>
      <w:pPr>
        <w:numPr>
          <w:ilvl w:val="0"/>
          <w:numId w:val="19"/>
        </w:numPr>
        <w:spacing w:before="0" w:after="200" w:line="276"/>
        <w:ind w:right="0" w:left="180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Lisa Orme recommended cowboy poetry in the town hall to go along with church festivites and have the local country singer Charlie Jenkins perform. He's very popular and has a dance he does. DK's suggestion-Dutch oven cook offs, camp fires, just like when it first started. Start it slow and small. Scott recommended hiring out the event and move it from town hall to Soldier Hollow.  Everyone agrees this would be a great start for this event. Lots of ideas. What can the board do to support this? DK asked- own this, assignments, WCF is holding onto the event. This will be a great event and will definatley catch on and bring money in for the second year. The question was asked-Who gets this off the ground? Committess, Midway boosters, HVRR? Contact the Cowboy Poetry committee and see how much they can help.  Use those resources to start with and also see if we have volunteers. HVTED will be happy to help but we're unable to take on another event. We want to bring money in for this program and make enough money the first couple of years that this even can holds its own. </w:t>
      </w:r>
    </w:p>
    <w:p>
      <w:pPr>
        <w:spacing w:before="0" w:after="200" w:line="276"/>
        <w:ind w:right="0" w:left="1080" w:firstLine="0"/>
        <w:jc w:val="left"/>
        <w:rPr>
          <w:rFonts w:ascii="Calibri" w:hAnsi="Calibri" w:cs="Calibri" w:eastAsia="Calibri"/>
          <w:b/>
          <w:color w:val="auto"/>
          <w:spacing w:val="0"/>
          <w:position w:val="0"/>
          <w:sz w:val="12"/>
          <w:shd w:fill="auto" w:val="clear"/>
        </w:rPr>
      </w:pPr>
    </w:p>
    <w:p>
      <w:pPr>
        <w:numPr>
          <w:ilvl w:val="0"/>
          <w:numId w:val="21"/>
        </w:numPr>
        <w:spacing w:before="0" w:after="200" w:line="276"/>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Economic Development/Chamber of Commerce </w:t>
      </w:r>
    </w:p>
    <w:p>
      <w:pPr>
        <w:numPr>
          <w:ilvl w:val="0"/>
          <w:numId w:val="21"/>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 Discussion-Support for the CRA letter. Funds to create. County will give it right back. Dallin will draft the letter and send it to the board. </w:t>
      </w:r>
    </w:p>
    <w:p>
      <w:pPr>
        <w:numPr>
          <w:ilvl w:val="0"/>
          <w:numId w:val="21"/>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Desirae Broadhead- Community Expo-Saturday,  March 16th. We have 70 vendors that have signed up. The first 300 families will get a tote bag. T</w:t>
      </w:r>
    </w:p>
    <w:p>
      <w:pPr>
        <w:numPr>
          <w:ilvl w:val="0"/>
          <w:numId w:val="21"/>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will be demonstrations, food booths and Community Action Services will be there to take food donations.</w:t>
      </w:r>
    </w:p>
    <w:p>
      <w:pPr>
        <w:numPr>
          <w:ilvl w:val="0"/>
          <w:numId w:val="21"/>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media Ads- Facebook and Instagram for the Expo</w:t>
      </w:r>
    </w:p>
    <w:p>
      <w:pPr>
        <w:numPr>
          <w:ilvl w:val="0"/>
          <w:numId w:val="21"/>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Radio Ads for the Expo</w:t>
      </w:r>
    </w:p>
    <w:p>
      <w:pPr>
        <w:numPr>
          <w:ilvl w:val="0"/>
          <w:numId w:val="21"/>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Flyer in the Heber City Power Bill</w:t>
      </w:r>
    </w:p>
    <w:p>
      <w:pPr>
        <w:spacing w:before="0" w:after="200" w:line="276"/>
        <w:ind w:right="0" w:left="1080" w:firstLine="0"/>
        <w:jc w:val="left"/>
        <w:rPr>
          <w:rFonts w:ascii="Calibri" w:hAnsi="Calibri" w:cs="Calibri" w:eastAsia="Calibri"/>
          <w:color w:val="auto"/>
          <w:spacing w:val="0"/>
          <w:position w:val="0"/>
          <w:sz w:val="10"/>
          <w:shd w:fill="auto" w:val="clear"/>
        </w:rPr>
      </w:pPr>
    </w:p>
    <w:p>
      <w:pPr>
        <w:numPr>
          <w:ilvl w:val="0"/>
          <w:numId w:val="24"/>
        </w:numPr>
        <w:spacing w:before="0" w:after="200" w:line="276"/>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Board Reports (If needed):</w:t>
      </w:r>
    </w:p>
    <w:p>
      <w:pPr>
        <w:numPr>
          <w:ilvl w:val="0"/>
          <w:numId w:val="24"/>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Scott Phillips - Heber City Update- Great time serving the community</w:t>
      </w:r>
    </w:p>
    <w:p>
      <w:pPr>
        <w:numPr>
          <w:ilvl w:val="0"/>
          <w:numId w:val="24"/>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Corbin Gordon - Update-No update</w:t>
      </w:r>
    </w:p>
    <w:p>
      <w:pPr>
        <w:numPr>
          <w:ilvl w:val="0"/>
          <w:numId w:val="24"/>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Jared Wright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Chamber Update-No update</w:t>
      </w:r>
    </w:p>
    <w:p>
      <w:pPr>
        <w:numPr>
          <w:ilvl w:val="0"/>
          <w:numId w:val="24"/>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Lisa Orme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Midway City Update- No updae</w:t>
      </w:r>
    </w:p>
    <w:p>
      <w:pPr>
        <w:numPr>
          <w:ilvl w:val="0"/>
          <w:numId w:val="24"/>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Erik Rowland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Wasatch County Update</w:t>
      </w:r>
    </w:p>
    <w:p>
      <w:pPr>
        <w:numPr>
          <w:ilvl w:val="0"/>
          <w:numId w:val="24"/>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Nelson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Wasatch County Update-County council talked about open-lands and property for bypass. </w:t>
      </w:r>
    </w:p>
    <w:p>
      <w:pPr>
        <w:numPr>
          <w:ilvl w:val="0"/>
          <w:numId w:val="24"/>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Jason Whittaker -TAB Report </w:t>
      </w:r>
    </w:p>
    <w:p>
      <w:pPr>
        <w:numPr>
          <w:ilvl w:val="0"/>
          <w:numId w:val="24"/>
        </w:numPr>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Melissa Daymont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DWS- Economist did a study on all the counties to compare their wages to Wasatch County.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-Wasatch compared with other counties and was 8th place for the highest </w:t>
        <w:tab/>
        <w:tab/>
        <w:tab/>
        <w:t xml:space="preserve">  paid employees. Salt Lake City, Summit, State of Utah, Box Elder, Utah </w:t>
        <w:tab/>
        <w:tab/>
        <w:tab/>
        <w:t xml:space="preserve">  County and Duchesne were comparable to us.  Information/technology and</w:t>
        <w:tab/>
        <w:tab/>
        <w:tab/>
        <w:t xml:space="preserve">  construction jobs all have staffing needs in our area. </w:t>
      </w:r>
    </w:p>
    <w:p>
      <w:pPr>
        <w:spacing w:before="0" w:after="200" w:line="276"/>
        <w:ind w:right="0" w:left="108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Motion to adjourn the meeting-Scott Phillips</w:t>
      </w:r>
    </w:p>
    <w:p>
      <w:pPr>
        <w:spacing w:before="0" w:after="200" w:line="276"/>
        <w:ind w:right="0" w:left="108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Seconded by-Lisa orme</w:t>
      </w:r>
    </w:p>
    <w:p>
      <w:pPr>
        <w:spacing w:before="0" w:after="200" w:line="276"/>
        <w:ind w:right="0" w:left="1080" w:firstLine="0"/>
        <w:jc w:val="left"/>
        <w:rPr>
          <w:rFonts w:ascii="Calibri" w:hAnsi="Calibri" w:cs="Calibri" w:eastAsia="Calibri"/>
          <w:color w:val="auto"/>
          <w:spacing w:val="0"/>
          <w:position w:val="0"/>
          <w:sz w:val="10"/>
          <w:shd w:fill="auto" w:val="clear"/>
        </w:rPr>
      </w:pPr>
      <w:r>
        <w:rPr>
          <w:rFonts w:ascii="Calibri" w:hAnsi="Calibri" w:cs="Calibri" w:eastAsia="Calibri"/>
          <w:color w:val="auto"/>
          <w:spacing w:val="0"/>
          <w:position w:val="0"/>
          <w:sz w:val="22"/>
          <w:shd w:fill="auto" w:val="clear"/>
        </w:rPr>
        <w:t xml:space="preserve">All in favor-Aye</w:t>
      </w:r>
    </w:p>
    <w:p>
      <w:pPr>
        <w:spacing w:before="0" w:after="200" w:line="276"/>
        <w:ind w:right="0" w:left="360" w:firstLine="0"/>
        <w:jc w:val="left"/>
        <w:rPr>
          <w:rFonts w:ascii="Calibri" w:hAnsi="Calibri" w:cs="Calibri" w:eastAsia="Calibri"/>
          <w:b/>
          <w:color w:val="auto"/>
          <w:spacing w:val="0"/>
          <w:position w:val="0"/>
          <w:sz w:val="10"/>
          <w:shd w:fill="auto" w:val="clear"/>
        </w:rPr>
      </w:pPr>
    </w:p>
    <w:p>
      <w:pPr>
        <w:numPr>
          <w:ilvl w:val="0"/>
          <w:numId w:val="29"/>
        </w:numPr>
        <w:spacing w:before="0" w:after="200" w:line="276"/>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2024 Meeting Schedule - Second, Monday at 3:30 </w:t>
      </w:r>
    </w:p>
    <w:p>
      <w:pPr>
        <w:spacing w:before="0" w:after="200" w:line="276"/>
        <w:ind w:right="0" w:left="360" w:firstLine="0"/>
        <w:jc w:val="left"/>
        <w:rPr>
          <w:rFonts w:ascii="Calibri" w:hAnsi="Calibri" w:cs="Calibri" w:eastAsia="Calibri"/>
          <w:b/>
          <w:color w:val="auto"/>
          <w:spacing w:val="0"/>
          <w:position w:val="0"/>
          <w:sz w:val="22"/>
          <w:shd w:fill="auto" w:val="clear"/>
        </w:rPr>
      </w:pPr>
    </w:p>
    <w:p>
      <w:pPr>
        <w:spacing w:before="0" w:after="200" w:line="276"/>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March 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p>
    <w:p>
      <w:pPr>
        <w:spacing w:before="0" w:after="200" w:line="276"/>
        <w:ind w:right="0" w:left="360" w:firstLine="0"/>
        <w:jc w:val="left"/>
        <w:rPr>
          <w:rFonts w:ascii="Calibri" w:hAnsi="Calibri" w:cs="Calibri" w:eastAsia="Calibri"/>
          <w:b/>
          <w:color w:val="FF0000"/>
          <w:spacing w:val="0"/>
          <w:position w:val="0"/>
          <w:sz w:val="22"/>
          <w:shd w:fill="auto" w:val="clear"/>
        </w:rPr>
      </w:pPr>
      <w:r>
        <w:rPr>
          <w:rFonts w:ascii="Calibri" w:hAnsi="Calibri" w:cs="Calibri" w:eastAsia="Calibri"/>
          <w:b/>
          <w:color w:val="auto"/>
          <w:spacing w:val="0"/>
          <w:position w:val="0"/>
          <w:sz w:val="22"/>
          <w:shd w:fill="auto" w:val="clear"/>
        </w:rPr>
        <w:t xml:space="preserve">April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FF0000"/>
          <w:spacing w:val="0"/>
          <w:position w:val="0"/>
          <w:sz w:val="22"/>
          <w:shd w:fill="auto" w:val="clear"/>
        </w:rPr>
        <w:t xml:space="preserve">canceled Spring Break</w:t>
      </w:r>
    </w:p>
    <w:p>
      <w:pPr>
        <w:spacing w:before="0" w:after="200" w:line="276"/>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May 13 -</w:t>
      </w:r>
      <w:r>
        <w:rPr>
          <w:rFonts w:ascii="Calibri" w:hAnsi="Calibri" w:cs="Calibri" w:eastAsia="Calibri"/>
          <w:color w:val="auto"/>
          <w:spacing w:val="0"/>
          <w:position w:val="0"/>
          <w:sz w:val="22"/>
          <w:shd w:fill="auto" w:val="clear"/>
        </w:rPr>
        <w:t xml:space="preserve"> Summer/Fall Strategy</w:t>
      </w:r>
    </w:p>
    <w:p>
      <w:pPr>
        <w:spacing w:before="0" w:after="200" w:line="276"/>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June 10 </w:t>
      </w:r>
    </w:p>
    <w:p>
      <w:pPr>
        <w:spacing w:before="0" w:after="200" w:line="276"/>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July 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Setting Goals 2025</w:t>
      </w:r>
    </w:p>
    <w:p>
      <w:pPr>
        <w:spacing w:before="0" w:after="200" w:line="276"/>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August 12</w:t>
      </w:r>
    </w:p>
    <w:p>
      <w:pPr>
        <w:spacing w:before="0" w:after="200" w:line="276"/>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September 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present Winter/Spring Strategy </w:t>
      </w:r>
    </w:p>
    <w:p>
      <w:pPr>
        <w:spacing w:before="0" w:after="200" w:line="276"/>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October 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Preliminary Budget Presentation</w:t>
      </w:r>
    </w:p>
    <w:p>
      <w:pPr>
        <w:spacing w:before="0" w:after="200" w:line="276"/>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November 4 </w:t>
      </w:r>
      <w:r>
        <w:rPr>
          <w:rFonts w:ascii="Calibri" w:hAnsi="Calibri" w:cs="Calibri" w:eastAsia="Calibri"/>
          <w:b/>
          <w:color w:val="FF0000"/>
          <w:spacing w:val="0"/>
          <w:position w:val="0"/>
          <w:sz w:val="22"/>
          <w:shd w:fill="auto" w:val="clear"/>
        </w:rPr>
        <w:t xml:space="preserve">- (Veterans Day 11</w:t>
      </w:r>
      <w:r>
        <w:rPr>
          <w:rFonts w:ascii="Calibri" w:hAnsi="Calibri" w:cs="Calibri" w:eastAsia="Calibri"/>
          <w:b/>
          <w:color w:val="FF0000"/>
          <w:spacing w:val="0"/>
          <w:position w:val="0"/>
          <w:sz w:val="22"/>
          <w:shd w:fill="auto" w:val="clear"/>
          <w:vertAlign w:val="superscript"/>
        </w:rPr>
        <w:t xml:space="preserve">th</w:t>
      </w:r>
      <w:r>
        <w:rPr>
          <w:rFonts w:ascii="Calibri" w:hAnsi="Calibri" w:cs="Calibri" w:eastAsia="Calibri"/>
          <w:b/>
          <w:color w:val="FF0000"/>
          <w:spacing w:val="0"/>
          <w:position w:val="0"/>
          <w:sz w:val="22"/>
          <w:shd w:fill="auto" w:val="clear"/>
        </w:rPr>
        <w:t xml:space="preserve"> ) </w:t>
      </w:r>
      <w:r>
        <w:rPr>
          <w:rFonts w:ascii="Calibri" w:hAnsi="Calibri" w:cs="Calibri" w:eastAsia="Calibri"/>
          <w:color w:val="auto"/>
          <w:spacing w:val="0"/>
          <w:position w:val="0"/>
          <w:sz w:val="22"/>
          <w:shd w:fill="auto" w:val="clear"/>
        </w:rPr>
        <w:t xml:space="preserve">Audit Review</w:t>
      </w:r>
    </w:p>
    <w:p>
      <w:pPr>
        <w:spacing w:before="0" w:after="200" w:line="276"/>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December 9</w:t>
      </w:r>
      <w:r>
        <w:rPr>
          <w:rFonts w:ascii="Calibri" w:hAnsi="Calibri" w:cs="Calibri" w:eastAsia="Calibri"/>
          <w:color w:val="auto"/>
          <w:spacing w:val="0"/>
          <w:position w:val="0"/>
          <w:sz w:val="22"/>
          <w:shd w:fill="auto" w:val="clear"/>
        </w:rPr>
        <w:t xml:space="preserve">  - Budget Hearing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Recurring Zoom Meeting Monthly: </w:t>
        <w:br/>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https://us02web.zoom.us/j/85144749908?pwd=Tzg3czcyWUJjMGV4ank3S2JmaFk0Zz09</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Meeting ID: 851 4474 9908   Passcode: 424456</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2">
    <w:abstractNumId w:val="54"/>
  </w:num>
  <w:num w:numId="6">
    <w:abstractNumId w:val="48"/>
  </w:num>
  <w:num w:numId="9">
    <w:abstractNumId w:val="42"/>
  </w:num>
  <w:num w:numId="12">
    <w:abstractNumId w:val="36"/>
  </w:num>
  <w:num w:numId="14">
    <w:abstractNumId w:val="30"/>
  </w:num>
  <w:num w:numId="16">
    <w:abstractNumId w:val="24"/>
  </w:num>
  <w:num w:numId="19">
    <w:abstractNumId w:val="18"/>
  </w:num>
  <w:num w:numId="21">
    <w:abstractNumId w:val="12"/>
  </w:num>
  <w:num w:numId="24">
    <w:abstractNumId w:val="6"/>
  </w:num>
  <w:num w:numId="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s://us02web.zoom.us/j/85144749908?pwd=Tzg3czcyWUJjMGV4ank3S2JmaFk0Zz09" Id="docRId2" Type="http://schemas.openxmlformats.org/officeDocument/2006/relationships/hyperlink" /><Relationship Target="styles.xml" Id="docRId4" Type="http://schemas.openxmlformats.org/officeDocument/2006/relationships/styles" /></Relationships>
</file>