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696" w:rsidRDefault="00581696" w:rsidP="00581696">
      <w:r>
        <w:t>Public Notice</w:t>
      </w:r>
    </w:p>
    <w:p w:rsidR="00581696" w:rsidRDefault="00581696" w:rsidP="00581696">
      <w:r>
        <w:t>April 8, 2024</w:t>
      </w:r>
    </w:p>
    <w:p w:rsidR="00581696" w:rsidRDefault="00581696" w:rsidP="00581696"/>
    <w:p w:rsidR="00581696" w:rsidRPr="00581696" w:rsidRDefault="00581696" w:rsidP="00581696">
      <w:pPr>
        <w:jc w:val="center"/>
        <w:rPr>
          <w:b/>
          <w:sz w:val="28"/>
          <w:szCs w:val="28"/>
        </w:rPr>
      </w:pPr>
      <w:r w:rsidRPr="00581696">
        <w:rPr>
          <w:b/>
          <w:sz w:val="28"/>
          <w:szCs w:val="28"/>
        </w:rPr>
        <w:t>VERNAL CITY PUBLIC HEARING</w:t>
      </w:r>
    </w:p>
    <w:p w:rsidR="00581696" w:rsidRDefault="00581696" w:rsidP="00581696"/>
    <w:p w:rsidR="00581696" w:rsidRDefault="00581696" w:rsidP="00581696">
      <w:r>
        <w:t xml:space="preserve">The Vernal Planning Commission shall hold a public hearing to consider a request for a subdivision amendment received from Porcupine Properties, LLC for property located at 572 North and 584 North </w:t>
      </w:r>
      <w:r w:rsidR="00A46901">
        <w:t>5</w:t>
      </w:r>
      <w:r>
        <w:t>0 East, Vern</w:t>
      </w:r>
      <w:r w:rsidR="00E17A58">
        <w:t>al, Utah (parcels 04:076:0293 &amp;</w:t>
      </w:r>
      <w:bookmarkStart w:id="0" w:name="_GoBack"/>
      <w:bookmarkEnd w:id="0"/>
      <w:r>
        <w:t xml:space="preserve"> 04:076:0292). The public hearing for the subdivision amendment request will be held on </w:t>
      </w:r>
      <w:r>
        <w:rPr>
          <w:b/>
        </w:rPr>
        <w:t>Thursday, April 18, 2024 at 4:30</w:t>
      </w:r>
      <w:r w:rsidRPr="00581696">
        <w:rPr>
          <w:b/>
        </w:rPr>
        <w:t xml:space="preserve"> pm in the Vernal City Council Chambers, 374 East Main, Vernal, Utah.</w:t>
      </w:r>
      <w:r>
        <w:t xml:space="preserve"> </w:t>
      </w:r>
    </w:p>
    <w:p w:rsidR="00581696" w:rsidRDefault="00581696" w:rsidP="00581696">
      <w:r>
        <w:t>In compliance with the Americans with Disabilities Act, individuals needing special accommodations during this meeting should notify Gabby Hawkes Blackburn, 374 East Main, Vernal, Utah at least five days before the hearing at (435) 789-2255.</w:t>
      </w:r>
    </w:p>
    <w:p w:rsidR="00581696" w:rsidRDefault="00581696" w:rsidP="00581696"/>
    <w:p w:rsidR="00581696" w:rsidRDefault="00581696" w:rsidP="00581696">
      <w:r>
        <w:t>Posted on the Utah Public Notice Website; and</w:t>
      </w:r>
    </w:p>
    <w:p w:rsidR="00581696" w:rsidRDefault="00581696" w:rsidP="00581696">
      <w:r>
        <w:t>Posted on the Vernal City Website; and</w:t>
      </w:r>
    </w:p>
    <w:p w:rsidR="00581696" w:rsidRDefault="00581696" w:rsidP="00581696">
      <w:r>
        <w:t>Posted in conspicuous places within Vernal City: and</w:t>
      </w:r>
    </w:p>
    <w:p w:rsidR="00581696" w:rsidRDefault="00581696" w:rsidP="00581696">
      <w:r>
        <w:t>Mailed to property owners of the area proposed for amendment:</w:t>
      </w:r>
    </w:p>
    <w:p w:rsidR="00581696" w:rsidRDefault="00581696" w:rsidP="00581696">
      <w:r>
        <w:t>Posting date: April 8, 2024</w:t>
      </w:r>
    </w:p>
    <w:p w:rsidR="003330B9" w:rsidRDefault="00581696" w:rsidP="00581696">
      <w:r>
        <w:t>Notice must remain in place through April 19, 2024</w:t>
      </w:r>
    </w:p>
    <w:sectPr w:rsidR="00333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96"/>
    <w:rsid w:val="003330B9"/>
    <w:rsid w:val="00581696"/>
    <w:rsid w:val="00A46901"/>
    <w:rsid w:val="00E1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09CEE-54DF-43C6-A056-20CBA8DF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Munguia</dc:creator>
  <cp:keywords/>
  <dc:description/>
  <cp:lastModifiedBy>Taylor Munguia</cp:lastModifiedBy>
  <cp:revision>3</cp:revision>
  <dcterms:created xsi:type="dcterms:W3CDTF">2024-04-08T23:19:00Z</dcterms:created>
  <dcterms:modified xsi:type="dcterms:W3CDTF">2024-04-11T20:44:00Z</dcterms:modified>
</cp:coreProperties>
</file>