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ERDA, UTAH</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RESOLUTION NO. 24-05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A RESOLUTION OF THE ERDA CITY COUNCIL APPROVING APPOINTMENT OF _______________TO THE PLANNING COMMISSION</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w:t>
      </w:r>
      <w:r w:rsidDel="00000000" w:rsidR="00000000" w:rsidRPr="00000000">
        <w:rPr>
          <w:i w:val="1"/>
          <w:sz w:val="24"/>
          <w:szCs w:val="24"/>
          <w:rtl w:val="0"/>
        </w:rPr>
        <w:t xml:space="preserve">Council</w:t>
      </w:r>
      <w:r w:rsidDel="00000000" w:rsidR="00000000" w:rsidRPr="00000000">
        <w:rPr>
          <w:sz w:val="24"/>
          <w:szCs w:val="24"/>
          <w:rtl w:val="0"/>
        </w:rPr>
        <w:t xml:space="preserve">”) met in regular session on March 28th, 2024, to consider, among other things, approving appointment to the Planning Commission; and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ab/>
        <w:t xml:space="preserve">WHEREAS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Erda Code of Ordinances 4-5-2</w:t>
      </w:r>
      <w:r w:rsidDel="00000000" w:rsidR="00000000" w:rsidRPr="00000000">
        <w:rPr>
          <w:i w:val="0"/>
          <w:smallCaps w:val="0"/>
          <w:strike w:val="0"/>
          <w:color w:val="000000"/>
          <w:sz w:val="24"/>
          <w:szCs w:val="24"/>
          <w:u w:val="none"/>
          <w:shd w:fill="auto" w:val="clear"/>
          <w:vertAlign w:val="baseline"/>
          <w:rtl w:val="0"/>
        </w:rPr>
        <w:t xml:space="preserve"> provides that Members of the Planning Commission shall be appointed by resolution of the Council.  Furthermore, these Ordinances provide that one Member from each district be appointed by the Council from each such district and two additional members at large by the chair with the advice and consent of the Council; and</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 </w:t>
      </w:r>
      <w:r w:rsidDel="00000000" w:rsidR="00000000" w:rsidRPr="00000000">
        <w:rPr>
          <w:sz w:val="24"/>
          <w:szCs w:val="24"/>
          <w:rtl w:val="0"/>
        </w:rPr>
        <w:t xml:space="preserve">the Council from the respective district hereby nominates </w:t>
      </w:r>
      <w:bookmarkStart w:colFirst="0" w:colLast="0" w:name="bookmark=id.gjdgxs" w:id="0"/>
      <w:bookmarkEnd w:id="0"/>
      <w:r w:rsidDel="00000000" w:rsidR="00000000" w:rsidRPr="00000000">
        <w:rPr>
          <w:sz w:val="24"/>
          <w:szCs w:val="24"/>
          <w:rtl w:val="0"/>
        </w:rPr>
        <w:t xml:space="preserve">the individual stated below; and</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has given advice regarding such appointment; and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after careful consideration, the Council has determined that it is in the best interests of the health, safety, and welfare of the residents of Erda to approve such appointment.</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r>
      <w:r w:rsidDel="00000000" w:rsidR="00000000" w:rsidRPr="00000000">
        <w:rPr>
          <w:b w:val="1"/>
          <w:i w:val="0"/>
          <w:smallCaps w:val="0"/>
          <w:strike w:val="0"/>
          <w:color w:val="000000"/>
          <w:sz w:val="24"/>
          <w:szCs w:val="24"/>
          <w:u w:val="none"/>
          <w:shd w:fill="auto" w:val="clear"/>
          <w:vertAlign w:val="baseline"/>
          <w:rtl w:val="0"/>
        </w:rPr>
        <w:t xml:space="preserve">NOW, THEREFORE, BE IT RESOLVED</w:t>
      </w:r>
      <w:r w:rsidDel="00000000" w:rsidR="00000000" w:rsidRPr="00000000">
        <w:rPr>
          <w:i w:val="0"/>
          <w:smallCaps w:val="0"/>
          <w:strike w:val="0"/>
          <w:color w:val="000000"/>
          <w:sz w:val="24"/>
          <w:szCs w:val="24"/>
          <w:u w:val="none"/>
          <w:shd w:fill="auto" w:val="clear"/>
          <w:vertAlign w:val="baseline"/>
          <w:rtl w:val="0"/>
        </w:rPr>
        <w:t xml:space="preserve"> that__________________   be appointed</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sz w:val="24"/>
          <w:szCs w:val="24"/>
          <w:rtl w:val="0"/>
        </w:rPr>
        <w:t xml:space="preserve">to replace Jerry Hansen and </w:t>
      </w:r>
      <w:r w:rsidDel="00000000" w:rsidR="00000000" w:rsidRPr="00000000">
        <w:rPr>
          <w:i w:val="0"/>
          <w:smallCaps w:val="0"/>
          <w:strike w:val="0"/>
          <w:color w:val="000000"/>
          <w:sz w:val="24"/>
          <w:szCs w:val="24"/>
          <w:u w:val="none"/>
          <w:shd w:fill="auto" w:val="clear"/>
          <w:vertAlign w:val="baseline"/>
          <w:rtl w:val="0"/>
        </w:rPr>
        <w:t xml:space="preserve">to serve an initial term which shall expire on June 30, 2024.</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This Resolution shall take effect immediately.</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11th day of April 2024.</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sz w:val="24"/>
          <w:szCs w:val="24"/>
        </w:rPr>
      </w:pPr>
      <w:r w:rsidDel="00000000" w:rsidR="00000000" w:rsidRPr="00000000">
        <w:rPr>
          <w:sz w:val="24"/>
          <w:szCs w:val="24"/>
          <w:rtl w:val="0"/>
        </w:rPr>
        <w:tab/>
        <w:tab/>
        <w:tab/>
        <w:tab/>
        <w:tab/>
        <w:tab/>
        <w:tab/>
      </w:r>
      <w:r w:rsidDel="00000000" w:rsidR="00000000" w:rsidRPr="00000000">
        <w:rPr>
          <w:b w:val="1"/>
          <w:sz w:val="24"/>
          <w:szCs w:val="24"/>
          <w:rtl w:val="0"/>
        </w:rPr>
        <w:t xml:space="preserve">ERDA</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tab/>
        <w:tab/>
        <w:tab/>
        <w:tab/>
        <w:tab/>
        <w:tab/>
        <w:t xml:space="preserve">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ab/>
      </w:r>
      <w:r w:rsidDel="00000000" w:rsidR="00000000" w:rsidRPr="00000000">
        <w:rPr>
          <w:sz w:val="24"/>
          <w:szCs w:val="24"/>
          <w:rtl w:val="0"/>
        </w:rPr>
        <w:tab/>
        <w:tab/>
        <w:tab/>
        <w:tab/>
        <w:tab/>
      </w:r>
      <w:r w:rsidDel="00000000" w:rsidR="00000000" w:rsidRPr="00000000">
        <w:rPr>
          <w:b w:val="1"/>
          <w:sz w:val="24"/>
          <w:szCs w:val="24"/>
          <w:rtl w:val="0"/>
        </w:rPr>
        <w:tab/>
        <w:t xml:space="preserve">Sheldon Birch,  </w:t>
      </w:r>
      <w:r w:rsidDel="00000000" w:rsidR="00000000" w:rsidRPr="00000000">
        <w:rPr>
          <w:sz w:val="24"/>
          <w:szCs w:val="24"/>
          <w:rtl w:val="0"/>
        </w:rPr>
        <w:t xml:space="preserve">Council Chair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ab/>
        <w:tab/>
        <w:tab/>
        <w:tab/>
        <w:tab/>
        <w:tab/>
      </w:r>
    </w:p>
    <w:sectPr>
      <w:pgSz w:h="15840" w:w="12240" w:orient="portrait"/>
      <w:pgMar w:bottom="432"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QqlzCrTCcg3lvf4zxF9PVw3pA==">CgMxLjAyCWlkLmdqZGd4czgAciExZFR2TFBVOEM1a3V2b3l2eDBfRHpycXEtakFaRXhlNHU=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