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B9228E" w14:textId="77777777" w:rsidR="00C85DF2" w:rsidRDefault="00C85DF2" w:rsidP="00C85DF2">
      <w:pPr>
        <w:jc w:val="center"/>
        <w:outlineLvl w:val="0"/>
        <w:rPr>
          <w:rFonts w:ascii="Arial" w:hAnsi="Arial" w:cs="Arial"/>
          <w:b/>
        </w:rPr>
      </w:pPr>
      <w:r>
        <w:rPr>
          <w:rFonts w:ascii="Arial" w:hAnsi="Arial" w:cs="Arial"/>
          <w:b/>
          <w:sz w:val="28"/>
          <w:szCs w:val="28"/>
        </w:rPr>
        <w:t>COUNTY OF SEVIER CITY OF RICHFIELD</w:t>
      </w:r>
    </w:p>
    <w:p w14:paraId="216F8205" w14:textId="77777777" w:rsidR="00C85DF2" w:rsidRPr="00B270D9" w:rsidRDefault="00C85DF2" w:rsidP="00C85DF2">
      <w:pPr>
        <w:tabs>
          <w:tab w:val="left" w:pos="5040"/>
        </w:tabs>
        <w:outlineLvl w:val="0"/>
        <w:rPr>
          <w:rFonts w:asciiTheme="majorHAnsi" w:hAnsiTheme="majorHAnsi" w:cstheme="majorHAnsi"/>
        </w:rPr>
      </w:pPr>
      <w:r>
        <w:rPr>
          <w:rFonts w:ascii="Arial" w:hAnsi="Arial" w:cs="Arial"/>
        </w:rPr>
        <w:tab/>
      </w:r>
      <w:r w:rsidRPr="00B270D9">
        <w:rPr>
          <w:rFonts w:asciiTheme="majorHAnsi" w:hAnsiTheme="majorHAnsi" w:cstheme="majorHAnsi"/>
        </w:rPr>
        <w:t>At the Planning Commission</w:t>
      </w:r>
    </w:p>
    <w:p w14:paraId="4DDBCAE3" w14:textId="360B34A1" w:rsidR="00C85DF2" w:rsidRPr="00B270D9" w:rsidRDefault="00C85DF2" w:rsidP="00C85DF2">
      <w:pPr>
        <w:tabs>
          <w:tab w:val="left" w:pos="5040"/>
        </w:tabs>
        <w:outlineLvl w:val="0"/>
        <w:rPr>
          <w:rFonts w:asciiTheme="majorHAnsi" w:hAnsiTheme="majorHAnsi" w:cstheme="majorHAnsi"/>
        </w:rPr>
      </w:pPr>
      <w:r w:rsidRPr="00B270D9">
        <w:rPr>
          <w:rFonts w:asciiTheme="majorHAnsi" w:hAnsiTheme="majorHAnsi" w:cstheme="majorHAnsi"/>
        </w:rPr>
        <w:tab/>
        <w:t xml:space="preserve">In and for said City </w:t>
      </w:r>
      <w:r w:rsidRPr="00B270D9">
        <w:rPr>
          <w:rFonts w:asciiTheme="majorHAnsi" w:hAnsiTheme="majorHAnsi" w:cstheme="majorHAnsi"/>
        </w:rPr>
        <w:tab/>
      </w:r>
      <w:r w:rsidRPr="00B270D9">
        <w:rPr>
          <w:rFonts w:asciiTheme="majorHAnsi" w:hAnsiTheme="majorHAnsi" w:cstheme="majorHAnsi"/>
        </w:rPr>
        <w:tab/>
      </w:r>
      <w:r w:rsidRPr="00B270D9">
        <w:rPr>
          <w:rFonts w:asciiTheme="majorHAnsi" w:hAnsiTheme="majorHAnsi" w:cstheme="majorHAnsi"/>
        </w:rPr>
        <w:tab/>
      </w:r>
      <w:r w:rsidRPr="00B270D9">
        <w:rPr>
          <w:rFonts w:asciiTheme="majorHAnsi" w:hAnsiTheme="majorHAnsi" w:cstheme="majorHAnsi"/>
        </w:rPr>
        <w:tab/>
        <w:t>March 6, 2024</w:t>
      </w:r>
    </w:p>
    <w:p w14:paraId="040354D7" w14:textId="0DE7414A" w:rsidR="00C85DF2" w:rsidRPr="00B270D9" w:rsidRDefault="00C85DF2" w:rsidP="00C85DF2">
      <w:pPr>
        <w:tabs>
          <w:tab w:val="left" w:pos="5040"/>
        </w:tabs>
        <w:outlineLvl w:val="0"/>
        <w:rPr>
          <w:rFonts w:asciiTheme="majorHAnsi" w:hAnsiTheme="majorHAnsi" w:cstheme="majorHAnsi"/>
        </w:rPr>
      </w:pPr>
      <w:r w:rsidRPr="00B270D9">
        <w:rPr>
          <w:rFonts w:asciiTheme="majorHAnsi" w:hAnsiTheme="majorHAnsi" w:cstheme="majorHAnsi"/>
        </w:rPr>
        <w:t>Minutes of the Richfield City Planning Commission meeting held on Wednesday, March 6, 2024, at 6:00 p.m., Chairman pro tempore Lisa White, presiding.</w:t>
      </w:r>
    </w:p>
    <w:p w14:paraId="7BC0761E" w14:textId="1691B504" w:rsidR="00D65765" w:rsidRDefault="00D65765" w:rsidP="00C85DF2">
      <w:pPr>
        <w:tabs>
          <w:tab w:val="left" w:pos="5040"/>
        </w:tabs>
        <w:outlineLvl w:val="0"/>
        <w:rPr>
          <w:rFonts w:ascii="Arial" w:hAnsi="Arial" w:cs="Arial"/>
        </w:rPr>
      </w:pPr>
    </w:p>
    <w:p w14:paraId="6E6A3D99" w14:textId="4EFCE0FF" w:rsidR="00D65765" w:rsidRPr="00D65765" w:rsidRDefault="00D65765" w:rsidP="00D65765">
      <w:pPr>
        <w:pStyle w:val="ListParagraph"/>
        <w:numPr>
          <w:ilvl w:val="0"/>
          <w:numId w:val="2"/>
        </w:numPr>
        <w:tabs>
          <w:tab w:val="left" w:pos="5040"/>
        </w:tabs>
        <w:outlineLvl w:val="0"/>
        <w:rPr>
          <w:rFonts w:ascii="Calibri Light" w:hAnsi="Calibri Light" w:cs="Calibri Light"/>
          <w:sz w:val="22"/>
          <w:szCs w:val="22"/>
        </w:rPr>
      </w:pPr>
      <w:r w:rsidRPr="00D65765">
        <w:rPr>
          <w:rFonts w:ascii="Calibri Light" w:hAnsi="Calibri Light" w:cs="Calibri Light"/>
          <w:sz w:val="22"/>
          <w:szCs w:val="22"/>
        </w:rPr>
        <w:t>Roll Call</w:t>
      </w:r>
    </w:p>
    <w:p w14:paraId="7CCA0480" w14:textId="5CF58117" w:rsidR="00D65765" w:rsidRPr="00D65765" w:rsidRDefault="00D65765" w:rsidP="00D65765">
      <w:pPr>
        <w:pStyle w:val="ListParagraph"/>
        <w:numPr>
          <w:ilvl w:val="0"/>
          <w:numId w:val="2"/>
        </w:numPr>
        <w:tabs>
          <w:tab w:val="left" w:pos="5040"/>
        </w:tabs>
        <w:outlineLvl w:val="0"/>
        <w:rPr>
          <w:rFonts w:ascii="Calibri Light" w:hAnsi="Calibri Light" w:cs="Calibri Light"/>
          <w:sz w:val="22"/>
          <w:szCs w:val="22"/>
        </w:rPr>
      </w:pPr>
      <w:r w:rsidRPr="00D65765">
        <w:rPr>
          <w:rFonts w:ascii="Calibri Light" w:hAnsi="Calibri Light" w:cs="Calibri Light"/>
          <w:sz w:val="22"/>
          <w:szCs w:val="22"/>
        </w:rPr>
        <w:t>Conditional Use Permits/Home Occupation Permits</w:t>
      </w:r>
    </w:p>
    <w:p w14:paraId="6D1B8E52" w14:textId="5DEB2D0E" w:rsidR="00D65765" w:rsidRPr="00D65765" w:rsidRDefault="00D65765" w:rsidP="00D65765">
      <w:pPr>
        <w:pStyle w:val="ListParagraph"/>
        <w:numPr>
          <w:ilvl w:val="1"/>
          <w:numId w:val="2"/>
        </w:numPr>
        <w:tabs>
          <w:tab w:val="left" w:pos="5040"/>
        </w:tabs>
        <w:outlineLvl w:val="0"/>
        <w:rPr>
          <w:rFonts w:ascii="Calibri Light" w:hAnsi="Calibri Light" w:cs="Calibri Light"/>
          <w:sz w:val="22"/>
          <w:szCs w:val="22"/>
        </w:rPr>
      </w:pPr>
      <w:r w:rsidRPr="00D65765">
        <w:rPr>
          <w:rFonts w:ascii="Calibri Light" w:hAnsi="Calibri Light" w:cs="Calibri Light"/>
          <w:sz w:val="22"/>
          <w:szCs w:val="22"/>
        </w:rPr>
        <w:t xml:space="preserve">Taylor </w:t>
      </w:r>
      <w:proofErr w:type="spellStart"/>
      <w:r w:rsidRPr="00D65765">
        <w:rPr>
          <w:rFonts w:ascii="Calibri Light" w:hAnsi="Calibri Light" w:cs="Calibri Light"/>
          <w:sz w:val="22"/>
          <w:szCs w:val="22"/>
        </w:rPr>
        <w:t>Jeffs</w:t>
      </w:r>
      <w:proofErr w:type="spellEnd"/>
      <w:r w:rsidRPr="00D65765">
        <w:rPr>
          <w:rFonts w:ascii="Calibri Light" w:hAnsi="Calibri Light" w:cs="Calibri Light"/>
          <w:sz w:val="22"/>
          <w:szCs w:val="22"/>
        </w:rPr>
        <w:t xml:space="preserve"> – Requesting approval to place a sign at 1100 S. Main for Farm Bureau Insurance. </w:t>
      </w:r>
    </w:p>
    <w:p w14:paraId="552FC850" w14:textId="2E20521B" w:rsidR="00D65765" w:rsidRPr="00D65765" w:rsidRDefault="00D65765" w:rsidP="00D65765">
      <w:pPr>
        <w:pStyle w:val="ListParagraph"/>
        <w:numPr>
          <w:ilvl w:val="1"/>
          <w:numId w:val="2"/>
        </w:numPr>
        <w:tabs>
          <w:tab w:val="left" w:pos="5040"/>
        </w:tabs>
        <w:outlineLvl w:val="0"/>
        <w:rPr>
          <w:rFonts w:ascii="Calibri Light" w:hAnsi="Calibri Light" w:cs="Calibri Light"/>
          <w:sz w:val="22"/>
          <w:szCs w:val="22"/>
        </w:rPr>
      </w:pPr>
      <w:r w:rsidRPr="00D65765">
        <w:rPr>
          <w:rFonts w:ascii="Calibri Light" w:hAnsi="Calibri Light" w:cs="Calibri Light"/>
          <w:sz w:val="22"/>
          <w:szCs w:val="22"/>
        </w:rPr>
        <w:t>Brent Poulsen – Presenting concept for building located at 89 South Main Street.</w:t>
      </w:r>
    </w:p>
    <w:p w14:paraId="25248DE4" w14:textId="01BE132A" w:rsidR="00D65765" w:rsidRPr="00D65765" w:rsidRDefault="00D65765" w:rsidP="00D65765">
      <w:pPr>
        <w:pStyle w:val="ListParagraph"/>
        <w:numPr>
          <w:ilvl w:val="1"/>
          <w:numId w:val="2"/>
        </w:numPr>
        <w:tabs>
          <w:tab w:val="left" w:pos="5040"/>
        </w:tabs>
        <w:outlineLvl w:val="0"/>
        <w:rPr>
          <w:rFonts w:ascii="Calibri Light" w:hAnsi="Calibri Light" w:cs="Calibri Light"/>
          <w:sz w:val="22"/>
          <w:szCs w:val="22"/>
        </w:rPr>
      </w:pPr>
      <w:r w:rsidRPr="00D65765">
        <w:rPr>
          <w:rFonts w:ascii="Calibri Light" w:hAnsi="Calibri Light" w:cs="Calibri Light"/>
          <w:sz w:val="22"/>
          <w:szCs w:val="22"/>
        </w:rPr>
        <w:t xml:space="preserve">Mark Dean - To request the expansion of a nonconforming </w:t>
      </w:r>
      <w:r>
        <w:rPr>
          <w:rFonts w:ascii="Calibri Light" w:hAnsi="Calibri Light" w:cs="Calibri Light"/>
          <w:sz w:val="22"/>
          <w:szCs w:val="22"/>
        </w:rPr>
        <w:t>use</w:t>
      </w:r>
      <w:r w:rsidRPr="00D65765">
        <w:rPr>
          <w:rFonts w:ascii="Calibri Light" w:hAnsi="Calibri Light" w:cs="Calibri Light"/>
          <w:sz w:val="22"/>
          <w:szCs w:val="22"/>
        </w:rPr>
        <w:t>.</w:t>
      </w:r>
    </w:p>
    <w:p w14:paraId="06641BBA" w14:textId="4045E88D" w:rsidR="00D65765" w:rsidRPr="00D65765" w:rsidRDefault="00D65765" w:rsidP="00D65765">
      <w:pPr>
        <w:pStyle w:val="ListParagraph"/>
        <w:numPr>
          <w:ilvl w:val="1"/>
          <w:numId w:val="2"/>
        </w:numPr>
        <w:tabs>
          <w:tab w:val="left" w:pos="5040"/>
        </w:tabs>
        <w:outlineLvl w:val="0"/>
        <w:rPr>
          <w:rFonts w:ascii="Calibri Light" w:hAnsi="Calibri Light" w:cs="Calibri Light"/>
          <w:sz w:val="22"/>
          <w:szCs w:val="22"/>
        </w:rPr>
      </w:pPr>
      <w:r w:rsidRPr="00D65765">
        <w:rPr>
          <w:rFonts w:ascii="Calibri Light" w:hAnsi="Calibri Light" w:cs="Calibri Light"/>
          <w:sz w:val="22"/>
          <w:szCs w:val="22"/>
        </w:rPr>
        <w:t xml:space="preserve">Tim Ramey - To request a conditional use of adding two bedrooms to a home at 361 S. 100 E. </w:t>
      </w:r>
    </w:p>
    <w:p w14:paraId="49887561" w14:textId="173ED3CF" w:rsidR="00D65765" w:rsidRPr="00D65765" w:rsidRDefault="00D65765" w:rsidP="00D65765">
      <w:pPr>
        <w:pStyle w:val="ListParagraph"/>
        <w:numPr>
          <w:ilvl w:val="0"/>
          <w:numId w:val="2"/>
        </w:numPr>
        <w:tabs>
          <w:tab w:val="left" w:pos="5040"/>
        </w:tabs>
        <w:outlineLvl w:val="0"/>
        <w:rPr>
          <w:rFonts w:ascii="Calibri Light" w:hAnsi="Calibri Light" w:cs="Calibri Light"/>
          <w:sz w:val="22"/>
          <w:szCs w:val="22"/>
        </w:rPr>
      </w:pPr>
      <w:r w:rsidRPr="00D65765">
        <w:rPr>
          <w:rFonts w:ascii="Calibri Light" w:hAnsi="Calibri Light" w:cs="Calibri Light"/>
          <w:sz w:val="22"/>
          <w:szCs w:val="22"/>
        </w:rPr>
        <w:t xml:space="preserve">Discussion Items – </w:t>
      </w:r>
    </w:p>
    <w:p w14:paraId="130BD6AB" w14:textId="23995988" w:rsidR="00D65765" w:rsidRPr="00D65765" w:rsidRDefault="00D65765" w:rsidP="00D65765">
      <w:pPr>
        <w:pStyle w:val="ListParagraph"/>
        <w:numPr>
          <w:ilvl w:val="1"/>
          <w:numId w:val="2"/>
        </w:numPr>
        <w:tabs>
          <w:tab w:val="left" w:pos="5040"/>
        </w:tabs>
        <w:outlineLvl w:val="0"/>
        <w:rPr>
          <w:rFonts w:ascii="Calibri Light" w:hAnsi="Calibri Light" w:cs="Calibri Light"/>
          <w:sz w:val="22"/>
          <w:szCs w:val="22"/>
        </w:rPr>
      </w:pPr>
      <w:r w:rsidRPr="00D65765">
        <w:rPr>
          <w:rFonts w:ascii="Calibri Light" w:hAnsi="Calibri Light" w:cs="Calibri Light"/>
          <w:sz w:val="22"/>
          <w:szCs w:val="22"/>
        </w:rPr>
        <w:t>Discuss redefining RM-11 in the general plan.</w:t>
      </w:r>
    </w:p>
    <w:p w14:paraId="48371C16" w14:textId="4188A022" w:rsidR="00D65765" w:rsidRPr="00D65765" w:rsidRDefault="00D65765" w:rsidP="00D65765">
      <w:pPr>
        <w:pStyle w:val="ListParagraph"/>
        <w:numPr>
          <w:ilvl w:val="1"/>
          <w:numId w:val="2"/>
        </w:numPr>
        <w:tabs>
          <w:tab w:val="left" w:pos="5040"/>
        </w:tabs>
        <w:outlineLvl w:val="0"/>
        <w:rPr>
          <w:rFonts w:ascii="Calibri Light" w:hAnsi="Calibri Light" w:cs="Calibri Light"/>
          <w:sz w:val="22"/>
          <w:szCs w:val="22"/>
        </w:rPr>
      </w:pPr>
      <w:r w:rsidRPr="00D65765">
        <w:rPr>
          <w:rFonts w:ascii="Calibri Light" w:hAnsi="Calibri Light" w:cs="Calibri Light"/>
          <w:sz w:val="22"/>
          <w:szCs w:val="22"/>
        </w:rPr>
        <w:t>Discuss limitations of RM-11 zones.</w:t>
      </w:r>
    </w:p>
    <w:p w14:paraId="053D5A27" w14:textId="4D0E135E" w:rsidR="00D65765" w:rsidRPr="00D65765" w:rsidRDefault="00D65765" w:rsidP="00D65765">
      <w:pPr>
        <w:pStyle w:val="ListParagraph"/>
        <w:numPr>
          <w:ilvl w:val="0"/>
          <w:numId w:val="2"/>
        </w:numPr>
        <w:tabs>
          <w:tab w:val="left" w:pos="5040"/>
        </w:tabs>
        <w:outlineLvl w:val="0"/>
        <w:rPr>
          <w:rFonts w:ascii="Calibri Light" w:hAnsi="Calibri Light" w:cs="Calibri Light"/>
          <w:sz w:val="22"/>
          <w:szCs w:val="22"/>
        </w:rPr>
      </w:pPr>
      <w:r w:rsidRPr="00D65765">
        <w:rPr>
          <w:rFonts w:ascii="Calibri Light" w:hAnsi="Calibri Light" w:cs="Calibri Light"/>
          <w:sz w:val="22"/>
          <w:szCs w:val="22"/>
        </w:rPr>
        <w:t>Minutes Approval</w:t>
      </w:r>
    </w:p>
    <w:p w14:paraId="1DB83BB3" w14:textId="19011DF9" w:rsidR="00D65765" w:rsidRPr="00D65765" w:rsidRDefault="00D65765" w:rsidP="00D65765">
      <w:pPr>
        <w:pStyle w:val="ListParagraph"/>
        <w:numPr>
          <w:ilvl w:val="0"/>
          <w:numId w:val="2"/>
        </w:numPr>
        <w:tabs>
          <w:tab w:val="left" w:pos="5040"/>
        </w:tabs>
        <w:outlineLvl w:val="0"/>
        <w:rPr>
          <w:rFonts w:ascii="Calibri Light" w:hAnsi="Calibri Light" w:cs="Calibri Light"/>
          <w:sz w:val="22"/>
          <w:szCs w:val="22"/>
        </w:rPr>
      </w:pPr>
      <w:r w:rsidRPr="00D65765">
        <w:rPr>
          <w:rFonts w:ascii="Calibri Light" w:hAnsi="Calibri Light" w:cs="Calibri Light"/>
          <w:sz w:val="22"/>
          <w:szCs w:val="22"/>
        </w:rPr>
        <w:t>Other Business</w:t>
      </w:r>
    </w:p>
    <w:p w14:paraId="6EDA0562" w14:textId="07B8229A" w:rsidR="00D65765" w:rsidRPr="00D65765" w:rsidRDefault="00D65765" w:rsidP="00D65765">
      <w:pPr>
        <w:pStyle w:val="ListParagraph"/>
        <w:numPr>
          <w:ilvl w:val="0"/>
          <w:numId w:val="2"/>
        </w:numPr>
        <w:tabs>
          <w:tab w:val="left" w:pos="5040"/>
        </w:tabs>
        <w:outlineLvl w:val="0"/>
        <w:rPr>
          <w:rFonts w:ascii="Calibri Light" w:hAnsi="Calibri Light" w:cs="Calibri Light"/>
          <w:sz w:val="22"/>
          <w:szCs w:val="22"/>
        </w:rPr>
      </w:pPr>
      <w:r w:rsidRPr="00D65765">
        <w:rPr>
          <w:rFonts w:ascii="Calibri Light" w:hAnsi="Calibri Light" w:cs="Calibri Light"/>
          <w:sz w:val="22"/>
          <w:szCs w:val="22"/>
        </w:rPr>
        <w:t>Adjournment</w:t>
      </w:r>
    </w:p>
    <w:p w14:paraId="5C838418" w14:textId="77777777" w:rsidR="002E625E" w:rsidRDefault="002E625E" w:rsidP="002E625E">
      <w:pPr>
        <w:rPr>
          <w:rFonts w:ascii="Calibri Light" w:hAnsi="Calibri Light" w:cs="Calibri Light"/>
        </w:rPr>
      </w:pPr>
    </w:p>
    <w:p w14:paraId="18EC4B8E" w14:textId="77777777" w:rsidR="002E625E" w:rsidRPr="00A478D8" w:rsidRDefault="002E625E" w:rsidP="002E625E">
      <w:pPr>
        <w:rPr>
          <w:rFonts w:ascii="Calibri Light" w:hAnsi="Calibri Light" w:cs="Calibri Light"/>
        </w:rPr>
      </w:pPr>
    </w:p>
    <w:p w14:paraId="6E245443" w14:textId="6C4470AB" w:rsidR="003D3C46" w:rsidRPr="00C85DF2" w:rsidRDefault="002E625E" w:rsidP="002E625E">
      <w:pPr>
        <w:numPr>
          <w:ilvl w:val="0"/>
          <w:numId w:val="1"/>
        </w:numPr>
        <w:rPr>
          <w:rFonts w:ascii="Calibri Light" w:hAnsi="Calibri Light" w:cs="Calibri Light"/>
        </w:rPr>
      </w:pPr>
      <w:r w:rsidRPr="001A7A7A">
        <w:rPr>
          <w:rFonts w:ascii="Calibri Light" w:hAnsi="Calibri Light" w:cs="Calibri Light"/>
          <w:b/>
          <w:u w:val="single"/>
        </w:rPr>
        <w:t>Roll Call</w:t>
      </w:r>
      <w:r w:rsidR="008333A3">
        <w:rPr>
          <w:rFonts w:ascii="Calibri Light" w:hAnsi="Calibri Light" w:cs="Calibri Light"/>
          <w:b/>
          <w:u w:val="single"/>
        </w:rPr>
        <w:t xml:space="preserve"> – </w:t>
      </w:r>
      <w:r w:rsidR="009756A7" w:rsidRPr="00C85DF2">
        <w:rPr>
          <w:rFonts w:ascii="Calibri Light" w:hAnsi="Calibri Light" w:cs="Calibri Light"/>
        </w:rPr>
        <w:t xml:space="preserve">Commissioners </w:t>
      </w:r>
      <w:r w:rsidR="008333A3" w:rsidRPr="00C85DF2">
        <w:rPr>
          <w:rFonts w:ascii="Calibri Light" w:hAnsi="Calibri Light" w:cs="Calibri Light"/>
        </w:rPr>
        <w:t>Lisa White, Wes Kirschner, Zach Leavitt, Blaine Breinholt and Brandon Anderson.</w:t>
      </w:r>
      <w:r w:rsidR="003D3C46" w:rsidRPr="00C85DF2">
        <w:rPr>
          <w:rFonts w:ascii="Calibri Light" w:hAnsi="Calibri Light" w:cs="Calibri Light"/>
        </w:rPr>
        <w:t xml:space="preserve"> Excused – Wayne </w:t>
      </w:r>
      <w:r w:rsidR="00C85DF2">
        <w:rPr>
          <w:rFonts w:ascii="Calibri Light" w:hAnsi="Calibri Light" w:cs="Calibri Light"/>
        </w:rPr>
        <w:t>Cowley</w:t>
      </w:r>
      <w:r w:rsidR="003D3C46" w:rsidRPr="00C85DF2">
        <w:rPr>
          <w:rFonts w:ascii="Calibri Light" w:hAnsi="Calibri Light" w:cs="Calibri Light"/>
        </w:rPr>
        <w:t xml:space="preserve"> and Josh Peterson</w:t>
      </w:r>
    </w:p>
    <w:p w14:paraId="3C1B4467" w14:textId="4D37BB96" w:rsidR="002E625E" w:rsidRPr="00C85DF2" w:rsidRDefault="003D3C46" w:rsidP="003D3C46">
      <w:pPr>
        <w:ind w:left="795"/>
        <w:rPr>
          <w:rFonts w:ascii="Calibri Light" w:hAnsi="Calibri Light" w:cs="Calibri Light"/>
        </w:rPr>
      </w:pPr>
      <w:r w:rsidRPr="00C85DF2">
        <w:rPr>
          <w:rFonts w:ascii="Calibri Light" w:hAnsi="Calibri Light" w:cs="Calibri Light"/>
        </w:rPr>
        <w:t>Also present, Deputy Clerk David Anderson, Brent Poulsen, Troy Poulsen, Marna Win, Kendrick Thomas and Mark Dean</w:t>
      </w:r>
    </w:p>
    <w:p w14:paraId="7D1BF7A2" w14:textId="77777777" w:rsidR="002E625E" w:rsidRPr="002350A5" w:rsidRDefault="002E625E" w:rsidP="002E625E">
      <w:pPr>
        <w:numPr>
          <w:ilvl w:val="0"/>
          <w:numId w:val="1"/>
        </w:numPr>
        <w:rPr>
          <w:rFonts w:ascii="Calibri Light" w:hAnsi="Calibri Light" w:cs="Calibri Light"/>
        </w:rPr>
      </w:pPr>
      <w:bookmarkStart w:id="0" w:name="_Hlk84018609"/>
      <w:bookmarkStart w:id="1" w:name="_Hlk92292111"/>
      <w:bookmarkStart w:id="2" w:name="_Hlk88657424"/>
      <w:r w:rsidRPr="00BD6A3A">
        <w:rPr>
          <w:rFonts w:ascii="Calibri Light" w:hAnsi="Calibri Light" w:cs="Calibri Light"/>
          <w:b/>
          <w:u w:val="single"/>
        </w:rPr>
        <w:t>Conditional Use Permits/Home Occupation Permits</w:t>
      </w:r>
    </w:p>
    <w:p w14:paraId="34F80859" w14:textId="0A24B27E" w:rsidR="002E625E" w:rsidRDefault="002E625E" w:rsidP="002E625E">
      <w:pPr>
        <w:numPr>
          <w:ilvl w:val="1"/>
          <w:numId w:val="1"/>
        </w:numPr>
        <w:rPr>
          <w:rFonts w:ascii="Calibri Light" w:hAnsi="Calibri Light" w:cs="Calibri Light"/>
        </w:rPr>
      </w:pPr>
      <w:r>
        <w:rPr>
          <w:rFonts w:ascii="Calibri Light" w:hAnsi="Calibri Light" w:cs="Calibri Light"/>
        </w:rPr>
        <w:t>Tyl</w:t>
      </w:r>
      <w:r w:rsidR="003D3C46">
        <w:rPr>
          <w:rFonts w:ascii="Calibri Light" w:hAnsi="Calibri Light" w:cs="Calibri Light"/>
        </w:rPr>
        <w:t>e</w:t>
      </w:r>
      <w:r>
        <w:rPr>
          <w:rFonts w:ascii="Calibri Light" w:hAnsi="Calibri Light" w:cs="Calibri Light"/>
        </w:rPr>
        <w:t xml:space="preserve">r </w:t>
      </w:r>
      <w:proofErr w:type="spellStart"/>
      <w:r>
        <w:rPr>
          <w:rFonts w:ascii="Calibri Light" w:hAnsi="Calibri Light" w:cs="Calibri Light"/>
        </w:rPr>
        <w:t>Jeffs</w:t>
      </w:r>
      <w:proofErr w:type="spellEnd"/>
      <w:r>
        <w:rPr>
          <w:rFonts w:ascii="Calibri Light" w:hAnsi="Calibri Light" w:cs="Calibri Light"/>
        </w:rPr>
        <w:t xml:space="preserve"> – Requesting approval to place a sign at 1100 S. Main for Farm Bureau Insurance’s new location. </w:t>
      </w:r>
    </w:p>
    <w:p w14:paraId="76552203" w14:textId="13201656" w:rsidR="003D3C46" w:rsidRDefault="003D3C46" w:rsidP="003D3C46">
      <w:pPr>
        <w:ind w:left="1515"/>
        <w:rPr>
          <w:rFonts w:ascii="Calibri Light" w:hAnsi="Calibri Light" w:cs="Calibri Light"/>
        </w:rPr>
      </w:pPr>
      <w:proofErr w:type="spellStart"/>
      <w:r>
        <w:rPr>
          <w:rFonts w:ascii="Calibri Light" w:hAnsi="Calibri Light" w:cs="Calibri Light"/>
        </w:rPr>
        <w:t>Jeffs</w:t>
      </w:r>
      <w:proofErr w:type="spellEnd"/>
      <w:r>
        <w:rPr>
          <w:rFonts w:ascii="Calibri Light" w:hAnsi="Calibri Light" w:cs="Calibri Light"/>
        </w:rPr>
        <w:t xml:space="preserve"> joined the meeting via Zoom. Deputy Clerk Anderson shared a photo of the proposed sign location and asked if it were accurate. Mr. </w:t>
      </w:r>
      <w:proofErr w:type="spellStart"/>
      <w:r>
        <w:rPr>
          <w:rFonts w:ascii="Calibri Light" w:hAnsi="Calibri Light" w:cs="Calibri Light"/>
        </w:rPr>
        <w:t>Jeffs</w:t>
      </w:r>
      <w:proofErr w:type="spellEnd"/>
      <w:r>
        <w:rPr>
          <w:rFonts w:ascii="Calibri Light" w:hAnsi="Calibri Light" w:cs="Calibri Light"/>
        </w:rPr>
        <w:t xml:space="preserve"> affirmed that it was. </w:t>
      </w:r>
    </w:p>
    <w:p w14:paraId="5105AA5F" w14:textId="71AD2890" w:rsidR="003D3C46" w:rsidRDefault="003D3C46" w:rsidP="003D3C46">
      <w:pPr>
        <w:ind w:left="1515"/>
        <w:rPr>
          <w:rFonts w:ascii="Calibri Light" w:hAnsi="Calibri Light" w:cs="Calibri Light"/>
        </w:rPr>
      </w:pPr>
      <w:r>
        <w:rPr>
          <w:rFonts w:ascii="Calibri Light" w:hAnsi="Calibri Light" w:cs="Calibri Light"/>
        </w:rPr>
        <w:t xml:space="preserve">Anderson and </w:t>
      </w:r>
      <w:proofErr w:type="spellStart"/>
      <w:r>
        <w:rPr>
          <w:rFonts w:ascii="Calibri Light" w:hAnsi="Calibri Light" w:cs="Calibri Light"/>
        </w:rPr>
        <w:t>Jeffs</w:t>
      </w:r>
      <w:proofErr w:type="spellEnd"/>
      <w:r>
        <w:rPr>
          <w:rFonts w:ascii="Calibri Light" w:hAnsi="Calibri Light" w:cs="Calibri Light"/>
        </w:rPr>
        <w:t xml:space="preserve"> had spoken previously about the proposal to locate a sign that is located off of the property where Farm Bureau is relocating. </w:t>
      </w:r>
      <w:r w:rsidR="00320E3B">
        <w:rPr>
          <w:rFonts w:ascii="Calibri Light" w:hAnsi="Calibri Light" w:cs="Calibri Light"/>
        </w:rPr>
        <w:t xml:space="preserve">The ordinance states that off-premise signs are not </w:t>
      </w:r>
      <w:r w:rsidR="0004080A">
        <w:rPr>
          <w:rFonts w:ascii="Calibri Light" w:hAnsi="Calibri Light" w:cs="Calibri Light"/>
        </w:rPr>
        <w:t xml:space="preserve">permitted in Richfield City. </w:t>
      </w:r>
      <w:r w:rsidR="00395E36">
        <w:rPr>
          <w:rFonts w:ascii="Calibri Light" w:hAnsi="Calibri Light" w:cs="Calibri Light"/>
        </w:rPr>
        <w:t xml:space="preserve">The property where Mr. </w:t>
      </w:r>
      <w:proofErr w:type="spellStart"/>
      <w:r w:rsidR="00395E36">
        <w:rPr>
          <w:rFonts w:ascii="Calibri Light" w:hAnsi="Calibri Light" w:cs="Calibri Light"/>
        </w:rPr>
        <w:t>Jeffs</w:t>
      </w:r>
      <w:proofErr w:type="spellEnd"/>
      <w:r w:rsidR="00395E36">
        <w:rPr>
          <w:rFonts w:ascii="Calibri Light" w:hAnsi="Calibri Light" w:cs="Calibri Light"/>
        </w:rPr>
        <w:t xml:space="preserve"> wants to install the sign, and the one where his business is located </w:t>
      </w:r>
      <w:r w:rsidR="0089024A">
        <w:rPr>
          <w:rFonts w:ascii="Calibri Light" w:hAnsi="Calibri Light" w:cs="Calibri Light"/>
        </w:rPr>
        <w:t>do border each other.</w:t>
      </w:r>
    </w:p>
    <w:p w14:paraId="1AFA0C8F" w14:textId="6D340951" w:rsidR="0089024A" w:rsidRDefault="0089024A" w:rsidP="003D3C46">
      <w:pPr>
        <w:ind w:left="1515"/>
        <w:rPr>
          <w:rFonts w:ascii="Calibri Light" w:hAnsi="Calibri Light" w:cs="Calibri Light"/>
        </w:rPr>
      </w:pPr>
      <w:r>
        <w:rPr>
          <w:rFonts w:ascii="Calibri Light" w:hAnsi="Calibri Light" w:cs="Calibri Light"/>
        </w:rPr>
        <w:t xml:space="preserve">Mr. </w:t>
      </w:r>
      <w:proofErr w:type="spellStart"/>
      <w:r>
        <w:rPr>
          <w:rFonts w:ascii="Calibri Light" w:hAnsi="Calibri Light" w:cs="Calibri Light"/>
        </w:rPr>
        <w:t>Jeffs</w:t>
      </w:r>
      <w:proofErr w:type="spellEnd"/>
      <w:r>
        <w:rPr>
          <w:rFonts w:ascii="Calibri Light" w:hAnsi="Calibri Light" w:cs="Calibri Light"/>
        </w:rPr>
        <w:t xml:space="preserve"> said there is not a lot of traffic that goes down 1100 South. He has spoken with the owners of Silver Eagle/Rally Stop and they have given their consent. The concept is to place an LED sign in the location to increase the visibility of his business. </w:t>
      </w:r>
    </w:p>
    <w:p w14:paraId="00564A10" w14:textId="55255E64" w:rsidR="0089024A" w:rsidRDefault="0089024A" w:rsidP="003D3C46">
      <w:pPr>
        <w:ind w:left="1515"/>
        <w:rPr>
          <w:rFonts w:ascii="Calibri Light" w:hAnsi="Calibri Light" w:cs="Calibri Light"/>
        </w:rPr>
      </w:pPr>
      <w:r>
        <w:rPr>
          <w:rFonts w:ascii="Calibri Light" w:hAnsi="Calibri Light" w:cs="Calibri Light"/>
        </w:rPr>
        <w:t xml:space="preserve">Commissioner Leavitt asked to see a photo of the property boundaries, which was provided. </w:t>
      </w:r>
    </w:p>
    <w:p w14:paraId="2AD599A1" w14:textId="727C398A" w:rsidR="00923369" w:rsidRDefault="0089024A" w:rsidP="00923369">
      <w:pPr>
        <w:ind w:left="1515"/>
        <w:rPr>
          <w:rFonts w:ascii="Calibri Light" w:hAnsi="Calibri Light" w:cs="Calibri Light"/>
        </w:rPr>
      </w:pPr>
      <w:r>
        <w:rPr>
          <w:rFonts w:ascii="Calibri Light" w:hAnsi="Calibri Light" w:cs="Calibri Light"/>
        </w:rPr>
        <w:t xml:space="preserve">Commissioner White said as she reads the code, it is clear that all off-site premise signs are prohibited. </w:t>
      </w:r>
    </w:p>
    <w:p w14:paraId="33CF0282" w14:textId="71534579" w:rsidR="00556ED3" w:rsidRDefault="0089024A" w:rsidP="00556ED3">
      <w:pPr>
        <w:ind w:left="1515"/>
        <w:rPr>
          <w:rFonts w:ascii="Calibri Light" w:hAnsi="Calibri Light" w:cs="Calibri Light"/>
        </w:rPr>
      </w:pPr>
      <w:r>
        <w:rPr>
          <w:rFonts w:ascii="Calibri Light" w:hAnsi="Calibri Light" w:cs="Calibri Light"/>
        </w:rPr>
        <w:lastRenderedPageBreak/>
        <w:t xml:space="preserve">Approving the sign would open the door to all kinds of other sign situations along Main Street, said Commissioner Kirschner. </w:t>
      </w:r>
      <w:r w:rsidR="00556ED3">
        <w:rPr>
          <w:rFonts w:ascii="Calibri Light" w:hAnsi="Calibri Light" w:cs="Calibri Light"/>
        </w:rPr>
        <w:t>He said th</w:t>
      </w:r>
      <w:r w:rsidR="00C85DF2">
        <w:rPr>
          <w:rFonts w:ascii="Calibri Light" w:hAnsi="Calibri Light" w:cs="Calibri Light"/>
        </w:rPr>
        <w:t>e</w:t>
      </w:r>
      <w:r w:rsidR="00556ED3">
        <w:rPr>
          <w:rFonts w:ascii="Calibri Light" w:hAnsi="Calibri Light" w:cs="Calibri Light"/>
        </w:rPr>
        <w:t xml:space="preserve"> only signs similar in concept are for government entities. Commissioner Breinholt said there isn’t any other place in town where this was allowed. </w:t>
      </w:r>
    </w:p>
    <w:p w14:paraId="1E460350" w14:textId="2C1D14C5" w:rsidR="00923369" w:rsidRDefault="00556ED3" w:rsidP="00923369">
      <w:pPr>
        <w:ind w:left="1515"/>
        <w:rPr>
          <w:rFonts w:ascii="Calibri Light" w:hAnsi="Calibri Light" w:cs="Calibri Light"/>
        </w:rPr>
      </w:pPr>
      <w:r>
        <w:rPr>
          <w:rFonts w:ascii="Calibri Light" w:hAnsi="Calibri Light" w:cs="Calibri Light"/>
        </w:rPr>
        <w:t xml:space="preserve">Mr. </w:t>
      </w:r>
      <w:proofErr w:type="spellStart"/>
      <w:r>
        <w:rPr>
          <w:rFonts w:ascii="Calibri Light" w:hAnsi="Calibri Light" w:cs="Calibri Light"/>
        </w:rPr>
        <w:t>Jeffs</w:t>
      </w:r>
      <w:proofErr w:type="spellEnd"/>
      <w:r>
        <w:rPr>
          <w:rFonts w:ascii="Calibri Light" w:hAnsi="Calibri Light" w:cs="Calibri Light"/>
        </w:rPr>
        <w:t xml:space="preserve"> said the office is c</w:t>
      </w:r>
      <w:r w:rsidR="00923369">
        <w:rPr>
          <w:rFonts w:ascii="Calibri Light" w:hAnsi="Calibri Light" w:cs="Calibri Light"/>
        </w:rPr>
        <w:t>urrently at 178 N. Main</w:t>
      </w:r>
      <w:r>
        <w:rPr>
          <w:rFonts w:ascii="Calibri Light" w:hAnsi="Calibri Light" w:cs="Calibri Light"/>
        </w:rPr>
        <w:t xml:space="preserve">. He said he has </w:t>
      </w:r>
      <w:r w:rsidR="00923369">
        <w:rPr>
          <w:rFonts w:ascii="Calibri Light" w:hAnsi="Calibri Light" w:cs="Calibri Light"/>
        </w:rPr>
        <w:t>been at</w:t>
      </w:r>
      <w:r>
        <w:rPr>
          <w:rFonts w:ascii="Calibri Light" w:hAnsi="Calibri Light" w:cs="Calibri Light"/>
        </w:rPr>
        <w:t xml:space="preserve"> the Richfield</w:t>
      </w:r>
      <w:r w:rsidR="00923369">
        <w:rPr>
          <w:rFonts w:ascii="Calibri Light" w:hAnsi="Calibri Light" w:cs="Calibri Light"/>
        </w:rPr>
        <w:t xml:space="preserve"> address for seven or eight</w:t>
      </w:r>
      <w:r>
        <w:rPr>
          <w:rFonts w:ascii="Calibri Light" w:hAnsi="Calibri Light" w:cs="Calibri Light"/>
        </w:rPr>
        <w:t xml:space="preserve"> years</w:t>
      </w:r>
      <w:r w:rsidR="00923369">
        <w:rPr>
          <w:rFonts w:ascii="Calibri Light" w:hAnsi="Calibri Light" w:cs="Calibri Light"/>
        </w:rPr>
        <w:t xml:space="preserve">. </w:t>
      </w:r>
      <w:r w:rsidR="00BE4616">
        <w:rPr>
          <w:rFonts w:ascii="Calibri Light" w:hAnsi="Calibri Light" w:cs="Calibri Light"/>
        </w:rPr>
        <w:t xml:space="preserve">He would </w:t>
      </w:r>
      <w:r w:rsidR="00923369">
        <w:rPr>
          <w:rFonts w:ascii="Calibri Light" w:hAnsi="Calibri Light" w:cs="Calibri Light"/>
        </w:rPr>
        <w:t xml:space="preserve">like to be able to continue to </w:t>
      </w:r>
      <w:r>
        <w:rPr>
          <w:rFonts w:ascii="Calibri Light" w:hAnsi="Calibri Light" w:cs="Calibri Light"/>
        </w:rPr>
        <w:t xml:space="preserve">operate in Richfield. He asked for the commission’s consideration in allowing the sign, but if the decision is no he would </w:t>
      </w:r>
      <w:r w:rsidR="00923369">
        <w:rPr>
          <w:rFonts w:ascii="Calibri Light" w:hAnsi="Calibri Light" w:cs="Calibri Light"/>
        </w:rPr>
        <w:t xml:space="preserve">be a good neighbor about it. </w:t>
      </w:r>
    </w:p>
    <w:p w14:paraId="567A270D" w14:textId="21B1C479" w:rsidR="00556ED3" w:rsidRDefault="00556ED3" w:rsidP="00923369">
      <w:pPr>
        <w:ind w:left="1515"/>
        <w:rPr>
          <w:rFonts w:ascii="Calibri Light" w:hAnsi="Calibri Light" w:cs="Calibri Light"/>
        </w:rPr>
      </w:pPr>
      <w:r>
        <w:rPr>
          <w:rFonts w:ascii="Calibri Light" w:hAnsi="Calibri Light" w:cs="Calibri Light"/>
        </w:rPr>
        <w:t xml:space="preserve">Commissioner White asked if Mr. </w:t>
      </w:r>
      <w:proofErr w:type="spellStart"/>
      <w:r>
        <w:rPr>
          <w:rFonts w:ascii="Calibri Light" w:hAnsi="Calibri Light" w:cs="Calibri Light"/>
        </w:rPr>
        <w:t>Jeffs</w:t>
      </w:r>
      <w:proofErr w:type="spellEnd"/>
      <w:r>
        <w:rPr>
          <w:rFonts w:ascii="Calibri Light" w:hAnsi="Calibri Light" w:cs="Calibri Light"/>
        </w:rPr>
        <w:t xml:space="preserve"> could appeal to the city council. Commissioner Leavitt said </w:t>
      </w:r>
      <w:r w:rsidR="00662D2A">
        <w:rPr>
          <w:rFonts w:ascii="Calibri Light" w:hAnsi="Calibri Light" w:cs="Calibri Light"/>
        </w:rPr>
        <w:t>he doesn’t know if this is</w:t>
      </w:r>
      <w:r>
        <w:rPr>
          <w:rFonts w:ascii="Calibri Light" w:hAnsi="Calibri Light" w:cs="Calibri Light"/>
        </w:rPr>
        <w:t xml:space="preserve"> something that would qualify for a variance</w:t>
      </w:r>
      <w:r w:rsidR="00662D2A">
        <w:rPr>
          <w:rFonts w:ascii="Calibri Light" w:hAnsi="Calibri Light" w:cs="Calibri Light"/>
        </w:rPr>
        <w:t xml:space="preserve">. Commissioner White said </w:t>
      </w:r>
      <w:r w:rsidR="00BE4616">
        <w:rPr>
          <w:rFonts w:ascii="Calibri Light" w:hAnsi="Calibri Light" w:cs="Calibri Light"/>
        </w:rPr>
        <w:t>the only other</w:t>
      </w:r>
      <w:bookmarkStart w:id="3" w:name="_GoBack"/>
      <w:bookmarkEnd w:id="3"/>
      <w:r w:rsidR="00662D2A">
        <w:rPr>
          <w:rFonts w:ascii="Calibri Light" w:hAnsi="Calibri Light" w:cs="Calibri Light"/>
        </w:rPr>
        <w:t xml:space="preserve"> option would be to change the code. </w:t>
      </w:r>
    </w:p>
    <w:p w14:paraId="08BB85D1" w14:textId="25D80278" w:rsidR="00662D2A" w:rsidRDefault="00662D2A" w:rsidP="00923369">
      <w:pPr>
        <w:ind w:left="1515"/>
        <w:rPr>
          <w:rFonts w:ascii="Calibri Light" w:hAnsi="Calibri Light" w:cs="Calibri Light"/>
        </w:rPr>
      </w:pPr>
      <w:r>
        <w:rPr>
          <w:rFonts w:ascii="Calibri Light" w:hAnsi="Calibri Light" w:cs="Calibri Light"/>
        </w:rPr>
        <w:t xml:space="preserve">Deputy Clerk Anderson said when the sign ordinance was developed, it was done with the intention of cleaning things up in the community and not have lots of signs everywhere. The restrictions were put into the code purposely. </w:t>
      </w:r>
    </w:p>
    <w:p w14:paraId="6AE372E2" w14:textId="5A078FA2" w:rsidR="00662D2A" w:rsidRDefault="00662D2A" w:rsidP="00923369">
      <w:pPr>
        <w:ind w:left="1515"/>
        <w:rPr>
          <w:rFonts w:ascii="Calibri Light" w:hAnsi="Calibri Light" w:cs="Calibri Light"/>
        </w:rPr>
      </w:pPr>
      <w:r>
        <w:rPr>
          <w:rFonts w:ascii="Calibri Light" w:hAnsi="Calibri Light" w:cs="Calibri Light"/>
        </w:rPr>
        <w:t>Changing the ordinance or something similar would be the only option, Commissioner Kirschner said. It opens a lot of doors</w:t>
      </w:r>
      <w:r w:rsidR="00BE4616">
        <w:rPr>
          <w:rFonts w:ascii="Calibri Light" w:hAnsi="Calibri Light" w:cs="Calibri Light"/>
        </w:rPr>
        <w:t xml:space="preserve"> for possible abuse of it in the future</w:t>
      </w:r>
      <w:r>
        <w:rPr>
          <w:rFonts w:ascii="Calibri Light" w:hAnsi="Calibri Light" w:cs="Calibri Light"/>
        </w:rPr>
        <w:t xml:space="preserve">. </w:t>
      </w:r>
    </w:p>
    <w:p w14:paraId="0BE8C47E" w14:textId="5371A057" w:rsidR="00662D2A" w:rsidRDefault="00662D2A" w:rsidP="00923369">
      <w:pPr>
        <w:ind w:left="1515"/>
        <w:rPr>
          <w:rFonts w:ascii="Calibri Light" w:hAnsi="Calibri Light" w:cs="Calibri Light"/>
        </w:rPr>
      </w:pPr>
      <w:r>
        <w:rPr>
          <w:rFonts w:ascii="Calibri Light" w:hAnsi="Calibri Light" w:cs="Calibri Light"/>
        </w:rPr>
        <w:t xml:space="preserve">Another thing to consider is all the small businesses that are allowed as home occupancies may see it as an opportunity to promote themselves on Main Street, Commissioner Anderson said. </w:t>
      </w:r>
    </w:p>
    <w:p w14:paraId="49211188" w14:textId="010CDD04" w:rsidR="00662D2A" w:rsidRDefault="00662D2A" w:rsidP="00923369">
      <w:pPr>
        <w:ind w:left="1515"/>
        <w:rPr>
          <w:rFonts w:ascii="Calibri Light" w:hAnsi="Calibri Light" w:cs="Calibri Light"/>
        </w:rPr>
      </w:pPr>
      <w:r>
        <w:rPr>
          <w:rFonts w:ascii="Calibri Light" w:hAnsi="Calibri Light" w:cs="Calibri Light"/>
        </w:rPr>
        <w:t xml:space="preserve">Commissioner Kirschner said this particular proposal does make sense, but what does it do down the road? </w:t>
      </w:r>
    </w:p>
    <w:p w14:paraId="5C118468" w14:textId="267225D2" w:rsidR="00662D2A" w:rsidRDefault="00C85DF2" w:rsidP="00923369">
      <w:pPr>
        <w:ind w:left="1515"/>
        <w:rPr>
          <w:rFonts w:ascii="Calibri Light" w:hAnsi="Calibri Light" w:cs="Calibri Light"/>
        </w:rPr>
      </w:pPr>
      <w:r w:rsidRPr="00C85DF2">
        <w:rPr>
          <w:rFonts w:ascii="Calibri Light" w:hAnsi="Calibri Light" w:cs="Calibri Light"/>
          <w:b/>
        </w:rPr>
        <w:t>Commissioner Breinholt</w:t>
      </w:r>
      <w:r w:rsidR="00923369" w:rsidRPr="00C85DF2">
        <w:rPr>
          <w:rFonts w:ascii="Calibri Light" w:hAnsi="Calibri Light" w:cs="Calibri Light"/>
          <w:b/>
        </w:rPr>
        <w:t xml:space="preserve"> motion</w:t>
      </w:r>
      <w:r w:rsidRPr="00C85DF2">
        <w:rPr>
          <w:rFonts w:ascii="Calibri Light" w:hAnsi="Calibri Light" w:cs="Calibri Light"/>
          <w:b/>
        </w:rPr>
        <w:t>ed</w:t>
      </w:r>
      <w:r w:rsidR="00923369">
        <w:rPr>
          <w:rFonts w:ascii="Calibri Light" w:hAnsi="Calibri Light" w:cs="Calibri Light"/>
        </w:rPr>
        <w:t xml:space="preserve"> to deny </w:t>
      </w:r>
      <w:r w:rsidR="00662D2A">
        <w:rPr>
          <w:rFonts w:ascii="Calibri Light" w:hAnsi="Calibri Light" w:cs="Calibri Light"/>
        </w:rPr>
        <w:t xml:space="preserve">the request for Farm Bureau Insurance to place on off premise sign. </w:t>
      </w:r>
      <w:r w:rsidR="00923369">
        <w:rPr>
          <w:rFonts w:ascii="Calibri Light" w:hAnsi="Calibri Light" w:cs="Calibri Light"/>
        </w:rPr>
        <w:t xml:space="preserve"> </w:t>
      </w:r>
      <w:r w:rsidR="00662D2A" w:rsidRPr="00C85DF2">
        <w:rPr>
          <w:rFonts w:ascii="Calibri Light" w:hAnsi="Calibri Light" w:cs="Calibri Light"/>
          <w:b/>
        </w:rPr>
        <w:t>Commissioner Anderson seconded</w:t>
      </w:r>
      <w:r w:rsidR="00662D2A">
        <w:rPr>
          <w:rFonts w:ascii="Calibri Light" w:hAnsi="Calibri Light" w:cs="Calibri Light"/>
        </w:rPr>
        <w:t xml:space="preserve"> the motion. </w:t>
      </w:r>
      <w:r w:rsidR="00662D2A" w:rsidRPr="00C85DF2">
        <w:rPr>
          <w:rFonts w:ascii="Calibri Light" w:hAnsi="Calibri Light" w:cs="Calibri Light"/>
          <w:b/>
        </w:rPr>
        <w:t>The motion carried</w:t>
      </w:r>
      <w:r w:rsidR="00662D2A">
        <w:rPr>
          <w:rFonts w:ascii="Calibri Light" w:hAnsi="Calibri Light" w:cs="Calibri Light"/>
        </w:rPr>
        <w:t xml:space="preserve"> with commissioners Blaine Breinholt, Branden Anderson, Zach Leavitt, Lisa Ogden and Wes Kirschner voting aye.</w:t>
      </w:r>
    </w:p>
    <w:p w14:paraId="1D3B3690" w14:textId="1B4C51BA" w:rsidR="00923369" w:rsidRDefault="00662D2A" w:rsidP="00923369">
      <w:pPr>
        <w:ind w:left="1515"/>
        <w:rPr>
          <w:rFonts w:ascii="Calibri Light" w:hAnsi="Calibri Light" w:cs="Calibri Light"/>
        </w:rPr>
      </w:pPr>
      <w:r>
        <w:rPr>
          <w:rFonts w:ascii="Calibri Light" w:hAnsi="Calibri Light" w:cs="Calibri Light"/>
        </w:rPr>
        <w:t xml:space="preserve">Mr. </w:t>
      </w:r>
      <w:proofErr w:type="spellStart"/>
      <w:r>
        <w:rPr>
          <w:rFonts w:ascii="Calibri Light" w:hAnsi="Calibri Light" w:cs="Calibri Light"/>
        </w:rPr>
        <w:t>Jeffs</w:t>
      </w:r>
      <w:proofErr w:type="spellEnd"/>
      <w:r>
        <w:rPr>
          <w:rFonts w:ascii="Calibri Light" w:hAnsi="Calibri Light" w:cs="Calibri Light"/>
        </w:rPr>
        <w:t xml:space="preserve"> asked if the current signs are on private property or not? He said he wondered if they were on state or city property. The current signs are on private property as the state and city don’t allow signs in their right-of-way. </w:t>
      </w:r>
      <w:r w:rsidR="00923369">
        <w:rPr>
          <w:rFonts w:ascii="Calibri Light" w:hAnsi="Calibri Light" w:cs="Calibri Light"/>
        </w:rPr>
        <w:t xml:space="preserve"> </w:t>
      </w:r>
    </w:p>
    <w:p w14:paraId="26CF2356" w14:textId="73A6B591" w:rsidR="00923369" w:rsidRDefault="00720B64" w:rsidP="00923369">
      <w:pPr>
        <w:ind w:left="1515"/>
        <w:rPr>
          <w:rFonts w:ascii="Calibri Light" w:hAnsi="Calibri Light" w:cs="Calibri Light"/>
        </w:rPr>
      </w:pPr>
      <w:r>
        <w:rPr>
          <w:rFonts w:ascii="Calibri Light" w:hAnsi="Calibri Light" w:cs="Calibri Light"/>
        </w:rPr>
        <w:t xml:space="preserve">Mr. </w:t>
      </w:r>
      <w:proofErr w:type="spellStart"/>
      <w:r>
        <w:rPr>
          <w:rFonts w:ascii="Calibri Light" w:hAnsi="Calibri Light" w:cs="Calibri Light"/>
        </w:rPr>
        <w:t>Jeffs</w:t>
      </w:r>
      <w:proofErr w:type="spellEnd"/>
      <w:r>
        <w:rPr>
          <w:rFonts w:ascii="Calibri Light" w:hAnsi="Calibri Light" w:cs="Calibri Light"/>
        </w:rPr>
        <w:t xml:space="preserve"> asked if he could locate a monument sign on his property. Deputy Clerk Anderson said monument signs are allowed, so it is an option. </w:t>
      </w:r>
    </w:p>
    <w:p w14:paraId="5D9079A1" w14:textId="77777777" w:rsidR="008D4700" w:rsidRDefault="008D4700" w:rsidP="00923369">
      <w:pPr>
        <w:ind w:left="1515"/>
        <w:rPr>
          <w:rFonts w:ascii="Calibri Light" w:hAnsi="Calibri Light" w:cs="Calibri Light"/>
        </w:rPr>
      </w:pPr>
    </w:p>
    <w:p w14:paraId="2A6519F9" w14:textId="591B2B43" w:rsidR="002E625E" w:rsidRDefault="002E625E" w:rsidP="002E625E">
      <w:pPr>
        <w:numPr>
          <w:ilvl w:val="1"/>
          <w:numId w:val="1"/>
        </w:numPr>
        <w:rPr>
          <w:rFonts w:ascii="Calibri Light" w:hAnsi="Calibri Light" w:cs="Calibri Light"/>
        </w:rPr>
      </w:pPr>
      <w:r>
        <w:rPr>
          <w:rFonts w:ascii="Calibri Light" w:hAnsi="Calibri Light" w:cs="Calibri Light"/>
        </w:rPr>
        <w:t>Brent Poulsen – Present</w:t>
      </w:r>
      <w:r w:rsidR="008D4700">
        <w:rPr>
          <w:rFonts w:ascii="Calibri Light" w:hAnsi="Calibri Light" w:cs="Calibri Light"/>
        </w:rPr>
        <w:t>ed a</w:t>
      </w:r>
      <w:r>
        <w:rPr>
          <w:rFonts w:ascii="Calibri Light" w:hAnsi="Calibri Light" w:cs="Calibri Light"/>
        </w:rPr>
        <w:t xml:space="preserve"> concept for the former Nights Inn building located at 89 South Main Street. Downtown zone.</w:t>
      </w:r>
    </w:p>
    <w:p w14:paraId="689A1B77" w14:textId="48732E87" w:rsidR="00720B64" w:rsidRDefault="00720B64" w:rsidP="009C2805">
      <w:pPr>
        <w:ind w:left="1515"/>
        <w:rPr>
          <w:rFonts w:ascii="Calibri Light" w:hAnsi="Calibri Light" w:cs="Calibri Light"/>
        </w:rPr>
      </w:pPr>
      <w:r>
        <w:rPr>
          <w:rFonts w:ascii="Calibri Light" w:hAnsi="Calibri Light" w:cs="Calibri Light"/>
        </w:rPr>
        <w:t xml:space="preserve">Mr. Poulsen said they have been working for several months to get a concept together for the renovation of the property into apartments. He said there are two properties they are looking at doing this to in Richfield </w:t>
      </w:r>
      <w:r>
        <w:rPr>
          <w:rFonts w:ascii="Calibri Light" w:hAnsi="Calibri Light" w:cs="Calibri Light"/>
        </w:rPr>
        <w:lastRenderedPageBreak/>
        <w:t>City, including the Nights and Royal Inn. However, the plans provided to the commission</w:t>
      </w:r>
      <w:r w:rsidR="008D4700">
        <w:rPr>
          <w:rFonts w:ascii="Calibri Light" w:hAnsi="Calibri Light" w:cs="Calibri Light"/>
        </w:rPr>
        <w:t xml:space="preserve"> </w:t>
      </w:r>
      <w:r>
        <w:rPr>
          <w:rFonts w:ascii="Calibri Light" w:hAnsi="Calibri Light" w:cs="Calibri Light"/>
        </w:rPr>
        <w:t xml:space="preserve">were only for the </w:t>
      </w:r>
      <w:proofErr w:type="spellStart"/>
      <w:r>
        <w:rPr>
          <w:rFonts w:ascii="Calibri Light" w:hAnsi="Calibri Light" w:cs="Calibri Light"/>
        </w:rPr>
        <w:t>Nights</w:t>
      </w:r>
      <w:proofErr w:type="spellEnd"/>
      <w:r>
        <w:rPr>
          <w:rFonts w:ascii="Calibri Light" w:hAnsi="Calibri Light" w:cs="Calibri Light"/>
        </w:rPr>
        <w:t xml:space="preserve"> Inn property. </w:t>
      </w:r>
    </w:p>
    <w:p w14:paraId="12E288EF" w14:textId="7D40CB05" w:rsidR="00720B64" w:rsidRDefault="00720B64" w:rsidP="009C2805">
      <w:pPr>
        <w:ind w:left="1515"/>
        <w:rPr>
          <w:rFonts w:ascii="Calibri Light" w:hAnsi="Calibri Light" w:cs="Calibri Light"/>
        </w:rPr>
      </w:pPr>
      <w:r>
        <w:rPr>
          <w:rFonts w:ascii="Calibri Light" w:hAnsi="Calibri Light" w:cs="Calibri Light"/>
        </w:rPr>
        <w:t xml:space="preserve">Commissioner White asked if the new requirements </w:t>
      </w:r>
      <w:r w:rsidR="00722616">
        <w:rPr>
          <w:rFonts w:ascii="Calibri Light" w:hAnsi="Calibri Light" w:cs="Calibri Light"/>
        </w:rPr>
        <w:t xml:space="preserve">for mixed-use development </w:t>
      </w:r>
      <w:r>
        <w:rPr>
          <w:rFonts w:ascii="Calibri Light" w:hAnsi="Calibri Light" w:cs="Calibri Light"/>
        </w:rPr>
        <w:t xml:space="preserve">apply to this development, or if the requirements at the time of the initial concept approval apply. </w:t>
      </w:r>
    </w:p>
    <w:p w14:paraId="2E46D5FD" w14:textId="1A0E367B" w:rsidR="00722616" w:rsidRDefault="00722616" w:rsidP="009C2805">
      <w:pPr>
        <w:ind w:left="1515"/>
        <w:rPr>
          <w:rFonts w:ascii="Calibri Light" w:hAnsi="Calibri Light" w:cs="Calibri Light"/>
        </w:rPr>
      </w:pPr>
      <w:r>
        <w:rPr>
          <w:rFonts w:ascii="Calibri Light" w:hAnsi="Calibri Light" w:cs="Calibri Light"/>
        </w:rPr>
        <w:t>Deputy Clerk Anderson said it would be subject to the requirements discussed in the letter and the minutes of the last meeting, which state that the amount of available commercial space can’t be reduced. He said the question is how much could be considered as an expansion of the residential or a reduction of the commercial. Also, what items in the plans are of a commercial nature. A common room, or laundry room for residents of the development – would those be considered commercial?</w:t>
      </w:r>
    </w:p>
    <w:p w14:paraId="01E83B16" w14:textId="40D78A41" w:rsidR="00722616" w:rsidRDefault="00722616" w:rsidP="00722616">
      <w:pPr>
        <w:ind w:left="1515"/>
        <w:rPr>
          <w:rFonts w:ascii="Calibri Light" w:hAnsi="Calibri Light" w:cs="Calibri Light"/>
        </w:rPr>
      </w:pPr>
      <w:r>
        <w:rPr>
          <w:rFonts w:ascii="Calibri Light" w:hAnsi="Calibri Light" w:cs="Calibri Light"/>
        </w:rPr>
        <w:t xml:space="preserve">Commissioner White said the standard for commercial is that it has to be something that is reasonably accessed by the public. She asked about a shipping operation that was in the building at one point. </w:t>
      </w:r>
    </w:p>
    <w:p w14:paraId="79037B62" w14:textId="7609AE08" w:rsidR="00722616" w:rsidRDefault="00722616" w:rsidP="00722616">
      <w:pPr>
        <w:ind w:left="1515"/>
        <w:rPr>
          <w:rFonts w:ascii="Calibri Light" w:hAnsi="Calibri Light" w:cs="Calibri Light"/>
        </w:rPr>
      </w:pPr>
      <w:r>
        <w:rPr>
          <w:rFonts w:ascii="Calibri Light" w:hAnsi="Calibri Light" w:cs="Calibri Light"/>
        </w:rPr>
        <w:t xml:space="preserve">Mr. Poulsen said that was a temporary tenant in the building. He said the community room in the plans would most likely be open to general public use. </w:t>
      </w:r>
    </w:p>
    <w:p w14:paraId="6C6660B7" w14:textId="491C175C" w:rsidR="00722616" w:rsidRDefault="00722616" w:rsidP="00722616">
      <w:pPr>
        <w:ind w:left="1515"/>
        <w:rPr>
          <w:rFonts w:ascii="Calibri Light" w:hAnsi="Calibri Light" w:cs="Calibri Light"/>
        </w:rPr>
      </w:pPr>
      <w:r>
        <w:rPr>
          <w:rFonts w:ascii="Calibri Light" w:hAnsi="Calibri Light" w:cs="Calibri Light"/>
        </w:rPr>
        <w:t xml:space="preserve">Troy Poulsen, the other principal in the project, said the Coldwell Banker office would move into the building as well as a New Horizons Crisis Center office. He said the community room would be open, but its purpose is for the tenants. </w:t>
      </w:r>
    </w:p>
    <w:p w14:paraId="697714BC" w14:textId="41145401" w:rsidR="00722616" w:rsidRDefault="00722616" w:rsidP="00722616">
      <w:pPr>
        <w:ind w:left="1515"/>
        <w:rPr>
          <w:rFonts w:ascii="Calibri Light" w:hAnsi="Calibri Light" w:cs="Calibri Light"/>
        </w:rPr>
      </w:pPr>
      <w:r>
        <w:rPr>
          <w:rFonts w:ascii="Calibri Light" w:hAnsi="Calibri Light" w:cs="Calibri Light"/>
        </w:rPr>
        <w:t>One concern staff had was the addition of a studio apartment on the southwest corner of ground floor</w:t>
      </w:r>
      <w:r w:rsidR="008D4700">
        <w:rPr>
          <w:rFonts w:ascii="Calibri Light" w:hAnsi="Calibri Light" w:cs="Calibri Light"/>
        </w:rPr>
        <w:t xml:space="preserve">, which along with other apartments in the front building </w:t>
      </w:r>
      <w:r>
        <w:rPr>
          <w:rFonts w:ascii="Calibri Light" w:hAnsi="Calibri Light" w:cs="Calibri Light"/>
        </w:rPr>
        <w:t>appeared to be a reduction in the amount of commercially available space, Deputy Clerk Anderson said.</w:t>
      </w:r>
    </w:p>
    <w:p w14:paraId="1D6B63A9" w14:textId="08860D4A" w:rsidR="000A71E2" w:rsidRDefault="000A71E2" w:rsidP="00722616">
      <w:pPr>
        <w:ind w:left="1515"/>
        <w:rPr>
          <w:rFonts w:ascii="Calibri Light" w:hAnsi="Calibri Light" w:cs="Calibri Light"/>
        </w:rPr>
      </w:pPr>
      <w:r>
        <w:rPr>
          <w:rFonts w:ascii="Calibri Light" w:hAnsi="Calibri Light" w:cs="Calibri Light"/>
        </w:rPr>
        <w:t>Commissioner Anderson said he would like to know what was considered commercial at the time of approval.</w:t>
      </w:r>
    </w:p>
    <w:p w14:paraId="76DFBE08" w14:textId="45D44646" w:rsidR="000A71E2" w:rsidRDefault="000A71E2" w:rsidP="000A71E2">
      <w:pPr>
        <w:ind w:left="1515"/>
        <w:rPr>
          <w:rFonts w:ascii="Calibri Light" w:hAnsi="Calibri Light" w:cs="Calibri Light"/>
        </w:rPr>
      </w:pPr>
      <w:r>
        <w:rPr>
          <w:rFonts w:ascii="Calibri Light" w:hAnsi="Calibri Light" w:cs="Calibri Light"/>
        </w:rPr>
        <w:t xml:space="preserve">Brent Poulsen said in the time he and his brother have </w:t>
      </w:r>
      <w:r w:rsidR="008D4700">
        <w:rPr>
          <w:rFonts w:ascii="Calibri Light" w:hAnsi="Calibri Light" w:cs="Calibri Light"/>
        </w:rPr>
        <w:t>owned</w:t>
      </w:r>
      <w:r>
        <w:rPr>
          <w:rFonts w:ascii="Calibri Light" w:hAnsi="Calibri Light" w:cs="Calibri Light"/>
        </w:rPr>
        <w:t xml:space="preserve"> the building there have been a few small commercial uses in it, but previous to that there were no commercial uses of it. He said the number of units would be reduced in the back from 48 to 30. </w:t>
      </w:r>
    </w:p>
    <w:p w14:paraId="039661B4" w14:textId="4BF130ED" w:rsidR="00355D1C" w:rsidRDefault="000A71E2" w:rsidP="00AE764E">
      <w:pPr>
        <w:ind w:left="1515"/>
        <w:rPr>
          <w:rFonts w:ascii="Calibri Light" w:hAnsi="Calibri Light" w:cs="Calibri Light"/>
        </w:rPr>
      </w:pPr>
      <w:r>
        <w:rPr>
          <w:rFonts w:ascii="Calibri Light" w:hAnsi="Calibri Light" w:cs="Calibri Light"/>
        </w:rPr>
        <w:t xml:space="preserve">Kendrick Thomas, </w:t>
      </w:r>
      <w:r w:rsidR="00BE4BCC">
        <w:rPr>
          <w:rFonts w:ascii="Calibri Light" w:hAnsi="Calibri Light" w:cs="Calibri Light"/>
        </w:rPr>
        <w:t xml:space="preserve">engineer </w:t>
      </w:r>
      <w:r>
        <w:rPr>
          <w:rFonts w:ascii="Calibri Light" w:hAnsi="Calibri Light" w:cs="Calibri Light"/>
        </w:rPr>
        <w:t xml:space="preserve">representing the </w:t>
      </w:r>
      <w:proofErr w:type="spellStart"/>
      <w:r>
        <w:rPr>
          <w:rFonts w:ascii="Calibri Light" w:hAnsi="Calibri Light" w:cs="Calibri Light"/>
        </w:rPr>
        <w:t>Poulsens</w:t>
      </w:r>
      <w:proofErr w:type="spellEnd"/>
      <w:r>
        <w:rPr>
          <w:rFonts w:ascii="Calibri Light" w:hAnsi="Calibri Light" w:cs="Calibri Light"/>
        </w:rPr>
        <w:t>, said there is roughly 950 square feet of commercial office space. It wasn’t defined, just that it shouldn’t be reduced. It’s loose and not really determined.</w:t>
      </w:r>
      <w:r w:rsidR="00010B06">
        <w:rPr>
          <w:rFonts w:ascii="Calibri Light" w:hAnsi="Calibri Light" w:cs="Calibri Light"/>
        </w:rPr>
        <w:t xml:space="preserve"> He said there is also a balancing act because the more commercial </w:t>
      </w:r>
      <w:r w:rsidR="00355D1C">
        <w:rPr>
          <w:rFonts w:ascii="Calibri Light" w:hAnsi="Calibri Light" w:cs="Calibri Light"/>
        </w:rPr>
        <w:t>is included, the more parking will be required than what</w:t>
      </w:r>
      <w:r w:rsidR="005E4645">
        <w:rPr>
          <w:rFonts w:ascii="Calibri Light" w:hAnsi="Calibri Light" w:cs="Calibri Light"/>
        </w:rPr>
        <w:t xml:space="preserve"> is</w:t>
      </w:r>
      <w:r w:rsidR="00355D1C">
        <w:rPr>
          <w:rFonts w:ascii="Calibri Light" w:hAnsi="Calibri Light" w:cs="Calibri Light"/>
        </w:rPr>
        <w:t xml:space="preserve"> </w:t>
      </w:r>
      <w:r w:rsidR="005E4645">
        <w:rPr>
          <w:rFonts w:ascii="Calibri Light" w:hAnsi="Calibri Light" w:cs="Calibri Light"/>
        </w:rPr>
        <w:t>required</w:t>
      </w:r>
      <w:r w:rsidR="00355D1C">
        <w:rPr>
          <w:rFonts w:ascii="Calibri Light" w:hAnsi="Calibri Light" w:cs="Calibri Light"/>
        </w:rPr>
        <w:t xml:space="preserve"> for apartments. </w:t>
      </w:r>
    </w:p>
    <w:p w14:paraId="4D213D2F" w14:textId="4D8F71B5" w:rsidR="00AE764E" w:rsidRDefault="00AE764E" w:rsidP="00AE764E">
      <w:pPr>
        <w:ind w:left="1515"/>
        <w:rPr>
          <w:rFonts w:ascii="Calibri Light" w:hAnsi="Calibri Light" w:cs="Calibri Light"/>
        </w:rPr>
      </w:pPr>
      <w:r>
        <w:rPr>
          <w:rFonts w:ascii="Calibri Light" w:hAnsi="Calibri Light" w:cs="Calibri Light"/>
        </w:rPr>
        <w:t xml:space="preserve">He said there were plans for a possible restaurant, but the parking load would be too high. He said the goal was to come up with a layout that made sense </w:t>
      </w:r>
      <w:r w:rsidR="005E4645">
        <w:rPr>
          <w:rFonts w:ascii="Calibri Light" w:hAnsi="Calibri Light" w:cs="Calibri Light"/>
        </w:rPr>
        <w:t>for the site</w:t>
      </w:r>
      <w:r>
        <w:rPr>
          <w:rFonts w:ascii="Calibri Light" w:hAnsi="Calibri Light" w:cs="Calibri Light"/>
        </w:rPr>
        <w:t xml:space="preserve"> – cleaning it up and making it useable. The inhouse architect at Jones &amp; DeMille is working on this project as well, and part of this project is a historical remodel and preservation. </w:t>
      </w:r>
    </w:p>
    <w:p w14:paraId="1147367C" w14:textId="093D259D" w:rsidR="00AE764E" w:rsidRDefault="00AE764E" w:rsidP="00AE764E">
      <w:pPr>
        <w:ind w:left="1515"/>
        <w:rPr>
          <w:rFonts w:ascii="Calibri Light" w:hAnsi="Calibri Light" w:cs="Calibri Light"/>
        </w:rPr>
      </w:pPr>
      <w:r>
        <w:rPr>
          <w:rFonts w:ascii="Calibri Light" w:hAnsi="Calibri Light" w:cs="Calibri Light"/>
        </w:rPr>
        <w:lastRenderedPageBreak/>
        <w:t xml:space="preserve">Brent Poulsen said as they get into the project, it may make more sense for them to just tear the building down and build something new within the same footprint. </w:t>
      </w:r>
    </w:p>
    <w:p w14:paraId="09D8A1A0" w14:textId="768C596C" w:rsidR="00AE764E" w:rsidRDefault="00AE764E" w:rsidP="00AE764E">
      <w:pPr>
        <w:ind w:left="1515"/>
        <w:rPr>
          <w:rFonts w:ascii="Calibri Light" w:hAnsi="Calibri Light" w:cs="Calibri Light"/>
        </w:rPr>
      </w:pPr>
      <w:r>
        <w:rPr>
          <w:rFonts w:ascii="Calibri Light" w:hAnsi="Calibri Light" w:cs="Calibri Light"/>
        </w:rPr>
        <w:t xml:space="preserve">The buildings in the back would stay with a full remodel, Poulsen said. </w:t>
      </w:r>
    </w:p>
    <w:p w14:paraId="014F6DAA" w14:textId="0BE39BDD" w:rsidR="00AE764E" w:rsidRDefault="00AE764E" w:rsidP="00AE764E">
      <w:pPr>
        <w:ind w:left="1515"/>
        <w:rPr>
          <w:rFonts w:ascii="Calibri Light" w:hAnsi="Calibri Light" w:cs="Calibri Light"/>
        </w:rPr>
      </w:pPr>
      <w:r>
        <w:rPr>
          <w:rFonts w:ascii="Calibri Light" w:hAnsi="Calibri Light" w:cs="Calibri Light"/>
        </w:rPr>
        <w:t xml:space="preserve">Commissioner Anderson said while the community room would be used more for tenants, </w:t>
      </w:r>
      <w:r w:rsidR="005E4645">
        <w:rPr>
          <w:rFonts w:ascii="Calibri Light" w:hAnsi="Calibri Light" w:cs="Calibri Light"/>
        </w:rPr>
        <w:t>he woul</w:t>
      </w:r>
      <w:r>
        <w:rPr>
          <w:rFonts w:ascii="Calibri Light" w:hAnsi="Calibri Light" w:cs="Calibri Light"/>
        </w:rPr>
        <w:t xml:space="preserve">d consider that somewhat commercial. He said he likes the layout. </w:t>
      </w:r>
    </w:p>
    <w:p w14:paraId="07DCE50D" w14:textId="3C1416E1" w:rsidR="00AE764E" w:rsidRDefault="00AE764E" w:rsidP="00AE764E">
      <w:pPr>
        <w:ind w:left="1515"/>
        <w:rPr>
          <w:rFonts w:ascii="Calibri Light" w:hAnsi="Calibri Light" w:cs="Calibri Light"/>
        </w:rPr>
      </w:pPr>
      <w:r>
        <w:rPr>
          <w:rFonts w:ascii="Calibri Light" w:hAnsi="Calibri Light" w:cs="Calibri Light"/>
        </w:rPr>
        <w:t>[Commissioner Anderson excused himself from the meeting]</w:t>
      </w:r>
    </w:p>
    <w:p w14:paraId="69BE895B" w14:textId="4EAEE80B" w:rsidR="00AE764E" w:rsidRDefault="00AE764E" w:rsidP="00AE764E">
      <w:pPr>
        <w:ind w:left="1515"/>
        <w:rPr>
          <w:rFonts w:ascii="Calibri Light" w:hAnsi="Calibri Light" w:cs="Calibri Light"/>
        </w:rPr>
      </w:pPr>
      <w:r>
        <w:rPr>
          <w:rFonts w:ascii="Calibri Light" w:hAnsi="Calibri Light" w:cs="Calibri Light"/>
        </w:rPr>
        <w:t xml:space="preserve">Commissioner Kirschner asked if the footprint of the building would change. </w:t>
      </w:r>
    </w:p>
    <w:p w14:paraId="6B59BCF7" w14:textId="3FBAAAF5" w:rsidR="00AE764E" w:rsidRDefault="00AE764E" w:rsidP="00AE764E">
      <w:pPr>
        <w:ind w:left="1515"/>
        <w:rPr>
          <w:rFonts w:ascii="Calibri Light" w:hAnsi="Calibri Light" w:cs="Calibri Light"/>
        </w:rPr>
      </w:pPr>
      <w:r>
        <w:rPr>
          <w:rFonts w:ascii="Calibri Light" w:hAnsi="Calibri Light" w:cs="Calibri Light"/>
        </w:rPr>
        <w:t>Deputy Clerk Anderson said part of the issue at hand is this is the downtown zone, which is supposed to be the commercial center of the town. The building has a history of being completely commercial. He said items like the proposed study area would be servicing the residential portion of the property, not the commercial.</w:t>
      </w:r>
    </w:p>
    <w:p w14:paraId="773D626D" w14:textId="53A11A41" w:rsidR="00AE764E" w:rsidRDefault="00AE764E" w:rsidP="00AE764E">
      <w:pPr>
        <w:ind w:left="1515"/>
        <w:rPr>
          <w:rFonts w:ascii="Calibri Light" w:hAnsi="Calibri Light" w:cs="Calibri Light"/>
        </w:rPr>
      </w:pPr>
      <w:r>
        <w:rPr>
          <w:rFonts w:ascii="Calibri Light" w:hAnsi="Calibri Light" w:cs="Calibri Light"/>
        </w:rPr>
        <w:t>Commissioner White asked if this is subject to current standards for mixed</w:t>
      </w:r>
      <w:r w:rsidR="005E4645">
        <w:rPr>
          <w:rFonts w:ascii="Calibri Light" w:hAnsi="Calibri Light" w:cs="Calibri Light"/>
        </w:rPr>
        <w:t>-</w:t>
      </w:r>
      <w:r>
        <w:rPr>
          <w:rFonts w:ascii="Calibri Light" w:hAnsi="Calibri Light" w:cs="Calibri Light"/>
        </w:rPr>
        <w:t xml:space="preserve">use or those at the time of the original </w:t>
      </w:r>
      <w:r w:rsidR="005E4645">
        <w:rPr>
          <w:rFonts w:ascii="Calibri Light" w:hAnsi="Calibri Light" w:cs="Calibri Light"/>
        </w:rPr>
        <w:t>approval of a mixed-use.</w:t>
      </w:r>
      <w:r w:rsidR="00985AEC">
        <w:rPr>
          <w:rFonts w:ascii="Calibri Light" w:hAnsi="Calibri Light" w:cs="Calibri Light"/>
        </w:rPr>
        <w:t xml:space="preserve"> </w:t>
      </w:r>
    </w:p>
    <w:p w14:paraId="269C8A17" w14:textId="156A8D84" w:rsidR="00985AEC" w:rsidRDefault="00985AEC" w:rsidP="00AE764E">
      <w:pPr>
        <w:ind w:left="1515"/>
        <w:rPr>
          <w:rFonts w:ascii="Calibri Light" w:hAnsi="Calibri Light" w:cs="Calibri Light"/>
        </w:rPr>
      </w:pPr>
      <w:r>
        <w:rPr>
          <w:rFonts w:ascii="Calibri Light" w:hAnsi="Calibri Light" w:cs="Calibri Light"/>
        </w:rPr>
        <w:t xml:space="preserve">What is comes down to is there a reduction of the commercial space. </w:t>
      </w:r>
    </w:p>
    <w:p w14:paraId="33C3BD7F" w14:textId="2DA4B50A" w:rsidR="00985AEC" w:rsidRDefault="00985AEC" w:rsidP="00AE764E">
      <w:pPr>
        <w:ind w:left="1515"/>
        <w:rPr>
          <w:rFonts w:ascii="Calibri Light" w:hAnsi="Calibri Light" w:cs="Calibri Light"/>
        </w:rPr>
      </w:pPr>
      <w:r>
        <w:rPr>
          <w:rFonts w:ascii="Calibri Light" w:hAnsi="Calibri Light" w:cs="Calibri Light"/>
        </w:rPr>
        <w:t xml:space="preserve">Brent Poulsen said there would be more commercial operating in the space once it’s done than there has been since we’ve had it. </w:t>
      </w:r>
    </w:p>
    <w:p w14:paraId="0FA8515C" w14:textId="37FDD0A6" w:rsidR="00985AEC" w:rsidRDefault="00985AEC" w:rsidP="00AE764E">
      <w:pPr>
        <w:ind w:left="1515"/>
        <w:rPr>
          <w:rFonts w:ascii="Calibri Light" w:hAnsi="Calibri Light" w:cs="Calibri Light"/>
        </w:rPr>
      </w:pPr>
      <w:r>
        <w:rPr>
          <w:rFonts w:ascii="Calibri Light" w:hAnsi="Calibri Light" w:cs="Calibri Light"/>
        </w:rPr>
        <w:t>The available commercial space would be less than the current standard of 33 percent.</w:t>
      </w:r>
    </w:p>
    <w:p w14:paraId="1F3A4A12" w14:textId="4B46D420" w:rsidR="00985AEC" w:rsidRDefault="00985AEC" w:rsidP="00AE764E">
      <w:pPr>
        <w:ind w:left="1515"/>
        <w:rPr>
          <w:rFonts w:ascii="Calibri Light" w:hAnsi="Calibri Light" w:cs="Calibri Light"/>
        </w:rPr>
      </w:pPr>
      <w:r>
        <w:rPr>
          <w:rFonts w:ascii="Calibri Light" w:hAnsi="Calibri Light" w:cs="Calibri Light"/>
        </w:rPr>
        <w:t xml:space="preserve">Commissioner Breinholt said he has a person who rents a storage unit from him and lives in </w:t>
      </w:r>
      <w:r w:rsidR="005E4645">
        <w:rPr>
          <w:rFonts w:ascii="Calibri Light" w:hAnsi="Calibri Light" w:cs="Calibri Light"/>
        </w:rPr>
        <w:t>a</w:t>
      </w:r>
      <w:r>
        <w:rPr>
          <w:rFonts w:ascii="Calibri Light" w:hAnsi="Calibri Light" w:cs="Calibri Light"/>
        </w:rPr>
        <w:t xml:space="preserve"> residence at the Mount Air apartments, which are also on Main Street. He said the individual is nice and needed a place </w:t>
      </w:r>
      <w:r w:rsidR="005E4645">
        <w:rPr>
          <w:rFonts w:ascii="Calibri Light" w:hAnsi="Calibri Light" w:cs="Calibri Light"/>
        </w:rPr>
        <w:t xml:space="preserve">that met the needs of a single man. </w:t>
      </w:r>
      <w:r w:rsidR="009E6A80">
        <w:rPr>
          <w:rFonts w:ascii="Calibri Light" w:hAnsi="Calibri Light" w:cs="Calibri Light"/>
        </w:rPr>
        <w:t>He said developments like the ones proposed by the Poulsen brothers do</w:t>
      </w:r>
      <w:r>
        <w:rPr>
          <w:rFonts w:ascii="Calibri Light" w:hAnsi="Calibri Light" w:cs="Calibri Light"/>
        </w:rPr>
        <w:t xml:space="preserve"> serve a need.</w:t>
      </w:r>
    </w:p>
    <w:p w14:paraId="77C1CD71" w14:textId="23AE6F17" w:rsidR="00985AEC" w:rsidRDefault="00985AEC" w:rsidP="00AE764E">
      <w:pPr>
        <w:ind w:left="1515"/>
        <w:rPr>
          <w:rFonts w:ascii="Calibri Light" w:hAnsi="Calibri Light" w:cs="Calibri Light"/>
        </w:rPr>
      </w:pPr>
      <w:r>
        <w:rPr>
          <w:rFonts w:ascii="Calibri Light" w:hAnsi="Calibri Light" w:cs="Calibri Light"/>
        </w:rPr>
        <w:t xml:space="preserve">Commissioner Kirschner said he doesn’t like the one-bedroom studio apartment on Main Street. He said they may put a lot of effort into making it nice, but the renters will do what they do </w:t>
      </w:r>
      <w:r w:rsidR="009E6A80">
        <w:rPr>
          <w:rFonts w:ascii="Calibri Light" w:hAnsi="Calibri Light" w:cs="Calibri Light"/>
        </w:rPr>
        <w:t>to</w:t>
      </w:r>
      <w:r>
        <w:rPr>
          <w:rFonts w:ascii="Calibri Light" w:hAnsi="Calibri Light" w:cs="Calibri Light"/>
        </w:rPr>
        <w:t xml:space="preserve"> it.</w:t>
      </w:r>
      <w:r w:rsidR="00BE4BCC">
        <w:rPr>
          <w:rFonts w:ascii="Calibri Light" w:hAnsi="Calibri Light" w:cs="Calibri Light"/>
        </w:rPr>
        <w:t xml:space="preserve"> </w:t>
      </w:r>
    </w:p>
    <w:p w14:paraId="04DEA7D2" w14:textId="41C69581" w:rsidR="00BE4BCC" w:rsidRDefault="00BE4BCC" w:rsidP="00AE764E">
      <w:pPr>
        <w:ind w:left="1515"/>
        <w:rPr>
          <w:rFonts w:ascii="Calibri Light" w:hAnsi="Calibri Light" w:cs="Calibri Light"/>
        </w:rPr>
      </w:pPr>
      <w:r>
        <w:rPr>
          <w:rFonts w:ascii="Calibri Light" w:hAnsi="Calibri Light" w:cs="Calibri Light"/>
        </w:rPr>
        <w:t xml:space="preserve">Brent Poulsen said the goal is to make it look good. He said he thinks the plan is hitting the mixed use. </w:t>
      </w:r>
    </w:p>
    <w:p w14:paraId="777EE88F" w14:textId="2A9F00A1" w:rsidR="00BE4BCC" w:rsidRDefault="00BE4BCC" w:rsidP="00AE764E">
      <w:pPr>
        <w:ind w:left="1515"/>
        <w:rPr>
          <w:rFonts w:ascii="Calibri Light" w:hAnsi="Calibri Light" w:cs="Calibri Light"/>
        </w:rPr>
      </w:pPr>
      <w:r>
        <w:rPr>
          <w:rFonts w:ascii="Calibri Light" w:hAnsi="Calibri Light" w:cs="Calibri Light"/>
        </w:rPr>
        <w:t>The older buildings on Main Street are a challenge, according to Kendrick Thomas</w:t>
      </w:r>
      <w:r w:rsidR="009E6A80">
        <w:rPr>
          <w:rFonts w:ascii="Calibri Light" w:hAnsi="Calibri Light" w:cs="Calibri Light"/>
        </w:rPr>
        <w:t>, engineer who is working for the Poulsen brothers</w:t>
      </w:r>
      <w:r>
        <w:rPr>
          <w:rFonts w:ascii="Calibri Light" w:hAnsi="Calibri Light" w:cs="Calibri Light"/>
        </w:rPr>
        <w:t xml:space="preserve">. It’s a major investment to do anything with </w:t>
      </w:r>
      <w:r w:rsidR="009E6A80">
        <w:rPr>
          <w:rFonts w:ascii="Calibri Light" w:hAnsi="Calibri Light" w:cs="Calibri Light"/>
        </w:rPr>
        <w:t>an older building</w:t>
      </w:r>
      <w:r>
        <w:rPr>
          <w:rFonts w:ascii="Calibri Light" w:hAnsi="Calibri Light" w:cs="Calibri Light"/>
        </w:rPr>
        <w:t xml:space="preserve">. The opportunity to do a lot of commercial is tough, and having a mechanism to do apartments there provides a more guaranteed revenue source. If there is an investor or developer who wants to do something to clean it up, as long as it’s reasonable and sustainable, they should be allowed to do so. </w:t>
      </w:r>
    </w:p>
    <w:p w14:paraId="5DB7BE66" w14:textId="7759A25F" w:rsidR="00BE4BCC" w:rsidRDefault="00BE4BCC" w:rsidP="00AE764E">
      <w:pPr>
        <w:ind w:left="1515"/>
        <w:rPr>
          <w:rFonts w:ascii="Calibri Light" w:hAnsi="Calibri Light" w:cs="Calibri Light"/>
        </w:rPr>
      </w:pPr>
      <w:r>
        <w:rPr>
          <w:rFonts w:ascii="Calibri Light" w:hAnsi="Calibri Light" w:cs="Calibri Light"/>
        </w:rPr>
        <w:t xml:space="preserve">Commissioner Kirschner said that’s fine as long as the owners conform to it as well. He said it could be sold, and then the new owners may not be diligent. </w:t>
      </w:r>
    </w:p>
    <w:p w14:paraId="44B70D20" w14:textId="24B8F877" w:rsidR="00BE4BCC" w:rsidRDefault="00BE4BCC" w:rsidP="00AE764E">
      <w:pPr>
        <w:ind w:left="1515"/>
        <w:rPr>
          <w:rFonts w:ascii="Calibri Light" w:hAnsi="Calibri Light" w:cs="Calibri Light"/>
        </w:rPr>
      </w:pPr>
      <w:r>
        <w:rPr>
          <w:rFonts w:ascii="Calibri Light" w:hAnsi="Calibri Light" w:cs="Calibri Light"/>
        </w:rPr>
        <w:t xml:space="preserve">Brent Poulsen said it’s intended to be a long-term investment for him and his brother. </w:t>
      </w:r>
    </w:p>
    <w:p w14:paraId="77CD860A" w14:textId="279C0591" w:rsidR="00BE4BCC" w:rsidRDefault="00BE4BCC" w:rsidP="00BE4BCC">
      <w:pPr>
        <w:ind w:left="1515"/>
        <w:rPr>
          <w:rFonts w:ascii="Calibri Light" w:hAnsi="Calibri Light" w:cs="Calibri Light"/>
        </w:rPr>
      </w:pPr>
      <w:r>
        <w:rPr>
          <w:rFonts w:ascii="Calibri Light" w:hAnsi="Calibri Light" w:cs="Calibri Light"/>
        </w:rPr>
        <w:lastRenderedPageBreak/>
        <w:t>Commissioner White said the baseline may just be the shipping business that was in there at the point of the approval</w:t>
      </w:r>
      <w:r w:rsidR="009E6A80">
        <w:rPr>
          <w:rFonts w:ascii="Calibri Light" w:hAnsi="Calibri Light" w:cs="Calibri Light"/>
        </w:rPr>
        <w:t>, and defining the era of the commercial use in the building would help.</w:t>
      </w:r>
      <w:r>
        <w:rPr>
          <w:rFonts w:ascii="Calibri Light" w:hAnsi="Calibri Light" w:cs="Calibri Light"/>
        </w:rPr>
        <w:t xml:space="preserve"> </w:t>
      </w:r>
    </w:p>
    <w:p w14:paraId="6A8D3E89" w14:textId="5C26217C" w:rsidR="00BE4BCC" w:rsidRDefault="00BE4BCC" w:rsidP="00BE4BCC">
      <w:pPr>
        <w:ind w:left="1515"/>
        <w:rPr>
          <w:rFonts w:ascii="Calibri Light" w:hAnsi="Calibri Light" w:cs="Calibri Light"/>
        </w:rPr>
      </w:pPr>
      <w:r>
        <w:rPr>
          <w:rFonts w:ascii="Calibri Light" w:hAnsi="Calibri Light" w:cs="Calibri Light"/>
        </w:rPr>
        <w:t>Deputy Clerk Anderson said at the time i</w:t>
      </w:r>
      <w:r w:rsidR="009E6A80">
        <w:rPr>
          <w:rFonts w:ascii="Calibri Light" w:hAnsi="Calibri Light" w:cs="Calibri Light"/>
        </w:rPr>
        <w:t xml:space="preserve">t was defined as </w:t>
      </w:r>
      <w:r>
        <w:rPr>
          <w:rFonts w:ascii="Calibri Light" w:hAnsi="Calibri Light" w:cs="Calibri Light"/>
        </w:rPr>
        <w:t xml:space="preserve">space available for commercial – not necessarily what was operating. </w:t>
      </w:r>
    </w:p>
    <w:p w14:paraId="42D7FD4E" w14:textId="7AD32CD8" w:rsidR="00BE4BCC" w:rsidRDefault="00BE4BCC" w:rsidP="00BE4BCC">
      <w:pPr>
        <w:ind w:left="1515"/>
        <w:rPr>
          <w:rFonts w:ascii="Calibri Light" w:hAnsi="Calibri Light" w:cs="Calibri Light"/>
        </w:rPr>
      </w:pPr>
      <w:r>
        <w:rPr>
          <w:rFonts w:ascii="Calibri Light" w:hAnsi="Calibri Light" w:cs="Calibri Light"/>
        </w:rPr>
        <w:t xml:space="preserve">Brent said available would basically be the entire building. </w:t>
      </w:r>
    </w:p>
    <w:p w14:paraId="126C5787" w14:textId="1B36CF42" w:rsidR="00BE4BCC" w:rsidRDefault="00A67BAD" w:rsidP="00BE4BCC">
      <w:pPr>
        <w:ind w:left="1515"/>
        <w:rPr>
          <w:rFonts w:ascii="Calibri Light" w:hAnsi="Calibri Light" w:cs="Calibri Light"/>
        </w:rPr>
      </w:pPr>
      <w:r>
        <w:rPr>
          <w:rFonts w:ascii="Calibri Light" w:hAnsi="Calibri Light" w:cs="Calibri Light"/>
        </w:rPr>
        <w:t xml:space="preserve">Commissioner White asked what staff concerns were. </w:t>
      </w:r>
    </w:p>
    <w:p w14:paraId="20B9CD74" w14:textId="296F58C2" w:rsidR="00A67BAD" w:rsidRDefault="00A67BAD" w:rsidP="00BE4BCC">
      <w:pPr>
        <w:ind w:left="1515"/>
        <w:rPr>
          <w:rFonts w:ascii="Calibri Light" w:hAnsi="Calibri Light" w:cs="Calibri Light"/>
        </w:rPr>
      </w:pPr>
      <w:r>
        <w:rPr>
          <w:rFonts w:ascii="Calibri Light" w:hAnsi="Calibri Light" w:cs="Calibri Light"/>
        </w:rPr>
        <w:t xml:space="preserve">Deputy Clerk Anderson said it appeared to be a reduction of commercially available space. </w:t>
      </w:r>
      <w:r w:rsidR="00560593">
        <w:rPr>
          <w:rFonts w:ascii="Calibri Light" w:hAnsi="Calibri Light" w:cs="Calibri Light"/>
        </w:rPr>
        <w:t>Also,</w:t>
      </w:r>
      <w:r>
        <w:rPr>
          <w:rFonts w:ascii="Calibri Light" w:hAnsi="Calibri Light" w:cs="Calibri Light"/>
        </w:rPr>
        <w:t xml:space="preserve"> items like the “tot lot” and the laundry are there to serve the residential portion of the building, and are not commercial. </w:t>
      </w:r>
      <w:r w:rsidR="00560593">
        <w:rPr>
          <w:rFonts w:ascii="Calibri Light" w:hAnsi="Calibri Light" w:cs="Calibri Light"/>
        </w:rPr>
        <w:t>Basically,</w:t>
      </w:r>
      <w:r>
        <w:rPr>
          <w:rFonts w:ascii="Calibri Light" w:hAnsi="Calibri Light" w:cs="Calibri Light"/>
        </w:rPr>
        <w:t xml:space="preserve"> the only true commercial in the building would be the real estate office, the crisis center office and possibly the community room. </w:t>
      </w:r>
    </w:p>
    <w:p w14:paraId="7BDA464F" w14:textId="54A31A17" w:rsidR="00A67BAD" w:rsidRDefault="00A67BAD" w:rsidP="00BE4BCC">
      <w:pPr>
        <w:ind w:left="1515"/>
        <w:rPr>
          <w:rFonts w:ascii="Calibri Light" w:hAnsi="Calibri Light" w:cs="Calibri Light"/>
        </w:rPr>
      </w:pPr>
      <w:r>
        <w:rPr>
          <w:rFonts w:ascii="Calibri Light" w:hAnsi="Calibri Light" w:cs="Calibri Light"/>
        </w:rPr>
        <w:t xml:space="preserve">One question is if the tot lot is accessible from the community room? Brent Poulsen said it would make sense to have it be. </w:t>
      </w:r>
    </w:p>
    <w:p w14:paraId="102CD846" w14:textId="78B9AE26" w:rsidR="00A67BAD" w:rsidRDefault="00A67BAD" w:rsidP="00BE4BCC">
      <w:pPr>
        <w:ind w:left="1515"/>
        <w:rPr>
          <w:rFonts w:ascii="Calibri Light" w:hAnsi="Calibri Light" w:cs="Calibri Light"/>
        </w:rPr>
      </w:pPr>
      <w:r>
        <w:rPr>
          <w:rFonts w:ascii="Calibri Light" w:hAnsi="Calibri Light" w:cs="Calibri Light"/>
        </w:rPr>
        <w:t>Commissioner White said the sticking point is the baseline. How do you say more or less</w:t>
      </w:r>
      <w:r w:rsidR="009E6A80">
        <w:rPr>
          <w:rFonts w:ascii="Calibri Light" w:hAnsi="Calibri Light" w:cs="Calibri Light"/>
        </w:rPr>
        <w:t xml:space="preserve"> without a defined </w:t>
      </w:r>
      <w:proofErr w:type="gramStart"/>
      <w:r w:rsidR="009E6A80">
        <w:rPr>
          <w:rFonts w:ascii="Calibri Light" w:hAnsi="Calibri Light" w:cs="Calibri Light"/>
        </w:rPr>
        <w:t>baseline.</w:t>
      </w:r>
      <w:proofErr w:type="gramEnd"/>
    </w:p>
    <w:p w14:paraId="60EC0B26" w14:textId="264A0AAF" w:rsidR="00985AEC" w:rsidRDefault="00A67BAD" w:rsidP="00AE764E">
      <w:pPr>
        <w:ind w:left="1515"/>
        <w:rPr>
          <w:rFonts w:ascii="Calibri Light" w:hAnsi="Calibri Light" w:cs="Calibri Light"/>
        </w:rPr>
      </w:pPr>
      <w:r w:rsidRPr="009E6A80">
        <w:rPr>
          <w:rFonts w:ascii="Calibri Light" w:hAnsi="Calibri Light" w:cs="Calibri Light"/>
          <w:b/>
        </w:rPr>
        <w:t xml:space="preserve">Commissioner Breinholt </w:t>
      </w:r>
      <w:r w:rsidR="009E6A80" w:rsidRPr="009E6A80">
        <w:rPr>
          <w:rFonts w:ascii="Calibri Light" w:hAnsi="Calibri Light" w:cs="Calibri Light"/>
          <w:b/>
        </w:rPr>
        <w:t>motioned</w:t>
      </w:r>
      <w:r>
        <w:rPr>
          <w:rFonts w:ascii="Calibri Light" w:hAnsi="Calibri Light" w:cs="Calibri Light"/>
        </w:rPr>
        <w:t xml:space="preserve"> to recommend approval of the concept pending review of the city attorney of what constitutes the baseline of the commercial space. </w:t>
      </w:r>
      <w:r w:rsidRPr="009E6A80">
        <w:rPr>
          <w:rFonts w:ascii="Calibri Light" w:hAnsi="Calibri Light" w:cs="Calibri Light"/>
          <w:b/>
        </w:rPr>
        <w:t>Commissioner Leavitt seconded</w:t>
      </w:r>
      <w:r>
        <w:rPr>
          <w:rFonts w:ascii="Calibri Light" w:hAnsi="Calibri Light" w:cs="Calibri Light"/>
        </w:rPr>
        <w:t xml:space="preserve">. </w:t>
      </w:r>
      <w:r w:rsidRPr="009E6A80">
        <w:rPr>
          <w:rFonts w:ascii="Calibri Light" w:hAnsi="Calibri Light" w:cs="Calibri Light"/>
          <w:b/>
        </w:rPr>
        <w:t>The motion carried</w:t>
      </w:r>
      <w:r>
        <w:rPr>
          <w:rFonts w:ascii="Calibri Light" w:hAnsi="Calibri Light" w:cs="Calibri Light"/>
        </w:rPr>
        <w:t xml:space="preserve"> with commissioners Lisa White, Blaine Breinholt, Zach Leavitt and Wes Kirschner voting aye. </w:t>
      </w:r>
    </w:p>
    <w:p w14:paraId="64306898" w14:textId="77777777" w:rsidR="00720B64" w:rsidRDefault="00720B64" w:rsidP="009C2805">
      <w:pPr>
        <w:ind w:left="1515"/>
        <w:rPr>
          <w:rFonts w:ascii="Calibri Light" w:hAnsi="Calibri Light" w:cs="Calibri Light"/>
        </w:rPr>
      </w:pPr>
    </w:p>
    <w:p w14:paraId="03A21E8E" w14:textId="4C8BC7E7" w:rsidR="002E625E" w:rsidRDefault="002E625E" w:rsidP="002E625E">
      <w:pPr>
        <w:numPr>
          <w:ilvl w:val="1"/>
          <w:numId w:val="1"/>
        </w:numPr>
        <w:rPr>
          <w:rFonts w:ascii="Calibri Light" w:hAnsi="Calibri Light" w:cs="Calibri Light"/>
        </w:rPr>
      </w:pPr>
      <w:r>
        <w:rPr>
          <w:rFonts w:ascii="Calibri Light" w:hAnsi="Calibri Light" w:cs="Calibri Light"/>
        </w:rPr>
        <w:t>Mark Dean - To request the expansion of a nonconforming use by enclosing an existing carport at his home at 228 South 200 West [tabled from last month]. C-1 use in an R1-10 zone.</w:t>
      </w:r>
    </w:p>
    <w:p w14:paraId="2980D38B" w14:textId="2FACE5D1" w:rsidR="00560593" w:rsidRDefault="00560593" w:rsidP="00560593">
      <w:pPr>
        <w:ind w:left="1515"/>
        <w:rPr>
          <w:rFonts w:ascii="Calibri Light" w:hAnsi="Calibri Light" w:cs="Calibri Light"/>
        </w:rPr>
      </w:pPr>
      <w:r>
        <w:rPr>
          <w:rFonts w:ascii="Calibri Light" w:hAnsi="Calibri Light" w:cs="Calibri Light"/>
        </w:rPr>
        <w:t xml:space="preserve">Commissioner </w:t>
      </w:r>
      <w:proofErr w:type="spellStart"/>
      <w:r>
        <w:rPr>
          <w:rFonts w:ascii="Calibri Light" w:hAnsi="Calibri Light" w:cs="Calibri Light"/>
        </w:rPr>
        <w:t>Brienholt</w:t>
      </w:r>
      <w:proofErr w:type="spellEnd"/>
      <w:r>
        <w:rPr>
          <w:rFonts w:ascii="Calibri Light" w:hAnsi="Calibri Light" w:cs="Calibri Light"/>
        </w:rPr>
        <w:t xml:space="preserve"> said this is a non-compliant carport, but it already exists. </w:t>
      </w:r>
    </w:p>
    <w:p w14:paraId="16F94684" w14:textId="5DF5711E" w:rsidR="00560593" w:rsidRDefault="00560593" w:rsidP="00560593">
      <w:pPr>
        <w:ind w:left="1515"/>
        <w:rPr>
          <w:rFonts w:ascii="Calibri Light" w:hAnsi="Calibri Light" w:cs="Calibri Light"/>
        </w:rPr>
      </w:pPr>
      <w:r>
        <w:rPr>
          <w:rFonts w:ascii="Calibri Light" w:hAnsi="Calibri Light" w:cs="Calibri Light"/>
        </w:rPr>
        <w:t xml:space="preserve">Mr. Dean said the current structure does have footings on one side that go down 30 inches, but only 16 inches on the south side. He said he would be strengthening the footings. </w:t>
      </w:r>
    </w:p>
    <w:p w14:paraId="16B9E5BA" w14:textId="1796C457" w:rsidR="00560593" w:rsidRDefault="00560593" w:rsidP="00560593">
      <w:pPr>
        <w:ind w:left="1515"/>
        <w:rPr>
          <w:rFonts w:ascii="Calibri Light" w:hAnsi="Calibri Light" w:cs="Calibri Light"/>
        </w:rPr>
      </w:pPr>
      <w:r>
        <w:rPr>
          <w:rFonts w:ascii="Calibri Light" w:hAnsi="Calibri Light" w:cs="Calibri Light"/>
        </w:rPr>
        <w:t xml:space="preserve">Commissioner White asked about the possibility of a firewall as well as the concerns from last month, as was discussed last month. There is quite a bit of distance between the carport and the neighboring structure, according to Commissioner Breinholt. He said one of the big concerns is that it is nonconforming, but that he wasn’t opposed to it. </w:t>
      </w:r>
    </w:p>
    <w:p w14:paraId="0DF70C35" w14:textId="6CE9CD70" w:rsidR="00560593" w:rsidRDefault="00560593" w:rsidP="00560593">
      <w:pPr>
        <w:ind w:left="1515"/>
        <w:rPr>
          <w:rFonts w:ascii="Calibri Light" w:hAnsi="Calibri Light" w:cs="Calibri Light"/>
        </w:rPr>
      </w:pPr>
      <w:r>
        <w:rPr>
          <w:rFonts w:ascii="Calibri Light" w:hAnsi="Calibri Light" w:cs="Calibri Light"/>
        </w:rPr>
        <w:t xml:space="preserve">Commissioner Kirschner said closing it in doesn’t appear to really cause any more issues, other than losing access to the backyard. It’s not changing </w:t>
      </w:r>
      <w:r w:rsidR="009E6A80">
        <w:rPr>
          <w:rFonts w:ascii="Calibri Light" w:hAnsi="Calibri Light" w:cs="Calibri Light"/>
        </w:rPr>
        <w:t>the nature of the home</w:t>
      </w:r>
      <w:r>
        <w:rPr>
          <w:rFonts w:ascii="Calibri Light" w:hAnsi="Calibri Light" w:cs="Calibri Light"/>
        </w:rPr>
        <w:t xml:space="preserve">. </w:t>
      </w:r>
    </w:p>
    <w:p w14:paraId="49BD5DBB" w14:textId="3947552F" w:rsidR="00560593" w:rsidRDefault="00560593" w:rsidP="00560593">
      <w:pPr>
        <w:ind w:left="1515"/>
        <w:rPr>
          <w:rFonts w:ascii="Calibri Light" w:hAnsi="Calibri Light" w:cs="Calibri Light"/>
        </w:rPr>
      </w:pPr>
      <w:r>
        <w:rPr>
          <w:rFonts w:ascii="Calibri Light" w:hAnsi="Calibri Light" w:cs="Calibri Light"/>
        </w:rPr>
        <w:t xml:space="preserve">Mr. Dean said he plans on installing a garage door on the rear of the structure as well. </w:t>
      </w:r>
    </w:p>
    <w:p w14:paraId="4F186E90" w14:textId="1B46E348" w:rsidR="009C2805" w:rsidRDefault="00E808B2" w:rsidP="009C2805">
      <w:pPr>
        <w:ind w:left="1515"/>
        <w:rPr>
          <w:rFonts w:ascii="Calibri Light" w:hAnsi="Calibri Light" w:cs="Calibri Light"/>
        </w:rPr>
      </w:pPr>
      <w:r w:rsidRPr="009E6A80">
        <w:rPr>
          <w:rFonts w:ascii="Calibri Light" w:hAnsi="Calibri Light" w:cs="Calibri Light"/>
          <w:b/>
        </w:rPr>
        <w:t>Commissioner Leavitt motioned to approve</w:t>
      </w:r>
      <w:r>
        <w:rPr>
          <w:rFonts w:ascii="Calibri Light" w:hAnsi="Calibri Light" w:cs="Calibri Light"/>
        </w:rPr>
        <w:t xml:space="preserve"> Dean’s proposal to enclose the carport. </w:t>
      </w:r>
      <w:r w:rsidRPr="009E6A80">
        <w:rPr>
          <w:rFonts w:ascii="Calibri Light" w:hAnsi="Calibri Light" w:cs="Calibri Light"/>
          <w:b/>
        </w:rPr>
        <w:t>Commissioner Kirschner seconded</w:t>
      </w:r>
      <w:r>
        <w:rPr>
          <w:rFonts w:ascii="Calibri Light" w:hAnsi="Calibri Light" w:cs="Calibri Light"/>
        </w:rPr>
        <w:t xml:space="preserve"> the motion</w:t>
      </w:r>
      <w:r w:rsidRPr="009E6A80">
        <w:rPr>
          <w:rFonts w:ascii="Calibri Light" w:hAnsi="Calibri Light" w:cs="Calibri Light"/>
          <w:b/>
        </w:rPr>
        <w:t xml:space="preserve">. The motion </w:t>
      </w:r>
      <w:r w:rsidRPr="009E6A80">
        <w:rPr>
          <w:rFonts w:ascii="Calibri Light" w:hAnsi="Calibri Light" w:cs="Calibri Light"/>
          <w:b/>
        </w:rPr>
        <w:lastRenderedPageBreak/>
        <w:t xml:space="preserve">carried </w:t>
      </w:r>
      <w:r>
        <w:rPr>
          <w:rFonts w:ascii="Calibri Light" w:hAnsi="Calibri Light" w:cs="Calibri Light"/>
        </w:rPr>
        <w:t>with Lisa White, Blaine Breinholt, Zach Leavitt and Wes Kirschner voting aye.</w:t>
      </w:r>
      <w:r w:rsidR="009C2805">
        <w:rPr>
          <w:rFonts w:ascii="Calibri Light" w:hAnsi="Calibri Light" w:cs="Calibri Light"/>
        </w:rPr>
        <w:t xml:space="preserve"> </w:t>
      </w:r>
    </w:p>
    <w:p w14:paraId="78721B3C" w14:textId="77777777" w:rsidR="00560593" w:rsidRDefault="00560593" w:rsidP="009C2805">
      <w:pPr>
        <w:ind w:left="1515"/>
        <w:rPr>
          <w:rFonts w:ascii="Calibri Light" w:hAnsi="Calibri Light" w:cs="Calibri Light"/>
        </w:rPr>
      </w:pPr>
    </w:p>
    <w:p w14:paraId="7D7AF0CB" w14:textId="06E43B66" w:rsidR="002E625E" w:rsidRDefault="002E625E" w:rsidP="002E625E">
      <w:pPr>
        <w:numPr>
          <w:ilvl w:val="1"/>
          <w:numId w:val="1"/>
        </w:numPr>
        <w:rPr>
          <w:rFonts w:ascii="Calibri Light" w:hAnsi="Calibri Light" w:cs="Calibri Light"/>
        </w:rPr>
      </w:pPr>
      <w:r>
        <w:rPr>
          <w:rFonts w:ascii="Calibri Light" w:hAnsi="Calibri Light" w:cs="Calibri Light"/>
        </w:rPr>
        <w:t xml:space="preserve"> </w:t>
      </w:r>
      <w:bookmarkStart w:id="4" w:name="_Hlk162529514"/>
      <w:r>
        <w:rPr>
          <w:rFonts w:ascii="Calibri Light" w:hAnsi="Calibri Light" w:cs="Calibri Light"/>
        </w:rPr>
        <w:t xml:space="preserve">Tim Ramey </w:t>
      </w:r>
      <w:r w:rsidR="00E808B2">
        <w:rPr>
          <w:rFonts w:ascii="Calibri Light" w:hAnsi="Calibri Light" w:cs="Calibri Light"/>
        </w:rPr>
        <w:t>to</w:t>
      </w:r>
      <w:r>
        <w:rPr>
          <w:rFonts w:ascii="Calibri Light" w:hAnsi="Calibri Light" w:cs="Calibri Light"/>
        </w:rPr>
        <w:t xml:space="preserve"> request a conditional use of adding two bedrooms and a driveway to a home at 361 S. 100 E. C-1 use in a Downtown Zone.</w:t>
      </w:r>
      <w:bookmarkEnd w:id="4"/>
    </w:p>
    <w:p w14:paraId="613018C9" w14:textId="3EFFB58D" w:rsidR="009C2805" w:rsidRDefault="00E808B2" w:rsidP="009C2805">
      <w:pPr>
        <w:ind w:left="1515"/>
        <w:rPr>
          <w:rFonts w:ascii="Calibri Light" w:hAnsi="Calibri Light" w:cs="Calibri Light"/>
        </w:rPr>
      </w:pPr>
      <w:r>
        <w:rPr>
          <w:rFonts w:ascii="Calibri Light" w:hAnsi="Calibri Light" w:cs="Calibri Light"/>
        </w:rPr>
        <w:t xml:space="preserve">This item was tabled until the April meeting. </w:t>
      </w:r>
      <w:r w:rsidRPr="009E6A80">
        <w:rPr>
          <w:rFonts w:ascii="Calibri Light" w:hAnsi="Calibri Light" w:cs="Calibri Light"/>
          <w:b/>
        </w:rPr>
        <w:t>Commissioner Breinholt motioned</w:t>
      </w:r>
      <w:r>
        <w:rPr>
          <w:rFonts w:ascii="Calibri Light" w:hAnsi="Calibri Light" w:cs="Calibri Light"/>
        </w:rPr>
        <w:t xml:space="preserve"> </w:t>
      </w:r>
      <w:r w:rsidRPr="009E6A80">
        <w:rPr>
          <w:rFonts w:ascii="Calibri Light" w:hAnsi="Calibri Light" w:cs="Calibri Light"/>
          <w:b/>
        </w:rPr>
        <w:t>to table it</w:t>
      </w:r>
      <w:r>
        <w:rPr>
          <w:rFonts w:ascii="Calibri Light" w:hAnsi="Calibri Light" w:cs="Calibri Light"/>
        </w:rPr>
        <w:t xml:space="preserve">. </w:t>
      </w:r>
      <w:r w:rsidRPr="009E6A80">
        <w:rPr>
          <w:rFonts w:ascii="Calibri Light" w:hAnsi="Calibri Light" w:cs="Calibri Light"/>
          <w:b/>
        </w:rPr>
        <w:t>Commissioner Leavitt</w:t>
      </w:r>
      <w:r w:rsidR="009C2805" w:rsidRPr="009E6A80">
        <w:rPr>
          <w:rFonts w:ascii="Calibri Light" w:hAnsi="Calibri Light" w:cs="Calibri Light"/>
          <w:b/>
        </w:rPr>
        <w:t xml:space="preserve"> seconded</w:t>
      </w:r>
      <w:r w:rsidRPr="009E6A80">
        <w:rPr>
          <w:rFonts w:ascii="Calibri Light" w:hAnsi="Calibri Light" w:cs="Calibri Light"/>
          <w:b/>
        </w:rPr>
        <w:t xml:space="preserve"> the motion</w:t>
      </w:r>
      <w:r>
        <w:rPr>
          <w:rFonts w:ascii="Calibri Light" w:hAnsi="Calibri Light" w:cs="Calibri Light"/>
        </w:rPr>
        <w:t xml:space="preserve">. </w:t>
      </w:r>
      <w:r w:rsidRPr="009E6A80">
        <w:rPr>
          <w:rFonts w:ascii="Calibri Light" w:hAnsi="Calibri Light" w:cs="Calibri Light"/>
          <w:b/>
        </w:rPr>
        <w:t xml:space="preserve">The motion carried </w:t>
      </w:r>
      <w:r>
        <w:rPr>
          <w:rFonts w:ascii="Calibri Light" w:hAnsi="Calibri Light" w:cs="Calibri Light"/>
        </w:rPr>
        <w:t>with Lisa White, Blaine Breinholt, Zach Leavitt and Wes Kirschner voting aye.</w:t>
      </w:r>
      <w:r w:rsidR="009C2805">
        <w:rPr>
          <w:rFonts w:ascii="Calibri Light" w:hAnsi="Calibri Light" w:cs="Calibri Light"/>
        </w:rPr>
        <w:t xml:space="preserve"> </w:t>
      </w:r>
    </w:p>
    <w:p w14:paraId="72E4B34B" w14:textId="77777777" w:rsidR="00E808B2" w:rsidRPr="009704B6" w:rsidRDefault="00E808B2" w:rsidP="009C2805">
      <w:pPr>
        <w:ind w:left="1515"/>
        <w:rPr>
          <w:rFonts w:ascii="Calibri Light" w:hAnsi="Calibri Light" w:cs="Calibri Light"/>
        </w:rPr>
      </w:pPr>
    </w:p>
    <w:bookmarkEnd w:id="0"/>
    <w:bookmarkEnd w:id="1"/>
    <w:bookmarkEnd w:id="2"/>
    <w:p w14:paraId="70749953" w14:textId="77777777" w:rsidR="002E625E" w:rsidRDefault="002E625E" w:rsidP="002E625E">
      <w:pPr>
        <w:numPr>
          <w:ilvl w:val="0"/>
          <w:numId w:val="1"/>
        </w:numPr>
        <w:rPr>
          <w:rFonts w:ascii="Calibri Light" w:hAnsi="Calibri Light" w:cs="Calibri Light"/>
        </w:rPr>
      </w:pPr>
      <w:r w:rsidRPr="000E4EC3">
        <w:rPr>
          <w:rFonts w:ascii="Calibri Light" w:hAnsi="Calibri Light" w:cs="Calibri Light"/>
          <w:b/>
          <w:u w:val="single"/>
        </w:rPr>
        <w:t>Discussion Item</w:t>
      </w:r>
      <w:r>
        <w:rPr>
          <w:rFonts w:ascii="Calibri Light" w:hAnsi="Calibri Light" w:cs="Calibri Light"/>
          <w:b/>
          <w:u w:val="single"/>
        </w:rPr>
        <w:t>s</w:t>
      </w:r>
      <w:r w:rsidRPr="000E4EC3">
        <w:rPr>
          <w:rFonts w:ascii="Calibri Light" w:hAnsi="Calibri Light" w:cs="Calibri Light"/>
          <w:b/>
          <w:u w:val="single"/>
        </w:rPr>
        <w:t xml:space="preserve"> </w:t>
      </w:r>
      <w:r>
        <w:rPr>
          <w:rFonts w:ascii="Calibri Light" w:hAnsi="Calibri Light" w:cs="Calibri Light"/>
        </w:rPr>
        <w:t>–</w:t>
      </w:r>
      <w:r w:rsidRPr="000E4EC3">
        <w:rPr>
          <w:rFonts w:ascii="Calibri Light" w:hAnsi="Calibri Light" w:cs="Calibri Light"/>
        </w:rPr>
        <w:t xml:space="preserve"> </w:t>
      </w:r>
    </w:p>
    <w:p w14:paraId="442AEF7A" w14:textId="04A98BF8" w:rsidR="002E625E" w:rsidRDefault="002E625E" w:rsidP="002E625E">
      <w:pPr>
        <w:numPr>
          <w:ilvl w:val="1"/>
          <w:numId w:val="1"/>
        </w:numPr>
        <w:rPr>
          <w:rFonts w:ascii="Calibri Light" w:hAnsi="Calibri Light" w:cs="Calibri Light"/>
        </w:rPr>
      </w:pPr>
      <w:r>
        <w:rPr>
          <w:rFonts w:ascii="Calibri Light" w:hAnsi="Calibri Light" w:cs="Calibri Light"/>
        </w:rPr>
        <w:t>Discuss redefining RM-11 in the general plan as high-density housing, consider making the language consistent with the current zoning ordinance.</w:t>
      </w:r>
      <w:r w:rsidR="00DE3D22">
        <w:rPr>
          <w:rFonts w:ascii="Calibri Light" w:hAnsi="Calibri Light" w:cs="Calibri Light"/>
        </w:rPr>
        <w:t xml:space="preserve"> </w:t>
      </w:r>
    </w:p>
    <w:p w14:paraId="776B6B1A" w14:textId="1665BFC8" w:rsidR="00E808B2" w:rsidRDefault="00E808B2" w:rsidP="00E808B2">
      <w:pPr>
        <w:ind w:left="1515"/>
        <w:rPr>
          <w:rFonts w:ascii="Calibri Light" w:hAnsi="Calibri Light" w:cs="Calibri Light"/>
        </w:rPr>
      </w:pPr>
      <w:r>
        <w:rPr>
          <w:rFonts w:ascii="Calibri Light" w:hAnsi="Calibri Light" w:cs="Calibri Light"/>
        </w:rPr>
        <w:t xml:space="preserve">Commissioner White said she feels that RM-11 needs to be defined differently </w:t>
      </w:r>
      <w:r w:rsidR="009E6A80">
        <w:rPr>
          <w:rFonts w:ascii="Calibri Light" w:hAnsi="Calibri Light" w:cs="Calibri Light"/>
        </w:rPr>
        <w:t xml:space="preserve">from RM-24. She said RM-11 should not be considered </w:t>
      </w:r>
      <w:r>
        <w:rPr>
          <w:rFonts w:ascii="Calibri Light" w:hAnsi="Calibri Light" w:cs="Calibri Light"/>
        </w:rPr>
        <w:t xml:space="preserve">high-density housing. </w:t>
      </w:r>
    </w:p>
    <w:p w14:paraId="1078CBAC" w14:textId="6323324B" w:rsidR="00E808B2" w:rsidRDefault="00E808B2" w:rsidP="00E808B2">
      <w:pPr>
        <w:ind w:left="1515"/>
        <w:rPr>
          <w:rFonts w:ascii="Calibri Light" w:hAnsi="Calibri Light" w:cs="Calibri Light"/>
        </w:rPr>
      </w:pPr>
      <w:r>
        <w:rPr>
          <w:rFonts w:ascii="Calibri Light" w:hAnsi="Calibri Light" w:cs="Calibri Light"/>
        </w:rPr>
        <w:t>Deputy Clerk Anderson the question has come up - is a development like Eagle View the same as a three-plex? Commissioner White says it depends on the site. The requirement is based on the number of units per acre. White said she’s not opposed to calling it multiple family residential, but it’s not the same as high</w:t>
      </w:r>
      <w:r w:rsidR="009E6A80">
        <w:rPr>
          <w:rFonts w:ascii="Calibri Light" w:hAnsi="Calibri Light" w:cs="Calibri Light"/>
        </w:rPr>
        <w:t>-</w:t>
      </w:r>
      <w:r>
        <w:rPr>
          <w:rFonts w:ascii="Calibri Light" w:hAnsi="Calibri Light" w:cs="Calibri Light"/>
        </w:rPr>
        <w:t>density.</w:t>
      </w:r>
    </w:p>
    <w:p w14:paraId="513ABB99" w14:textId="3E6DC22F" w:rsidR="00E808B2" w:rsidRDefault="00E808B2" w:rsidP="00E808B2">
      <w:pPr>
        <w:ind w:left="1515"/>
        <w:rPr>
          <w:rFonts w:ascii="Calibri Light" w:hAnsi="Calibri Light" w:cs="Calibri Light"/>
        </w:rPr>
      </w:pPr>
      <w:r>
        <w:rPr>
          <w:rFonts w:ascii="Calibri Light" w:hAnsi="Calibri Light" w:cs="Calibri Light"/>
        </w:rPr>
        <w:t xml:space="preserve">Commissioner Kirschner agreed that RM-11 shouldn’t be considered as high density. </w:t>
      </w:r>
    </w:p>
    <w:p w14:paraId="682F98FF" w14:textId="77777777" w:rsidR="00E808B2" w:rsidRDefault="002E625E" w:rsidP="002E625E">
      <w:pPr>
        <w:numPr>
          <w:ilvl w:val="1"/>
          <w:numId w:val="1"/>
        </w:numPr>
        <w:rPr>
          <w:rFonts w:ascii="Calibri Light" w:hAnsi="Calibri Light" w:cs="Calibri Light"/>
        </w:rPr>
      </w:pPr>
      <w:r>
        <w:rPr>
          <w:rFonts w:ascii="Calibri Light" w:hAnsi="Calibri Light" w:cs="Calibri Light"/>
        </w:rPr>
        <w:t>Discuss limitations of RM-11 zones.</w:t>
      </w:r>
    </w:p>
    <w:p w14:paraId="403D8E16" w14:textId="70B08317" w:rsidR="00DD6381" w:rsidRDefault="00E808B2" w:rsidP="00E808B2">
      <w:pPr>
        <w:ind w:left="1515"/>
        <w:rPr>
          <w:rFonts w:ascii="Calibri Light" w:hAnsi="Calibri Light" w:cs="Calibri Light"/>
        </w:rPr>
      </w:pPr>
      <w:r>
        <w:rPr>
          <w:rFonts w:ascii="Calibri Light" w:hAnsi="Calibri Light" w:cs="Calibri Light"/>
        </w:rPr>
        <w:t xml:space="preserve">Commissioner White said she is open to adopting limitations for RM-11 that are similar to the ones in place for RM-24. </w:t>
      </w:r>
      <w:r w:rsidR="00DD6381">
        <w:rPr>
          <w:rFonts w:ascii="Calibri Light" w:hAnsi="Calibri Light" w:cs="Calibri Light"/>
        </w:rPr>
        <w:t xml:space="preserve">She said having some of the </w:t>
      </w:r>
      <w:r w:rsidR="009E6A80">
        <w:rPr>
          <w:rFonts w:ascii="Calibri Light" w:hAnsi="Calibri Light" w:cs="Calibri Light"/>
        </w:rPr>
        <w:t>stand-alone</w:t>
      </w:r>
      <w:r w:rsidR="00DD6381">
        <w:rPr>
          <w:rFonts w:ascii="Calibri Light" w:hAnsi="Calibri Light" w:cs="Calibri Light"/>
        </w:rPr>
        <w:t xml:space="preserve"> limitations could be a good thing, such as a maximum number of units. Maybe use the same acreage</w:t>
      </w:r>
      <w:r w:rsidR="003772F4">
        <w:rPr>
          <w:rFonts w:ascii="Calibri Light" w:hAnsi="Calibri Light" w:cs="Calibri Light"/>
        </w:rPr>
        <w:t>-based restrictions</w:t>
      </w:r>
      <w:r w:rsidR="00DD6381">
        <w:rPr>
          <w:rFonts w:ascii="Calibri Light" w:hAnsi="Calibri Light" w:cs="Calibri Light"/>
        </w:rPr>
        <w:t xml:space="preserve"> as an RM-24, but </w:t>
      </w:r>
      <w:r w:rsidR="009E6A80">
        <w:rPr>
          <w:rFonts w:ascii="Calibri Light" w:hAnsi="Calibri Light" w:cs="Calibri Light"/>
        </w:rPr>
        <w:t xml:space="preserve">tailored </w:t>
      </w:r>
      <w:r w:rsidR="00DD6381">
        <w:rPr>
          <w:rFonts w:ascii="Calibri Light" w:hAnsi="Calibri Light" w:cs="Calibri Light"/>
        </w:rPr>
        <w:t>for RM-11</w:t>
      </w:r>
      <w:r w:rsidR="009E6A80">
        <w:rPr>
          <w:rFonts w:ascii="Calibri Light" w:hAnsi="Calibri Light" w:cs="Calibri Light"/>
        </w:rPr>
        <w:t>. The</w:t>
      </w:r>
      <w:r w:rsidR="00DD6381">
        <w:rPr>
          <w:rFonts w:ascii="Calibri Light" w:hAnsi="Calibri Light" w:cs="Calibri Light"/>
        </w:rPr>
        <w:t xml:space="preserve"> maximum number of units would be 33</w:t>
      </w:r>
      <w:r w:rsidR="009E6A80">
        <w:rPr>
          <w:rFonts w:ascii="Calibri Light" w:hAnsi="Calibri Light" w:cs="Calibri Light"/>
        </w:rPr>
        <w:t xml:space="preserve"> in any RM-11 development</w:t>
      </w:r>
      <w:r w:rsidR="00DD6381">
        <w:rPr>
          <w:rFonts w:ascii="Calibri Light" w:hAnsi="Calibri Light" w:cs="Calibri Light"/>
        </w:rPr>
        <w:t xml:space="preserve">. </w:t>
      </w:r>
    </w:p>
    <w:p w14:paraId="0FF3652F" w14:textId="40A006C1" w:rsidR="00DD6381" w:rsidRDefault="00DD6381" w:rsidP="00E808B2">
      <w:pPr>
        <w:ind w:left="1515"/>
        <w:rPr>
          <w:rFonts w:ascii="Calibri Light" w:hAnsi="Calibri Light" w:cs="Calibri Light"/>
        </w:rPr>
      </w:pPr>
      <w:r>
        <w:rPr>
          <w:rFonts w:ascii="Calibri Light" w:hAnsi="Calibri Light" w:cs="Calibri Light"/>
        </w:rPr>
        <w:t xml:space="preserve">She said </w:t>
      </w:r>
      <w:r w:rsidR="009E6A80">
        <w:rPr>
          <w:rFonts w:ascii="Calibri Light" w:hAnsi="Calibri Light" w:cs="Calibri Light"/>
        </w:rPr>
        <w:t xml:space="preserve">the city could </w:t>
      </w:r>
      <w:r>
        <w:rPr>
          <w:rFonts w:ascii="Calibri Light" w:hAnsi="Calibri Light" w:cs="Calibri Light"/>
        </w:rPr>
        <w:t xml:space="preserve">use the same type of tier as what’s in place for RM-24. </w:t>
      </w:r>
    </w:p>
    <w:p w14:paraId="538CF12C" w14:textId="7FD0C3CD" w:rsidR="00DD6381" w:rsidRDefault="00DD6381" w:rsidP="00E808B2">
      <w:pPr>
        <w:ind w:left="1515"/>
        <w:rPr>
          <w:rFonts w:ascii="Calibri Light" w:hAnsi="Calibri Light" w:cs="Calibri Light"/>
        </w:rPr>
      </w:pPr>
      <w:r>
        <w:rPr>
          <w:rFonts w:ascii="Calibri Light" w:hAnsi="Calibri Light" w:cs="Calibri Light"/>
        </w:rPr>
        <w:t>Commissioner Leavitt said the limitations should be geared more toward the RM-11 zone. Make it so that there can still be RM-11 developments scattered around, but not butting up against each other.</w:t>
      </w:r>
    </w:p>
    <w:p w14:paraId="4206D2D9" w14:textId="08015D36" w:rsidR="00DD6381" w:rsidRDefault="00DD6381" w:rsidP="00DD6381">
      <w:pPr>
        <w:ind w:left="1515"/>
        <w:rPr>
          <w:rFonts w:ascii="Calibri Light" w:hAnsi="Calibri Light" w:cs="Calibri Light"/>
        </w:rPr>
      </w:pPr>
      <w:r>
        <w:rPr>
          <w:rFonts w:ascii="Calibri Light" w:hAnsi="Calibri Light" w:cs="Calibri Light"/>
        </w:rPr>
        <w:t xml:space="preserve">Maximum size would be three acres for any development, for RM-24 or RM-11, Commissioner Leavitt said. He also suggested a baseline amount of open space, similar to what’s required for RM-24. Commissioner White said it should be the same, 25 percent. </w:t>
      </w:r>
    </w:p>
    <w:p w14:paraId="376185A2" w14:textId="4DAAF1E1" w:rsidR="00DD6381" w:rsidRDefault="00DD6381" w:rsidP="00DD6381">
      <w:pPr>
        <w:ind w:left="1515"/>
        <w:rPr>
          <w:rFonts w:ascii="Calibri Light" w:hAnsi="Calibri Light" w:cs="Calibri Light"/>
        </w:rPr>
      </w:pPr>
      <w:r>
        <w:rPr>
          <w:rFonts w:ascii="Calibri Light" w:hAnsi="Calibri Light" w:cs="Calibri Light"/>
        </w:rPr>
        <w:t xml:space="preserve">The proposed limitations would include - </w:t>
      </w:r>
    </w:p>
    <w:p w14:paraId="5A0768EF" w14:textId="0A728877" w:rsidR="00DD6381" w:rsidRPr="00DD6381" w:rsidRDefault="00DD6381" w:rsidP="00DD6381">
      <w:pPr>
        <w:ind w:left="1515"/>
        <w:rPr>
          <w:rFonts w:ascii="Calibri Light" w:hAnsi="Calibri Light" w:cs="Calibri Light"/>
        </w:rPr>
      </w:pPr>
      <w:r w:rsidRPr="00DD6381">
        <w:rPr>
          <w:rFonts w:ascii="Calibri Light" w:hAnsi="Calibri Light" w:cs="Calibri Light"/>
        </w:rPr>
        <w:t xml:space="preserve">1 acre or less = </w:t>
      </w:r>
      <w:r>
        <w:rPr>
          <w:rFonts w:ascii="Calibri Light" w:hAnsi="Calibri Light" w:cs="Calibri Light"/>
        </w:rPr>
        <w:t>No distance requirement</w:t>
      </w:r>
      <w:r w:rsidR="009E6A80">
        <w:rPr>
          <w:rFonts w:ascii="Calibri Light" w:hAnsi="Calibri Light" w:cs="Calibri Light"/>
        </w:rPr>
        <w:t xml:space="preserve"> between developments</w:t>
      </w:r>
      <w:r w:rsidRPr="00DD6381">
        <w:rPr>
          <w:rFonts w:ascii="Calibri Light" w:hAnsi="Calibri Light" w:cs="Calibri Light"/>
        </w:rPr>
        <w:t>.</w:t>
      </w:r>
    </w:p>
    <w:p w14:paraId="69518013" w14:textId="77777777" w:rsidR="00DD6381" w:rsidRPr="00DD6381" w:rsidRDefault="00DD6381" w:rsidP="00DD6381">
      <w:pPr>
        <w:ind w:left="1515"/>
        <w:rPr>
          <w:rFonts w:ascii="Calibri Light" w:hAnsi="Calibri Light" w:cs="Calibri Light"/>
        </w:rPr>
      </w:pPr>
      <w:r w:rsidRPr="00DD6381">
        <w:rPr>
          <w:rFonts w:ascii="Calibri Light" w:hAnsi="Calibri Light" w:cs="Calibri Light"/>
        </w:rPr>
        <w:t>1 to 2 acres = distance of 1/</w:t>
      </w:r>
      <w:r>
        <w:rPr>
          <w:rFonts w:ascii="Calibri Light" w:hAnsi="Calibri Light" w:cs="Calibri Light"/>
        </w:rPr>
        <w:t>4</w:t>
      </w:r>
      <w:r w:rsidRPr="00DD6381">
        <w:rPr>
          <w:rFonts w:ascii="Calibri Light" w:hAnsi="Calibri Light" w:cs="Calibri Light"/>
        </w:rPr>
        <w:t xml:space="preserve"> mile (</w:t>
      </w:r>
      <w:r>
        <w:rPr>
          <w:rFonts w:ascii="Calibri Light" w:hAnsi="Calibri Light" w:cs="Calibri Light"/>
        </w:rPr>
        <w:t>132</w:t>
      </w:r>
      <w:r w:rsidRPr="00DD6381">
        <w:rPr>
          <w:rFonts w:ascii="Calibri Light" w:hAnsi="Calibri Light" w:cs="Calibri Light"/>
        </w:rPr>
        <w:t>0 feet).</w:t>
      </w:r>
    </w:p>
    <w:p w14:paraId="76AB3E47" w14:textId="77777777" w:rsidR="00DD6381" w:rsidRDefault="00DD6381" w:rsidP="00DD6381">
      <w:pPr>
        <w:ind w:left="1515"/>
        <w:rPr>
          <w:rFonts w:ascii="Calibri Light" w:hAnsi="Calibri Light" w:cs="Calibri Light"/>
        </w:rPr>
      </w:pPr>
      <w:r w:rsidRPr="00DD6381">
        <w:rPr>
          <w:rFonts w:ascii="Calibri Light" w:hAnsi="Calibri Light" w:cs="Calibri Light"/>
        </w:rPr>
        <w:t xml:space="preserve">2 to 3 acres = distance of </w:t>
      </w:r>
      <w:r>
        <w:rPr>
          <w:rFonts w:ascii="Calibri Light" w:hAnsi="Calibri Light" w:cs="Calibri Light"/>
        </w:rPr>
        <w:t>1/2</w:t>
      </w:r>
      <w:r w:rsidRPr="00DD6381">
        <w:rPr>
          <w:rFonts w:ascii="Calibri Light" w:hAnsi="Calibri Light" w:cs="Calibri Light"/>
        </w:rPr>
        <w:t xml:space="preserve"> mile (</w:t>
      </w:r>
      <w:r>
        <w:rPr>
          <w:rFonts w:ascii="Calibri Light" w:hAnsi="Calibri Light" w:cs="Calibri Light"/>
        </w:rPr>
        <w:t>264</w:t>
      </w:r>
      <w:r w:rsidRPr="00DD6381">
        <w:rPr>
          <w:rFonts w:ascii="Calibri Light" w:hAnsi="Calibri Light" w:cs="Calibri Light"/>
        </w:rPr>
        <w:t>0 feet).</w:t>
      </w:r>
    </w:p>
    <w:p w14:paraId="661BFE61" w14:textId="4EE3E21E" w:rsidR="00DD6381" w:rsidRDefault="00DD6381" w:rsidP="00DD6381">
      <w:pPr>
        <w:ind w:left="1515"/>
        <w:rPr>
          <w:rFonts w:ascii="Calibri Light" w:hAnsi="Calibri Light" w:cs="Calibri Light"/>
        </w:rPr>
      </w:pPr>
      <w:r>
        <w:rPr>
          <w:rFonts w:ascii="Calibri Light" w:hAnsi="Calibri Light" w:cs="Calibri Light"/>
        </w:rPr>
        <w:lastRenderedPageBreak/>
        <w:t>Maximum number of units in a development is 33 units</w:t>
      </w:r>
      <w:r w:rsidR="009E6A80">
        <w:rPr>
          <w:rFonts w:ascii="Calibri Light" w:hAnsi="Calibri Light" w:cs="Calibri Light"/>
        </w:rPr>
        <w:t xml:space="preserve">, with </w:t>
      </w:r>
      <w:r>
        <w:rPr>
          <w:rFonts w:ascii="Calibri Light" w:hAnsi="Calibri Light" w:cs="Calibri Light"/>
        </w:rPr>
        <w:t>25 percent open space.</w:t>
      </w:r>
    </w:p>
    <w:p w14:paraId="4C549083" w14:textId="77777777" w:rsidR="00DD6381" w:rsidRDefault="00DD6381" w:rsidP="00132F53">
      <w:pPr>
        <w:rPr>
          <w:rFonts w:ascii="Calibri Light" w:hAnsi="Calibri Light" w:cs="Calibri Light"/>
        </w:rPr>
      </w:pPr>
    </w:p>
    <w:p w14:paraId="1C27081F" w14:textId="78486ACA" w:rsidR="002E625E" w:rsidRPr="00A478D8" w:rsidRDefault="002E625E" w:rsidP="002E625E">
      <w:pPr>
        <w:numPr>
          <w:ilvl w:val="0"/>
          <w:numId w:val="1"/>
        </w:numPr>
        <w:rPr>
          <w:rFonts w:ascii="Calibri Light" w:hAnsi="Calibri Light" w:cs="Calibri Light"/>
        </w:rPr>
      </w:pPr>
      <w:r w:rsidRPr="00A478D8">
        <w:rPr>
          <w:rFonts w:ascii="Calibri Light" w:hAnsi="Calibri Light" w:cs="Calibri Light"/>
          <w:b/>
          <w:u w:val="single"/>
        </w:rPr>
        <w:t>Minutes Approval</w:t>
      </w:r>
      <w:r w:rsidR="00DE3D22">
        <w:rPr>
          <w:rFonts w:ascii="Calibri Light" w:hAnsi="Calibri Light" w:cs="Calibri Light"/>
          <w:b/>
          <w:u w:val="single"/>
        </w:rPr>
        <w:t xml:space="preserve"> – </w:t>
      </w:r>
      <w:r w:rsidR="00132F53" w:rsidRPr="00132F53">
        <w:rPr>
          <w:rFonts w:ascii="Calibri Light" w:hAnsi="Calibri Light" w:cs="Calibri Light"/>
        </w:rPr>
        <w:t>Since only one of the commissioners at this meeting was present at the last meeting, the minutes were t</w:t>
      </w:r>
      <w:r w:rsidR="00DE3D22" w:rsidRPr="00132F53">
        <w:rPr>
          <w:rFonts w:ascii="Calibri Light" w:hAnsi="Calibri Light" w:cs="Calibri Light"/>
        </w:rPr>
        <w:t>able</w:t>
      </w:r>
      <w:r w:rsidR="00132F53" w:rsidRPr="00132F53">
        <w:rPr>
          <w:rFonts w:ascii="Calibri Light" w:hAnsi="Calibri Light" w:cs="Calibri Light"/>
        </w:rPr>
        <w:t>d</w:t>
      </w:r>
      <w:r w:rsidR="00DE3D22" w:rsidRPr="00132F53">
        <w:rPr>
          <w:rFonts w:ascii="Calibri Light" w:hAnsi="Calibri Light" w:cs="Calibri Light"/>
        </w:rPr>
        <w:t xml:space="preserve"> for next month.</w:t>
      </w:r>
      <w:r w:rsidR="00DE3D22">
        <w:rPr>
          <w:rFonts w:ascii="Calibri Light" w:hAnsi="Calibri Light" w:cs="Calibri Light"/>
          <w:b/>
          <w:u w:val="single"/>
        </w:rPr>
        <w:t xml:space="preserve">  </w:t>
      </w:r>
    </w:p>
    <w:p w14:paraId="206F5D10" w14:textId="77777777" w:rsidR="002E625E" w:rsidRDefault="002E625E" w:rsidP="002E625E">
      <w:pPr>
        <w:numPr>
          <w:ilvl w:val="0"/>
          <w:numId w:val="1"/>
        </w:numPr>
        <w:rPr>
          <w:rFonts w:ascii="Calibri Light" w:hAnsi="Calibri Light" w:cs="Calibri Light"/>
          <w:b/>
        </w:rPr>
      </w:pPr>
      <w:r>
        <w:rPr>
          <w:rFonts w:ascii="Calibri Light" w:hAnsi="Calibri Light" w:cs="Calibri Light"/>
          <w:b/>
          <w:u w:val="single"/>
        </w:rPr>
        <w:t>Other Business</w:t>
      </w:r>
    </w:p>
    <w:p w14:paraId="0C379FC2" w14:textId="77777777" w:rsidR="00B270D9" w:rsidRDefault="00B270D9" w:rsidP="00132F53">
      <w:pPr>
        <w:ind w:left="1515"/>
        <w:rPr>
          <w:rFonts w:ascii="Calibri Light" w:hAnsi="Calibri Light" w:cs="Calibri Light"/>
          <w:b/>
        </w:rPr>
      </w:pPr>
    </w:p>
    <w:p w14:paraId="6B51F372" w14:textId="20F66A15" w:rsidR="002E625E" w:rsidRPr="00B270D9" w:rsidRDefault="002E625E" w:rsidP="00B270D9">
      <w:pPr>
        <w:pStyle w:val="ListParagraph"/>
        <w:numPr>
          <w:ilvl w:val="0"/>
          <w:numId w:val="1"/>
        </w:numPr>
        <w:rPr>
          <w:rFonts w:ascii="Calibri Light" w:hAnsi="Calibri Light" w:cs="Calibri Light"/>
        </w:rPr>
      </w:pPr>
      <w:r w:rsidRPr="00B270D9">
        <w:rPr>
          <w:rFonts w:ascii="Calibri Light" w:hAnsi="Calibri Light" w:cs="Calibri Light"/>
          <w:b/>
          <w:u w:val="single"/>
        </w:rPr>
        <w:t>Adjournment</w:t>
      </w:r>
      <w:r w:rsidR="00132F53" w:rsidRPr="00B270D9">
        <w:rPr>
          <w:rFonts w:ascii="Calibri Light" w:hAnsi="Calibri Light" w:cs="Calibri Light"/>
          <w:b/>
        </w:rPr>
        <w:t xml:space="preserve"> </w:t>
      </w:r>
      <w:proofErr w:type="gramStart"/>
      <w:r w:rsidR="00132F53" w:rsidRPr="00B270D9">
        <w:rPr>
          <w:rFonts w:ascii="Calibri Light" w:hAnsi="Calibri Light" w:cs="Calibri Light"/>
          <w:b/>
        </w:rPr>
        <w:t>-  Commissioner</w:t>
      </w:r>
      <w:proofErr w:type="gramEnd"/>
      <w:r w:rsidR="00132F53" w:rsidRPr="00B270D9">
        <w:rPr>
          <w:rFonts w:ascii="Calibri Light" w:hAnsi="Calibri Light" w:cs="Calibri Light"/>
          <w:b/>
        </w:rPr>
        <w:t xml:space="preserve"> Breinholt motioned to adjourn the meeting. Commissioner Leavitt seconded the motion. The motion carried</w:t>
      </w:r>
      <w:r w:rsidR="00132F53" w:rsidRPr="00B270D9">
        <w:rPr>
          <w:rFonts w:ascii="Calibri Light" w:hAnsi="Calibri Light" w:cs="Calibri Light"/>
          <w:b/>
          <w:u w:val="single"/>
        </w:rPr>
        <w:t xml:space="preserve"> </w:t>
      </w:r>
      <w:r w:rsidR="00132F53" w:rsidRPr="00B270D9">
        <w:rPr>
          <w:rFonts w:ascii="Calibri Light" w:hAnsi="Calibri Light" w:cs="Calibri Light"/>
        </w:rPr>
        <w:t>with Lisa White, Blaine Breinholt, Zach Leavitt and Wes Kirschner voting aye.</w:t>
      </w:r>
    </w:p>
    <w:p w14:paraId="179F49C4" w14:textId="77777777" w:rsidR="002E625E" w:rsidRPr="00A478D8" w:rsidRDefault="002E625E" w:rsidP="002E625E">
      <w:pPr>
        <w:rPr>
          <w:rFonts w:ascii="Calibri Light" w:hAnsi="Calibri Light" w:cs="Calibri Light"/>
        </w:rPr>
      </w:pPr>
    </w:p>
    <w:p w14:paraId="54DDA876" w14:textId="77777777" w:rsidR="002E625E" w:rsidRPr="009D2E57" w:rsidRDefault="002E625E" w:rsidP="002E625E"/>
    <w:p w14:paraId="72B8D5AE" w14:textId="77777777" w:rsidR="001B3661" w:rsidRDefault="001B3661"/>
    <w:sectPr w:rsidR="001B3661" w:rsidSect="00202C6A">
      <w:footerReference w:type="default" r:id="rId7"/>
      <w:pgSz w:w="12240" w:h="15840"/>
      <w:pgMar w:top="990" w:right="1800" w:bottom="720" w:left="180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BE7117" w14:textId="77777777" w:rsidR="008D4700" w:rsidRDefault="008D4700" w:rsidP="008D4700">
      <w:r>
        <w:separator/>
      </w:r>
    </w:p>
  </w:endnote>
  <w:endnote w:type="continuationSeparator" w:id="0">
    <w:p w14:paraId="4F302849" w14:textId="77777777" w:rsidR="008D4700" w:rsidRDefault="008D4700" w:rsidP="008D4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6909892"/>
      <w:docPartObj>
        <w:docPartGallery w:val="Page Numbers (Bottom of Page)"/>
        <w:docPartUnique/>
      </w:docPartObj>
    </w:sdtPr>
    <w:sdtEndPr>
      <w:rPr>
        <w:noProof/>
      </w:rPr>
    </w:sdtEndPr>
    <w:sdtContent>
      <w:p w14:paraId="7AD0FB47" w14:textId="6F76A85E" w:rsidR="008D4700" w:rsidRDefault="008D47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EF2EAE" w14:textId="77777777" w:rsidR="008D4700" w:rsidRDefault="008D4700" w:rsidP="008D4700">
    <w:pPr>
      <w:pStyle w:val="Footer"/>
      <w:jc w:val="right"/>
      <w:rPr>
        <w:rFonts w:ascii="Arial" w:hAnsi="Arial" w:cs="Arial"/>
        <w:sz w:val="18"/>
        <w:szCs w:val="18"/>
      </w:rPr>
    </w:pPr>
    <w:r>
      <w:rPr>
        <w:rFonts w:ascii="Arial" w:hAnsi="Arial" w:cs="Arial"/>
        <w:sz w:val="18"/>
        <w:szCs w:val="18"/>
      </w:rPr>
      <w:t>Richfield City Planning Commission</w:t>
    </w:r>
  </w:p>
  <w:p w14:paraId="34DE90B2" w14:textId="63C51617" w:rsidR="008D4700" w:rsidRDefault="008D4700" w:rsidP="008D4700">
    <w:pPr>
      <w:pStyle w:val="Footer"/>
      <w:jc w:val="right"/>
      <w:rPr>
        <w:rFonts w:ascii="Arial" w:hAnsi="Arial" w:cs="Arial"/>
        <w:b/>
        <w:sz w:val="18"/>
        <w:szCs w:val="18"/>
      </w:rPr>
    </w:pPr>
    <w:r>
      <w:rPr>
        <w:rFonts w:ascii="Arial" w:hAnsi="Arial" w:cs="Arial"/>
        <w:b/>
        <w:sz w:val="18"/>
        <w:szCs w:val="18"/>
      </w:rPr>
      <w:t>March 6, 2024</w:t>
    </w:r>
  </w:p>
  <w:p w14:paraId="675F856A" w14:textId="77777777" w:rsidR="008D4700" w:rsidRDefault="008D47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9690A2" w14:textId="77777777" w:rsidR="008D4700" w:rsidRDefault="008D4700" w:rsidP="008D4700">
      <w:r>
        <w:separator/>
      </w:r>
    </w:p>
  </w:footnote>
  <w:footnote w:type="continuationSeparator" w:id="0">
    <w:p w14:paraId="1F98D5EB" w14:textId="77777777" w:rsidR="008D4700" w:rsidRDefault="008D4700" w:rsidP="008D47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A42951"/>
    <w:multiLevelType w:val="hybridMultilevel"/>
    <w:tmpl w:val="454CD3DE"/>
    <w:lvl w:ilvl="0" w:tplc="03D8BC1A">
      <w:start w:val="1"/>
      <w:numFmt w:val="decimal"/>
      <w:lvlText w:val="%1."/>
      <w:lvlJc w:val="left"/>
      <w:pPr>
        <w:ind w:left="795" w:hanging="435"/>
      </w:pPr>
      <w:rPr>
        <w:rFonts w:hint="default"/>
        <w:b w:val="0"/>
        <w:u w:val="none"/>
      </w:rPr>
    </w:lvl>
    <w:lvl w:ilvl="1" w:tplc="93827906">
      <w:start w:val="1"/>
      <w:numFmt w:val="lowerLetter"/>
      <w:lvlText w:val="%2."/>
      <w:lvlJc w:val="left"/>
      <w:pPr>
        <w:ind w:left="1515" w:hanging="435"/>
      </w:pPr>
      <w:rPr>
        <w:rFonts w:ascii="Calibri Light" w:eastAsia="Times New Roman" w:hAnsi="Calibri Light" w:cs="Calibri Light"/>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5F6873"/>
    <w:multiLevelType w:val="hybridMultilevel"/>
    <w:tmpl w:val="C69E4314"/>
    <w:lvl w:ilvl="0" w:tplc="0409000F">
      <w:start w:val="1"/>
      <w:numFmt w:val="decimal"/>
      <w:lvlText w:val="%1."/>
      <w:lvlJc w:val="left"/>
      <w:pPr>
        <w:ind w:left="720" w:hanging="360"/>
      </w:pPr>
    </w:lvl>
    <w:lvl w:ilvl="1" w:tplc="A83A261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25E"/>
    <w:rsid w:val="00010B06"/>
    <w:rsid w:val="0004080A"/>
    <w:rsid w:val="00072EAB"/>
    <w:rsid w:val="000A71E2"/>
    <w:rsid w:val="00116999"/>
    <w:rsid w:val="00132F53"/>
    <w:rsid w:val="001B3661"/>
    <w:rsid w:val="00202C6A"/>
    <w:rsid w:val="002B2E88"/>
    <w:rsid w:val="002E625E"/>
    <w:rsid w:val="00320E3B"/>
    <w:rsid w:val="00355D1C"/>
    <w:rsid w:val="003772F4"/>
    <w:rsid w:val="00395E36"/>
    <w:rsid w:val="003D3C46"/>
    <w:rsid w:val="00556ED3"/>
    <w:rsid w:val="00560593"/>
    <w:rsid w:val="005E4645"/>
    <w:rsid w:val="005F423E"/>
    <w:rsid w:val="00612C88"/>
    <w:rsid w:val="00662D2A"/>
    <w:rsid w:val="00720B64"/>
    <w:rsid w:val="00722616"/>
    <w:rsid w:val="008333A3"/>
    <w:rsid w:val="0089024A"/>
    <w:rsid w:val="008D4700"/>
    <w:rsid w:val="00923369"/>
    <w:rsid w:val="009756A7"/>
    <w:rsid w:val="00985AEC"/>
    <w:rsid w:val="009C2805"/>
    <w:rsid w:val="009E6A80"/>
    <w:rsid w:val="00A67BAD"/>
    <w:rsid w:val="00AA51DE"/>
    <w:rsid w:val="00AE764E"/>
    <w:rsid w:val="00B270D9"/>
    <w:rsid w:val="00BD0EB3"/>
    <w:rsid w:val="00BE4616"/>
    <w:rsid w:val="00BE4BCC"/>
    <w:rsid w:val="00C85DF2"/>
    <w:rsid w:val="00D3465E"/>
    <w:rsid w:val="00D65765"/>
    <w:rsid w:val="00DD6381"/>
    <w:rsid w:val="00DE3D22"/>
    <w:rsid w:val="00E808B2"/>
    <w:rsid w:val="00F0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4CE9C"/>
  <w15:chartTrackingRefBased/>
  <w15:docId w15:val="{F47A24E7-FED0-4D46-A1DD-B0BE9483D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625E"/>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202C6A"/>
  </w:style>
  <w:style w:type="paragraph" w:styleId="Header">
    <w:name w:val="header"/>
    <w:basedOn w:val="Normal"/>
    <w:link w:val="HeaderChar"/>
    <w:uiPriority w:val="99"/>
    <w:unhideWhenUsed/>
    <w:rsid w:val="008D4700"/>
    <w:pPr>
      <w:tabs>
        <w:tab w:val="center" w:pos="4680"/>
        <w:tab w:val="right" w:pos="9360"/>
      </w:tabs>
    </w:pPr>
  </w:style>
  <w:style w:type="character" w:customStyle="1" w:styleId="HeaderChar">
    <w:name w:val="Header Char"/>
    <w:basedOn w:val="DefaultParagraphFont"/>
    <w:link w:val="Header"/>
    <w:uiPriority w:val="99"/>
    <w:rsid w:val="008D4700"/>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8D4700"/>
    <w:pPr>
      <w:tabs>
        <w:tab w:val="center" w:pos="4680"/>
        <w:tab w:val="right" w:pos="9360"/>
      </w:tabs>
    </w:pPr>
  </w:style>
  <w:style w:type="character" w:customStyle="1" w:styleId="FooterChar">
    <w:name w:val="Footer Char"/>
    <w:basedOn w:val="DefaultParagraphFont"/>
    <w:link w:val="Footer"/>
    <w:uiPriority w:val="99"/>
    <w:rsid w:val="008D4700"/>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D657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2299</Words>
  <Characters>13109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Anderson</dc:creator>
  <cp:keywords/>
  <dc:description/>
  <cp:lastModifiedBy>Dave Anderson</cp:lastModifiedBy>
  <cp:revision>7</cp:revision>
  <dcterms:created xsi:type="dcterms:W3CDTF">2024-03-13T22:45:00Z</dcterms:created>
  <dcterms:modified xsi:type="dcterms:W3CDTF">2024-04-05T22:56:00Z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RFileName">
    <vt:lpwstr>C:\Users\Dave\Documents\lmr_20240306_172754.dcr</vt:lpwstr>
  </property>
</Properties>
</file>