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2C0178" w:rsidRDefault="006F4353">
      <w:pPr>
        <w:rPr>
          <w:b/>
          <w:sz w:val="24"/>
          <w:szCs w:val="24"/>
        </w:rPr>
      </w:pPr>
      <w:r w:rsidRPr="002C0178">
        <w:rPr>
          <w:b/>
          <w:sz w:val="24"/>
          <w:szCs w:val="24"/>
        </w:rPr>
        <w:t xml:space="preserve">The Marysvale </w:t>
      </w:r>
      <w:r w:rsidR="00463EDC" w:rsidRPr="002C0178">
        <w:rPr>
          <w:b/>
          <w:sz w:val="24"/>
          <w:szCs w:val="24"/>
        </w:rPr>
        <w:t>Planning &amp; Zoning Boa</w:t>
      </w:r>
      <w:r w:rsidR="006F7E8D">
        <w:rPr>
          <w:b/>
          <w:sz w:val="24"/>
          <w:szCs w:val="24"/>
        </w:rPr>
        <w:t>r</w:t>
      </w:r>
      <w:r w:rsidR="00020465">
        <w:rPr>
          <w:b/>
          <w:sz w:val="24"/>
          <w:szCs w:val="24"/>
        </w:rPr>
        <w:t>d mee</w:t>
      </w:r>
      <w:r w:rsidR="00F95F9B">
        <w:rPr>
          <w:b/>
          <w:sz w:val="24"/>
          <w:szCs w:val="24"/>
        </w:rPr>
        <w:t>ting minutes for March 7, 2024</w:t>
      </w:r>
      <w:r w:rsidR="00020465">
        <w:rPr>
          <w:b/>
          <w:sz w:val="24"/>
          <w:szCs w:val="24"/>
        </w:rPr>
        <w:t xml:space="preserve"> at 7:00 pm</w:t>
      </w:r>
      <w:r w:rsidRPr="002C0178">
        <w:rPr>
          <w:b/>
          <w:sz w:val="24"/>
          <w:szCs w:val="24"/>
        </w:rPr>
        <w:t>.</w:t>
      </w:r>
    </w:p>
    <w:p w:rsidR="007E6FF3" w:rsidRPr="0057590A" w:rsidRDefault="006F4353">
      <w:pPr>
        <w:rPr>
          <w:sz w:val="24"/>
          <w:szCs w:val="24"/>
        </w:rPr>
      </w:pPr>
      <w:r w:rsidRPr="0057590A">
        <w:rPr>
          <w:sz w:val="24"/>
          <w:szCs w:val="24"/>
        </w:rPr>
        <w:t xml:space="preserve">Attending: </w:t>
      </w:r>
      <w:r w:rsidR="00463EDC">
        <w:rPr>
          <w:sz w:val="24"/>
          <w:szCs w:val="24"/>
        </w:rPr>
        <w:t xml:space="preserve"> </w:t>
      </w:r>
      <w:r w:rsidR="00020465">
        <w:rPr>
          <w:sz w:val="24"/>
          <w:szCs w:val="24"/>
        </w:rPr>
        <w:t>Caleb MacGill</w:t>
      </w:r>
      <w:r w:rsidR="00F95F9B">
        <w:rPr>
          <w:sz w:val="24"/>
          <w:szCs w:val="24"/>
        </w:rPr>
        <w:t xml:space="preserve"> (Chairman)</w:t>
      </w:r>
      <w:r w:rsidR="007E6FF3">
        <w:rPr>
          <w:sz w:val="24"/>
          <w:szCs w:val="24"/>
        </w:rPr>
        <w:t xml:space="preserve">, </w:t>
      </w:r>
      <w:r w:rsidR="00C34B04">
        <w:rPr>
          <w:sz w:val="24"/>
          <w:szCs w:val="24"/>
        </w:rPr>
        <w:t>Grant</w:t>
      </w:r>
      <w:r w:rsidR="00AF0339">
        <w:rPr>
          <w:sz w:val="24"/>
          <w:szCs w:val="24"/>
        </w:rPr>
        <w:t xml:space="preserve"> Walker</w:t>
      </w:r>
      <w:r w:rsidR="00020465">
        <w:rPr>
          <w:sz w:val="24"/>
          <w:szCs w:val="24"/>
        </w:rPr>
        <w:t>, Steve Adams, Mi</w:t>
      </w:r>
      <w:r w:rsidR="00F95F9B">
        <w:rPr>
          <w:sz w:val="24"/>
          <w:szCs w:val="24"/>
        </w:rPr>
        <w:t>ke Riller and Troy Coburn.</w:t>
      </w:r>
    </w:p>
    <w:p w:rsidR="00C34B04" w:rsidRDefault="006F4353" w:rsidP="007E6FF3">
      <w:pPr>
        <w:rPr>
          <w:sz w:val="24"/>
          <w:szCs w:val="24"/>
        </w:rPr>
      </w:pPr>
      <w:r w:rsidRPr="0057590A">
        <w:rPr>
          <w:sz w:val="24"/>
          <w:szCs w:val="24"/>
        </w:rPr>
        <w:t>Submitted by:  Karen Christensen, Town Clerk</w:t>
      </w:r>
    </w:p>
    <w:p w:rsidR="005E096C" w:rsidRPr="00FB1BD9" w:rsidRDefault="007E6FF3" w:rsidP="00733795">
      <w:pPr>
        <w:pStyle w:val="ListParagraph"/>
        <w:numPr>
          <w:ilvl w:val="0"/>
          <w:numId w:val="4"/>
        </w:numPr>
        <w:rPr>
          <w:sz w:val="24"/>
          <w:szCs w:val="24"/>
          <w:u w:val="single"/>
        </w:rPr>
      </w:pPr>
      <w:r w:rsidRPr="007E6FF3">
        <w:rPr>
          <w:b/>
          <w:sz w:val="24"/>
          <w:szCs w:val="24"/>
          <w:u w:val="single"/>
        </w:rPr>
        <w:t xml:space="preserve">Approval of Minutes of </w:t>
      </w:r>
      <w:r w:rsidR="00F95F9B">
        <w:rPr>
          <w:b/>
          <w:sz w:val="24"/>
          <w:szCs w:val="24"/>
          <w:u w:val="single"/>
        </w:rPr>
        <w:t>November 2, 2023</w:t>
      </w:r>
      <w:r w:rsidRPr="007E6FF3">
        <w:rPr>
          <w:b/>
          <w:sz w:val="24"/>
          <w:szCs w:val="24"/>
          <w:u w:val="single"/>
        </w:rPr>
        <w:t xml:space="preserve"> Meeting</w:t>
      </w:r>
      <w:r>
        <w:rPr>
          <w:sz w:val="24"/>
          <w:szCs w:val="24"/>
        </w:rPr>
        <w:t xml:space="preserve">:  </w:t>
      </w:r>
      <w:r w:rsidR="00944081">
        <w:rPr>
          <w:sz w:val="24"/>
          <w:szCs w:val="24"/>
        </w:rPr>
        <w:t>Mo</w:t>
      </w:r>
      <w:r w:rsidR="00F95F9B">
        <w:rPr>
          <w:sz w:val="24"/>
          <w:szCs w:val="24"/>
        </w:rPr>
        <w:t>tion made by Troy Coburn and seconded by Grant Walker to approve the minutes as submitted.  All in favor, motion passes.</w:t>
      </w:r>
    </w:p>
    <w:p w:rsidR="00FB1BD9" w:rsidRPr="00FB1BD9" w:rsidRDefault="00FB1BD9" w:rsidP="00FB1BD9">
      <w:pPr>
        <w:pStyle w:val="ListParagraph"/>
        <w:rPr>
          <w:sz w:val="24"/>
          <w:szCs w:val="24"/>
          <w:u w:val="single"/>
        </w:rPr>
      </w:pPr>
    </w:p>
    <w:p w:rsidR="002C0AD5" w:rsidRPr="002C1C13" w:rsidRDefault="00F95F9B" w:rsidP="00F95F9B">
      <w:pPr>
        <w:pStyle w:val="ListParagraph"/>
        <w:numPr>
          <w:ilvl w:val="0"/>
          <w:numId w:val="4"/>
        </w:numPr>
        <w:rPr>
          <w:sz w:val="24"/>
          <w:szCs w:val="24"/>
          <w:u w:val="single"/>
        </w:rPr>
      </w:pPr>
      <w:r>
        <w:rPr>
          <w:b/>
          <w:sz w:val="24"/>
          <w:szCs w:val="24"/>
          <w:u w:val="single"/>
        </w:rPr>
        <w:t xml:space="preserve">Proposed </w:t>
      </w:r>
      <w:r w:rsidR="00993BDF">
        <w:rPr>
          <w:b/>
          <w:sz w:val="24"/>
          <w:szCs w:val="24"/>
          <w:u w:val="single"/>
        </w:rPr>
        <w:t>Comprehensive</w:t>
      </w:r>
      <w:r>
        <w:rPr>
          <w:b/>
          <w:sz w:val="24"/>
          <w:szCs w:val="24"/>
          <w:u w:val="single"/>
        </w:rPr>
        <w:t xml:space="preserve"> Amendments to Title 12 of Marysvale Town Ordinances in Order to Remain Compatible with Utah State Code;  Amendments to Title 12-600 regarding accessory buildings and accessory dwelling units:</w:t>
      </w:r>
      <w:r>
        <w:rPr>
          <w:sz w:val="24"/>
          <w:szCs w:val="24"/>
        </w:rPr>
        <w:t xml:space="preserve">  Kaden Figgens made a presentation to the P&amp;Z Board and the public members present about the proposed ordinance amendments.  Kaden explained that the Legislature is mandating many changes by municipalities.  He proposed changing the definitions of Title 12 to be </w:t>
      </w:r>
      <w:r w:rsidR="00993BDF">
        <w:rPr>
          <w:sz w:val="24"/>
          <w:szCs w:val="24"/>
        </w:rPr>
        <w:t>compatible</w:t>
      </w:r>
      <w:r>
        <w:rPr>
          <w:sz w:val="24"/>
          <w:szCs w:val="24"/>
        </w:rPr>
        <w:t xml:space="preserve"> with Utah State Code 10.9.A.  He also proposed changing the definitions of Duties and Powers to be in compliance with State Code.  Some of the proposed changes included stating that no ADU (</w:t>
      </w:r>
      <w:r w:rsidR="00993BDF">
        <w:rPr>
          <w:sz w:val="24"/>
          <w:szCs w:val="24"/>
        </w:rPr>
        <w:t>Auxiliary</w:t>
      </w:r>
      <w:r>
        <w:rPr>
          <w:sz w:val="24"/>
          <w:szCs w:val="24"/>
        </w:rPr>
        <w:t xml:space="preserve"> Dwelling Unit) shall be approved unless a primary building is present.  He also proposed that Agriculture </w:t>
      </w:r>
      <w:r w:rsidR="00993BDF">
        <w:rPr>
          <w:sz w:val="24"/>
          <w:szCs w:val="24"/>
        </w:rPr>
        <w:t>Buildings</w:t>
      </w:r>
      <w:r>
        <w:rPr>
          <w:sz w:val="24"/>
          <w:szCs w:val="24"/>
        </w:rPr>
        <w:t xml:space="preserve"> would be exempt from this provision.  Also in regard to ADU’s the previous ordinance stated that they could only be up to 750 </w:t>
      </w:r>
      <w:r w:rsidR="00993BDF">
        <w:rPr>
          <w:sz w:val="24"/>
          <w:szCs w:val="24"/>
        </w:rPr>
        <w:t>sq.</w:t>
      </w:r>
      <w:r>
        <w:rPr>
          <w:sz w:val="24"/>
          <w:szCs w:val="24"/>
        </w:rPr>
        <w:t xml:space="preserve"> feet.  The </w:t>
      </w:r>
      <w:r w:rsidR="00993BDF">
        <w:rPr>
          <w:sz w:val="24"/>
          <w:szCs w:val="24"/>
        </w:rPr>
        <w:t>proposed</w:t>
      </w:r>
      <w:r>
        <w:rPr>
          <w:sz w:val="24"/>
          <w:szCs w:val="24"/>
        </w:rPr>
        <w:t xml:space="preserve"> change would allow ADU’s to be 1250 </w:t>
      </w:r>
      <w:r w:rsidR="00993BDF">
        <w:rPr>
          <w:sz w:val="24"/>
          <w:szCs w:val="24"/>
        </w:rPr>
        <w:t>sq.</w:t>
      </w:r>
      <w:r>
        <w:rPr>
          <w:sz w:val="24"/>
          <w:szCs w:val="24"/>
        </w:rPr>
        <w:t xml:space="preserve"> feet, or a maximum of 50% of the original dwelling</w:t>
      </w:r>
      <w:r w:rsidR="00993BDF">
        <w:rPr>
          <w:sz w:val="24"/>
          <w:szCs w:val="24"/>
        </w:rPr>
        <w:t xml:space="preserve"> (not to exceed 1250)</w:t>
      </w:r>
      <w:r>
        <w:rPr>
          <w:sz w:val="24"/>
          <w:szCs w:val="24"/>
        </w:rPr>
        <w:t xml:space="preserve">.  It also requires written approval from the Health Department to </w:t>
      </w:r>
      <w:r w:rsidR="00993BDF">
        <w:rPr>
          <w:sz w:val="24"/>
          <w:szCs w:val="24"/>
        </w:rPr>
        <w:t>certify</w:t>
      </w:r>
      <w:r>
        <w:rPr>
          <w:sz w:val="24"/>
          <w:szCs w:val="24"/>
        </w:rPr>
        <w:t xml:space="preserve"> if </w:t>
      </w:r>
      <w:r w:rsidR="00993BDF">
        <w:rPr>
          <w:sz w:val="24"/>
          <w:szCs w:val="24"/>
        </w:rPr>
        <w:t xml:space="preserve">the </w:t>
      </w:r>
      <w:r>
        <w:rPr>
          <w:sz w:val="24"/>
          <w:szCs w:val="24"/>
        </w:rPr>
        <w:t>existing septic system can handle ADU or if new septic needs to be installed.  Further, the applicants will need written permission from the Town stating that they can service the ADU with water.</w:t>
      </w:r>
      <w:r w:rsidR="002C1C13">
        <w:rPr>
          <w:sz w:val="24"/>
          <w:szCs w:val="24"/>
        </w:rPr>
        <w:t xml:space="preserve">  Once the Public Hearing was opened, Darrin Bushman asked why the Town wants to change 12.600.4 relating to accessory buildings.  Caleb MacGill explained the issue with issuing garage permits without a primary dwelling unit and how the town believes that this will encourage camping on vacant lots.  Darrin also stated that he didn’t think this was a good idea because people store junk on their property and if they are not allowed to get a garage, the town will not look good.  Darrin asked the P&amp;Z board to remove this proposed </w:t>
      </w:r>
      <w:r w:rsidR="00993BDF">
        <w:rPr>
          <w:sz w:val="24"/>
          <w:szCs w:val="24"/>
        </w:rPr>
        <w:t>amendment</w:t>
      </w:r>
      <w:r w:rsidR="002C1C13">
        <w:rPr>
          <w:sz w:val="24"/>
          <w:szCs w:val="24"/>
        </w:rPr>
        <w:t xml:space="preserve">.  There was discussion relating to illegal camping on vacant lots.  Kaden explained that per town ordinance, an RV can only be hooked up to a dwelling unit for the 14 day approved time to have an </w:t>
      </w:r>
      <w:r w:rsidR="00993BDF">
        <w:rPr>
          <w:sz w:val="24"/>
          <w:szCs w:val="24"/>
        </w:rPr>
        <w:t>occupied</w:t>
      </w:r>
      <w:r w:rsidR="002C1C13">
        <w:rPr>
          <w:sz w:val="24"/>
          <w:szCs w:val="24"/>
        </w:rPr>
        <w:t xml:space="preserve"> RV on your property.  Kaden explained that the town needs to have a “zoning official” or “code enforcer” in order to enforce the provisions of the town’s ordinances.  Kaden also explained that if the town wanted to they could make an application for accessory building  a CUP, which would require the applicant to sign under penalty of perjury that the will not camp or hook an RV to the building.  A motion was made by Grant Walker and seconded by Mike Riller, to table the proposed ordinance amendments to the next meeting so the P&amp;Z members have more time to review the proposed changes and to </w:t>
      </w:r>
      <w:r w:rsidR="002C1C13">
        <w:rPr>
          <w:sz w:val="24"/>
          <w:szCs w:val="24"/>
        </w:rPr>
        <w:lastRenderedPageBreak/>
        <w:t>think more about them.  All in favor motion passes.  Clerk will put this item on the next P&amp;Z agenda.</w:t>
      </w:r>
      <w:bookmarkStart w:id="0" w:name="_GoBack"/>
      <w:bookmarkEnd w:id="0"/>
    </w:p>
    <w:p w:rsidR="002C1C13" w:rsidRPr="009533CF" w:rsidRDefault="002C1C13" w:rsidP="00F95F9B">
      <w:pPr>
        <w:pStyle w:val="ListParagraph"/>
        <w:numPr>
          <w:ilvl w:val="0"/>
          <w:numId w:val="4"/>
        </w:numPr>
        <w:rPr>
          <w:sz w:val="24"/>
          <w:szCs w:val="24"/>
          <w:u w:val="single"/>
        </w:rPr>
      </w:pPr>
      <w:r>
        <w:rPr>
          <w:b/>
          <w:sz w:val="24"/>
          <w:szCs w:val="24"/>
          <w:u w:val="single"/>
        </w:rPr>
        <w:t xml:space="preserve">Request for Building Permit – Cassie McCollin: </w:t>
      </w:r>
      <w:r>
        <w:rPr>
          <w:sz w:val="24"/>
          <w:szCs w:val="24"/>
        </w:rPr>
        <w:t xml:space="preserve">  Cassie came to the P&amp;Z to ask for a building permit for a large garage on her property.  There was much conversation about this permit as the town has found that they have an easement that goes across Cassie’s property.  Cassie claims that the town’s easement is no longer valid since the town already gave her a building permit to build her home.  Grant asked about Cassie’s title report and Cassie said that her previous husband is the one who bought the property but that the easement did show on a title report when she refinance her property in November 2023.  After discussion on how to handle this issue a motion was made by Troy Coburn and seconded by Grant Walker to </w:t>
      </w:r>
      <w:r w:rsidR="009533CF">
        <w:rPr>
          <w:sz w:val="24"/>
          <w:szCs w:val="24"/>
        </w:rPr>
        <w:t xml:space="preserve">pass this application on to the Town Council for consideration and for them to determine how to handle the easement issue.  </w:t>
      </w:r>
    </w:p>
    <w:p w:rsidR="009533CF" w:rsidRPr="009533CF" w:rsidRDefault="009533CF" w:rsidP="009533CF">
      <w:pPr>
        <w:ind w:left="360"/>
        <w:rPr>
          <w:sz w:val="24"/>
          <w:szCs w:val="24"/>
        </w:rPr>
      </w:pPr>
      <w:r>
        <w:rPr>
          <w:sz w:val="24"/>
          <w:szCs w:val="24"/>
        </w:rPr>
        <w:t>After the meeting on posted agenda items was complete, Chairman MacGill asked Steve Adams if he would get a meeting set up with the town’s consultant, Kaden Figgins to go over the town’s zoning maps.  He further asked if he can obtain said maps.</w:t>
      </w:r>
    </w:p>
    <w:sectPr w:rsidR="009533CF" w:rsidRPr="009533CF" w:rsidSect="002C0AD5">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D7C" w:rsidRDefault="00F25D7C" w:rsidP="002C0178">
      <w:pPr>
        <w:spacing w:after="0" w:line="240" w:lineRule="auto"/>
      </w:pPr>
      <w:r>
        <w:separator/>
      </w:r>
    </w:p>
  </w:endnote>
  <w:endnote w:type="continuationSeparator" w:id="0">
    <w:p w:rsidR="00F25D7C" w:rsidRDefault="00F25D7C" w:rsidP="002C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634115"/>
      <w:docPartObj>
        <w:docPartGallery w:val="Page Numbers (Bottom of Page)"/>
        <w:docPartUnique/>
      </w:docPartObj>
    </w:sdtPr>
    <w:sdtEndPr>
      <w:rPr>
        <w:noProof/>
      </w:rPr>
    </w:sdtEndPr>
    <w:sdtContent>
      <w:p w:rsidR="002C1C13" w:rsidRDefault="002C1C13">
        <w:pPr>
          <w:pStyle w:val="Footer"/>
          <w:jc w:val="center"/>
        </w:pPr>
        <w:r>
          <w:fldChar w:fldCharType="begin"/>
        </w:r>
        <w:r>
          <w:instrText xml:space="preserve"> PAGE   \* MERGEFORMAT </w:instrText>
        </w:r>
        <w:r>
          <w:fldChar w:fldCharType="separate"/>
        </w:r>
        <w:r w:rsidR="00993BDF">
          <w:rPr>
            <w:noProof/>
          </w:rPr>
          <w:t>2</w:t>
        </w:r>
        <w:r>
          <w:rPr>
            <w:noProof/>
          </w:rPr>
          <w:fldChar w:fldCharType="end"/>
        </w:r>
      </w:p>
    </w:sdtContent>
  </w:sdt>
  <w:p w:rsidR="002C1C13" w:rsidRDefault="002C1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D7C" w:rsidRDefault="00F25D7C" w:rsidP="002C0178">
      <w:pPr>
        <w:spacing w:after="0" w:line="240" w:lineRule="auto"/>
      </w:pPr>
      <w:r>
        <w:separator/>
      </w:r>
    </w:p>
  </w:footnote>
  <w:footnote w:type="continuationSeparator" w:id="0">
    <w:p w:rsidR="00F25D7C" w:rsidRDefault="00F25D7C" w:rsidP="002C0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64620"/>
    <w:multiLevelType w:val="hybridMultilevel"/>
    <w:tmpl w:val="5148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514EA7"/>
    <w:multiLevelType w:val="hybridMultilevel"/>
    <w:tmpl w:val="C9DCB4BE"/>
    <w:lvl w:ilvl="0" w:tplc="EE0240A8">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F905742"/>
    <w:multiLevelType w:val="hybridMultilevel"/>
    <w:tmpl w:val="D63C5FB0"/>
    <w:lvl w:ilvl="0" w:tplc="CFF2F8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64C10D6B"/>
    <w:multiLevelType w:val="hybridMultilevel"/>
    <w:tmpl w:val="A8EC0A0A"/>
    <w:lvl w:ilvl="0" w:tplc="30F801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BE56060"/>
    <w:multiLevelType w:val="hybridMultilevel"/>
    <w:tmpl w:val="25826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1ED4"/>
    <w:rsid w:val="00020465"/>
    <w:rsid w:val="000767D9"/>
    <w:rsid w:val="0012606A"/>
    <w:rsid w:val="001A4DA3"/>
    <w:rsid w:val="001B07C4"/>
    <w:rsid w:val="0026366A"/>
    <w:rsid w:val="002C0178"/>
    <w:rsid w:val="002C0AD5"/>
    <w:rsid w:val="002C1C13"/>
    <w:rsid w:val="00327785"/>
    <w:rsid w:val="003426E1"/>
    <w:rsid w:val="003D7D71"/>
    <w:rsid w:val="003F2AD2"/>
    <w:rsid w:val="00420E38"/>
    <w:rsid w:val="00427D51"/>
    <w:rsid w:val="00463EDC"/>
    <w:rsid w:val="004D49DD"/>
    <w:rsid w:val="00510805"/>
    <w:rsid w:val="00540323"/>
    <w:rsid w:val="00566272"/>
    <w:rsid w:val="0057590A"/>
    <w:rsid w:val="005B1CA1"/>
    <w:rsid w:val="005E096C"/>
    <w:rsid w:val="00607EE8"/>
    <w:rsid w:val="00624CB5"/>
    <w:rsid w:val="006F4353"/>
    <w:rsid w:val="006F7E8D"/>
    <w:rsid w:val="00733795"/>
    <w:rsid w:val="00797F83"/>
    <w:rsid w:val="007E6FF3"/>
    <w:rsid w:val="00804F9D"/>
    <w:rsid w:val="008A0020"/>
    <w:rsid w:val="008B185C"/>
    <w:rsid w:val="008D22CF"/>
    <w:rsid w:val="008F2D4D"/>
    <w:rsid w:val="00900D17"/>
    <w:rsid w:val="00907F1C"/>
    <w:rsid w:val="00944081"/>
    <w:rsid w:val="009533CF"/>
    <w:rsid w:val="00993BDF"/>
    <w:rsid w:val="009F148B"/>
    <w:rsid w:val="009F1890"/>
    <w:rsid w:val="009F6DD1"/>
    <w:rsid w:val="00A006CF"/>
    <w:rsid w:val="00AB2792"/>
    <w:rsid w:val="00AF0339"/>
    <w:rsid w:val="00B72434"/>
    <w:rsid w:val="00BB6ED3"/>
    <w:rsid w:val="00C34B04"/>
    <w:rsid w:val="00C740F6"/>
    <w:rsid w:val="00CD377D"/>
    <w:rsid w:val="00E4104B"/>
    <w:rsid w:val="00EC7004"/>
    <w:rsid w:val="00F25D7C"/>
    <w:rsid w:val="00F95F9B"/>
    <w:rsid w:val="00FB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71CC0-E97B-4CAE-AFD6-E35C1B4C8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cp:lastPrinted>2024-03-11T15:30:00Z</cp:lastPrinted>
  <dcterms:created xsi:type="dcterms:W3CDTF">2024-03-11T15:25:00Z</dcterms:created>
  <dcterms:modified xsi:type="dcterms:W3CDTF">2024-03-11T15:30:00Z</dcterms:modified>
</cp:coreProperties>
</file>