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0A396D" w14:textId="77777777" w:rsidR="002C5B65" w:rsidRPr="001E092F" w:rsidRDefault="002C5B65" w:rsidP="00425ED1">
      <w:pPr>
        <w:pStyle w:val="BoldCenter12pt"/>
      </w:pPr>
      <w:bookmarkStart w:id="0" w:name="_Hlk116548894"/>
      <w:r w:rsidRPr="001E092F">
        <w:t>CONTINUING DISCLOSURE AGREEMENT</w:t>
      </w:r>
    </w:p>
    <w:p w14:paraId="3B62CF51" w14:textId="77777777" w:rsidR="00607421" w:rsidRPr="00CB3336" w:rsidRDefault="00607421" w:rsidP="00607421">
      <w:pPr>
        <w:pStyle w:val="CenteredAllCaps"/>
        <w:spacing w:after="240"/>
      </w:pPr>
      <w:proofErr w:type="spellStart"/>
      <w:r>
        <w:rPr>
          <w:b/>
          <w:bCs/>
        </w:rPr>
        <w:t>VENTANA</w:t>
      </w:r>
      <w:proofErr w:type="spellEnd"/>
      <w:r>
        <w:rPr>
          <w:b/>
          <w:bCs/>
        </w:rPr>
        <w:t xml:space="preserve"> RESORT VILLAGE PUBLIC INFRASTRUCTURE DISTRICT</w:t>
      </w:r>
      <w:r w:rsidRPr="00CB3336">
        <w:rPr>
          <w:b/>
          <w:bCs/>
        </w:rPr>
        <w:br/>
      </w:r>
      <w:r w:rsidRPr="00B770C7">
        <w:rPr>
          <w:b/>
          <w:bCs/>
        </w:rPr>
        <w:t>$[PAR</w:t>
      </w:r>
      <w:proofErr w:type="gramStart"/>
      <w:r w:rsidRPr="00B770C7">
        <w:rPr>
          <w:b/>
          <w:bCs/>
        </w:rPr>
        <w:t>]</w:t>
      </w:r>
      <w:proofErr w:type="gramEnd"/>
      <w:r>
        <w:rPr>
          <w:b/>
          <w:bCs/>
        </w:rPr>
        <w:br/>
      </w:r>
      <w:r w:rsidRPr="00B770C7">
        <w:rPr>
          <w:b/>
          <w:bCs/>
        </w:rPr>
        <w:t>Limited Tax General Obligation Bonds,</w:t>
      </w:r>
      <w:r>
        <w:rPr>
          <w:b/>
          <w:bCs/>
        </w:rPr>
        <w:br/>
        <w:t>Series 2024</w:t>
      </w:r>
    </w:p>
    <w:p w14:paraId="6FC2C80B" w14:textId="559E4EA3" w:rsidR="002C5B65" w:rsidRPr="001E092F" w:rsidRDefault="002C5B65" w:rsidP="00C34F3B">
      <w:pPr>
        <w:pStyle w:val="BodyText"/>
        <w:spacing w:before="240"/>
      </w:pPr>
      <w:r w:rsidRPr="001E092F">
        <w:t xml:space="preserve">This Continuing Disclosure Agreement (this “Agreement”) is entered into as of [CLOSING DATE], </w:t>
      </w:r>
      <w:r w:rsidR="007E6A2F">
        <w:t>2024</w:t>
      </w:r>
      <w:r w:rsidRPr="001E092F">
        <w:t xml:space="preserve">, by and </w:t>
      </w:r>
      <w:r w:rsidR="00163E65">
        <w:t>among</w:t>
      </w:r>
      <w:r w:rsidRPr="001E092F">
        <w:t xml:space="preserve"> </w:t>
      </w:r>
      <w:proofErr w:type="spellStart"/>
      <w:r w:rsidR="00607421">
        <w:t>Ventana</w:t>
      </w:r>
      <w:proofErr w:type="spellEnd"/>
      <w:r w:rsidR="00607421">
        <w:t xml:space="preserve"> Resort Village Public Infrastructure District</w:t>
      </w:r>
      <w:r w:rsidRPr="001E092F">
        <w:t xml:space="preserve"> (the “District”); </w:t>
      </w:r>
      <w:r w:rsidR="00607421" w:rsidRPr="00607421">
        <w:t>MW - Kanab LLC, a Utah limited liability company</w:t>
      </w:r>
      <w:r w:rsidR="004A74A1" w:rsidRPr="001E092F">
        <w:t xml:space="preserve"> </w:t>
      </w:r>
      <w:r w:rsidRPr="001E092F">
        <w:t>(</w:t>
      </w:r>
      <w:r w:rsidR="00D03CA9" w:rsidRPr="001E092F">
        <w:t xml:space="preserve">the </w:t>
      </w:r>
      <w:r w:rsidRPr="001E092F">
        <w:t>“</w:t>
      </w:r>
      <w:r w:rsidR="00D03CA9" w:rsidRPr="007F3D78">
        <w:rPr>
          <w:b/>
        </w:rPr>
        <w:t>Developer</w:t>
      </w:r>
      <w:r w:rsidRPr="001E092F">
        <w:t xml:space="preserve">”); and </w:t>
      </w:r>
      <w:r w:rsidR="00D03CA9" w:rsidRPr="001E092F">
        <w:t xml:space="preserve">UMB Bank, </w:t>
      </w:r>
      <w:proofErr w:type="gramStart"/>
      <w:r w:rsidR="00D03CA9" w:rsidRPr="001E092F">
        <w:t>n.a</w:t>
      </w:r>
      <w:proofErr w:type="gramEnd"/>
      <w:r w:rsidR="00D03CA9" w:rsidRPr="001E092F">
        <w:t>.</w:t>
      </w:r>
      <w:r w:rsidRPr="001E092F">
        <w:t xml:space="preserve">, </w:t>
      </w:r>
      <w:r w:rsidR="00D03CA9" w:rsidRPr="001E092F">
        <w:t>Phoenix, Arizona</w:t>
      </w:r>
      <w:r w:rsidRPr="001E092F">
        <w:t>, as trustee (the “Trustee”</w:t>
      </w:r>
      <w:bookmarkStart w:id="1" w:name="_GoBack"/>
      <w:bookmarkEnd w:id="1"/>
      <w:r w:rsidRPr="001E092F">
        <w:t xml:space="preserve">) under the </w:t>
      </w:r>
      <w:r w:rsidR="007E6A2F">
        <w:t>Indenture</w:t>
      </w:r>
      <w:r w:rsidRPr="001E092F">
        <w:t xml:space="preserve"> (defined below) relating to the above-captioned bonds (the “Bonds”).</w:t>
      </w:r>
    </w:p>
    <w:p w14:paraId="1E813207" w14:textId="11323D2E" w:rsidR="002C5B65" w:rsidRPr="001E092F" w:rsidRDefault="002C5B65" w:rsidP="002C5B65">
      <w:pPr>
        <w:pStyle w:val="TabbedL1"/>
      </w:pPr>
      <w:r w:rsidRPr="001E092F">
        <w:t xml:space="preserve">  </w:t>
      </w:r>
      <w:r w:rsidRPr="001E092F">
        <w:rPr>
          <w:b/>
          <w:bCs/>
        </w:rPr>
        <w:t>Purpose</w:t>
      </w:r>
      <w:r w:rsidRPr="001E092F">
        <w:t xml:space="preserve">.  This Agreement is being executed and delivered by the parties hereto for the benefit of the holders of the Bonds and in consideration for the purchase by </w:t>
      </w:r>
      <w:r w:rsidR="001C73F1" w:rsidRPr="001E092F">
        <w:t>D.A. Davidson &amp; Co.</w:t>
      </w:r>
      <w:r w:rsidRPr="001E092F">
        <w:t xml:space="preserve"> (the “Underwriter”) of the Bonds pursuant to the terms of a Bond Purchase Agreement between the Underwriter and the District dated as of [PRICING DATE], </w:t>
      </w:r>
      <w:r w:rsidR="007E6A2F">
        <w:t>2024</w:t>
      </w:r>
      <w:r w:rsidRPr="001E092F">
        <w:t>.</w:t>
      </w:r>
    </w:p>
    <w:p w14:paraId="5D68FCE6" w14:textId="2A3BCA86" w:rsidR="002C5B65" w:rsidRPr="001E092F" w:rsidRDefault="002C5B65" w:rsidP="002C5B65">
      <w:pPr>
        <w:pStyle w:val="TabbedL1"/>
      </w:pPr>
      <w:r w:rsidRPr="001E092F">
        <w:t xml:space="preserve">  </w:t>
      </w:r>
      <w:r w:rsidRPr="001E092F">
        <w:rPr>
          <w:b/>
          <w:bCs/>
        </w:rPr>
        <w:t>Definitions</w:t>
      </w:r>
      <w:r w:rsidRPr="001E092F">
        <w:t xml:space="preserve">. Capitalized terms used and not otherwise defined in this Agreement shall have the respective meanings set forth in the </w:t>
      </w:r>
      <w:r w:rsidR="007E6A2F">
        <w:t>Indenture</w:t>
      </w:r>
      <w:r w:rsidRPr="001E092F">
        <w:t xml:space="preserve"> and the </w:t>
      </w:r>
      <w:r w:rsidR="001C73F1" w:rsidRPr="001E092F">
        <w:t>Limited Offering Memorandum</w:t>
      </w:r>
      <w:r w:rsidR="00421AC0" w:rsidRPr="001E092F">
        <w:t xml:space="preserve"> (defined below)</w:t>
      </w:r>
      <w:r w:rsidRPr="001E092F">
        <w:t>.  The capitalized terms set forth below shall have the following respective meanings for purposes of this Agreement:</w:t>
      </w:r>
    </w:p>
    <w:p w14:paraId="1FBAF2E7" w14:textId="77777777" w:rsidR="002C5B65" w:rsidRPr="001E092F" w:rsidRDefault="002C5B65" w:rsidP="00A93116">
      <w:pPr>
        <w:pStyle w:val="BodyText"/>
      </w:pPr>
      <w:r w:rsidRPr="001E092F">
        <w:t>“</w:t>
      </w:r>
      <w:r w:rsidRPr="001E092F">
        <w:rPr>
          <w:i/>
          <w:iCs/>
        </w:rPr>
        <w:t>Audited Financial Statements</w:t>
      </w:r>
      <w:r w:rsidRPr="001E092F">
        <w:t>” means the District’s most recent annual financial statements, prepared in accordance with generally accepted accounting principles (“</w:t>
      </w:r>
      <w:proofErr w:type="spellStart"/>
      <w:r w:rsidRPr="001E092F">
        <w:t>GAAP</w:t>
      </w:r>
      <w:proofErr w:type="spellEnd"/>
      <w:r w:rsidRPr="001E092F">
        <w:t>”) for governmental units as prescribed by the Governmental Accounting Standards Board (“</w:t>
      </w:r>
      <w:proofErr w:type="spellStart"/>
      <w:r w:rsidRPr="001E092F">
        <w:t>GASB</w:t>
      </w:r>
      <w:proofErr w:type="spellEnd"/>
      <w:r w:rsidRPr="001E092F">
        <w:t>”), which financial statements shall have been audited by such auditor as shall be then required or permitted by the laws of the State of Utah.</w:t>
      </w:r>
    </w:p>
    <w:p w14:paraId="6205383F" w14:textId="023E453F" w:rsidR="002C5B65" w:rsidRPr="001E092F" w:rsidRDefault="002C5B65" w:rsidP="00A93116">
      <w:pPr>
        <w:pStyle w:val="BodyText"/>
      </w:pPr>
      <w:r w:rsidRPr="001E092F">
        <w:t>“</w:t>
      </w:r>
      <w:r w:rsidR="007E6A2F">
        <w:rPr>
          <w:i/>
          <w:iCs/>
        </w:rPr>
        <w:t>Bond Resolution</w:t>
      </w:r>
      <w:r w:rsidRPr="001E092F">
        <w:t>” means the resolution</w:t>
      </w:r>
      <w:r w:rsidR="00DF358C">
        <w:t>s</w:t>
      </w:r>
      <w:r w:rsidRPr="001E092F">
        <w:t xml:space="preserve"> authorizing the issuance of the Bonds adopted by the Board of Trustees of the District on </w:t>
      </w:r>
      <w:r w:rsidR="00D503C6">
        <w:t>March [__</w:t>
      </w:r>
      <w:r w:rsidR="00607421">
        <w:t>]</w:t>
      </w:r>
      <w:r w:rsidRPr="001E092F">
        <w:t xml:space="preserve">, </w:t>
      </w:r>
      <w:r w:rsidR="007E6A2F">
        <w:t>2024</w:t>
      </w:r>
      <w:r w:rsidRPr="001E092F">
        <w:t>.</w:t>
      </w:r>
    </w:p>
    <w:p w14:paraId="7D4BA8CB" w14:textId="2F02A017" w:rsidR="002C5B65" w:rsidRPr="001E092F" w:rsidRDefault="002C5B65" w:rsidP="00A93116">
      <w:pPr>
        <w:pStyle w:val="BodyText"/>
      </w:pPr>
      <w:r w:rsidRPr="001E092F">
        <w:t>“</w:t>
      </w:r>
      <w:r w:rsidR="007E6A2F">
        <w:rPr>
          <w:i/>
          <w:iCs/>
        </w:rPr>
        <w:t>Indenture</w:t>
      </w:r>
      <w:r w:rsidRPr="001E092F">
        <w:t xml:space="preserve">” means </w:t>
      </w:r>
      <w:r w:rsidR="00607421">
        <w:t xml:space="preserve">the </w:t>
      </w:r>
      <w:r w:rsidR="00607421" w:rsidRPr="001E092F">
        <w:t xml:space="preserve">Indenture of Trust dated as of [CLOSING MONTH] 1, </w:t>
      </w:r>
      <w:r w:rsidR="00607421">
        <w:t>2024</w:t>
      </w:r>
      <w:r w:rsidR="00607421" w:rsidRPr="001E092F">
        <w:t>, by and between the Trustee and the District relating to the issuance of the Bonds</w:t>
      </w:r>
      <w:r w:rsidRPr="001E092F">
        <w:t>.</w:t>
      </w:r>
    </w:p>
    <w:p w14:paraId="5A9760C4" w14:textId="333A83F6" w:rsidR="002C5B65" w:rsidRPr="001E092F" w:rsidRDefault="002C5B65" w:rsidP="00A93116">
      <w:pPr>
        <w:pStyle w:val="BodyText"/>
      </w:pPr>
      <w:r w:rsidRPr="001E092F">
        <w:t>“</w:t>
      </w:r>
      <w:r w:rsidR="001C73F1" w:rsidRPr="001E092F">
        <w:rPr>
          <w:i/>
          <w:iCs/>
        </w:rPr>
        <w:t>Limited Offering Memorandum</w:t>
      </w:r>
      <w:r w:rsidRPr="001E092F">
        <w:t xml:space="preserve">” means the </w:t>
      </w:r>
      <w:r w:rsidR="001C73F1" w:rsidRPr="001E092F">
        <w:t>Limited Offering Memorandum</w:t>
      </w:r>
      <w:r w:rsidRPr="001E092F">
        <w:t xml:space="preserve"> prepared in connection with the offer and sale of the Bonds dated as of [PRICING DATE], </w:t>
      </w:r>
      <w:r w:rsidR="007E6A2F">
        <w:t>2024</w:t>
      </w:r>
      <w:r w:rsidRPr="001E092F">
        <w:t>.</w:t>
      </w:r>
    </w:p>
    <w:p w14:paraId="454C3930" w14:textId="6F8363C6" w:rsidR="00FB3222" w:rsidRPr="00FB3222" w:rsidRDefault="00FB3222" w:rsidP="00A93116">
      <w:pPr>
        <w:pStyle w:val="BodyText"/>
        <w:rPr>
          <w:b/>
        </w:rPr>
      </w:pPr>
      <w:r>
        <w:t>“</w:t>
      </w:r>
      <w:r>
        <w:rPr>
          <w:i/>
          <w:iCs/>
        </w:rPr>
        <w:t>Bonds</w:t>
      </w:r>
      <w:r>
        <w:t xml:space="preserve">” means the </w:t>
      </w:r>
      <w:r w:rsidRPr="001E092F">
        <w:t xml:space="preserve">Limited Tax General Obligation Bonds, </w:t>
      </w:r>
      <w:r w:rsidR="007E6A2F">
        <w:t>Series 2024</w:t>
      </w:r>
      <w:r>
        <w:t>.</w:t>
      </w:r>
    </w:p>
    <w:p w14:paraId="294C96D8" w14:textId="603DB7A3" w:rsidR="00104F1A" w:rsidRPr="001C7D1C" w:rsidRDefault="002C5B65" w:rsidP="00104F1A">
      <w:pPr>
        <w:pStyle w:val="BodyText"/>
      </w:pPr>
      <w:r w:rsidRPr="001E092F">
        <w:t>“</w:t>
      </w:r>
      <w:proofErr w:type="spellStart"/>
      <w:r w:rsidRPr="001E092F">
        <w:rPr>
          <w:i/>
          <w:iCs/>
        </w:rPr>
        <w:t>MSRB</w:t>
      </w:r>
      <w:proofErr w:type="spellEnd"/>
      <w:r w:rsidRPr="001E092F">
        <w:t xml:space="preserve">” means the Municipal Securities Rulemaking Board.  As of the date hereof, the </w:t>
      </w:r>
      <w:proofErr w:type="spellStart"/>
      <w:r w:rsidRPr="001E092F">
        <w:t>MSRB’s</w:t>
      </w:r>
      <w:proofErr w:type="spellEnd"/>
      <w:r w:rsidRPr="001E092F">
        <w:t xml:space="preserve"> required method of filing is electronically via its Electronic Municipal Market Access (</w:t>
      </w:r>
      <w:r w:rsidRPr="001C7D1C">
        <w:t xml:space="preserve">EMMA) system available on the Internet at </w:t>
      </w:r>
      <w:hyperlink r:id="rId8" w:history="1">
        <w:r w:rsidR="00104F1A" w:rsidRPr="001C7D1C">
          <w:rPr>
            <w:rStyle w:val="Hyperlink"/>
          </w:rPr>
          <w:t>http://emma.msrb.org</w:t>
        </w:r>
      </w:hyperlink>
      <w:r w:rsidRPr="001C7D1C">
        <w:t>.</w:t>
      </w:r>
      <w:bookmarkStart w:id="2" w:name="_Hlk132211218"/>
    </w:p>
    <w:bookmarkEnd w:id="2"/>
    <w:p w14:paraId="27FB6E91" w14:textId="77777777" w:rsidR="002C5B65" w:rsidRPr="007D2633" w:rsidRDefault="002C5B65" w:rsidP="00425ED1">
      <w:pPr>
        <w:pStyle w:val="TabbedL1"/>
        <w:keepNext/>
      </w:pPr>
      <w:r w:rsidRPr="007D2633">
        <w:t xml:space="preserve">  </w:t>
      </w:r>
      <w:r w:rsidRPr="001E092F">
        <w:rPr>
          <w:b/>
        </w:rPr>
        <w:t>Procedures for Providing Quarterly Updated Information</w:t>
      </w:r>
      <w:r w:rsidRPr="007D2633">
        <w:t>.</w:t>
      </w:r>
    </w:p>
    <w:p w14:paraId="73CD8411" w14:textId="2B671159" w:rsidR="002C5B65" w:rsidRPr="007D2633" w:rsidRDefault="002C5B65" w:rsidP="002C5B65">
      <w:pPr>
        <w:pStyle w:val="TabbedL2"/>
      </w:pPr>
      <w:r w:rsidRPr="007D2633">
        <w:rPr>
          <w:b/>
          <w:bCs/>
          <w:i/>
          <w:iCs/>
        </w:rPr>
        <w:t>Provision of Quarterly Information to Trustee</w:t>
      </w:r>
      <w:r w:rsidRPr="007D2633">
        <w:t>.  The Developer, as to Section</w:t>
      </w:r>
      <w:r w:rsidR="00A61E82" w:rsidRPr="007D2633">
        <w:t> </w:t>
      </w:r>
      <w:r w:rsidRPr="007D2633">
        <w:t>1</w:t>
      </w:r>
      <w:r w:rsidR="00A60543">
        <w:t xml:space="preserve">(a)-(c), </w:t>
      </w:r>
      <w:r w:rsidRPr="007D2633">
        <w:t xml:space="preserve">and the District, as to all remaining Sections, hereby undertake and agree, </w:t>
      </w:r>
      <w:r w:rsidRPr="007D2633">
        <w:lastRenderedPageBreak/>
        <w:t>respectively, to provide to the Trustee within 45</w:t>
      </w:r>
      <w:r w:rsidR="00A61E82" w:rsidRPr="007D2633">
        <w:t> </w:t>
      </w:r>
      <w:r w:rsidRPr="007D2633">
        <w:t xml:space="preserve">days after the end of each calendar quarter (being March 31, June 30, September 30, and December 31) (each, a “Quarterly Report Deadline”), commencing with the calendar quarter ending on </w:t>
      </w:r>
      <w:r w:rsidR="00FB3222">
        <w:t>[</w:t>
      </w:r>
      <w:r w:rsidR="00F14757">
        <w:t>__________</w:t>
      </w:r>
      <w:r w:rsidR="00FB3222">
        <w:t>]</w:t>
      </w:r>
      <w:r w:rsidRPr="007D2633">
        <w:t>, the information set forth in the form of the quarterly report appended as Appendix</w:t>
      </w:r>
      <w:r w:rsidR="00A61E82" w:rsidRPr="007D2633">
        <w:t> </w:t>
      </w:r>
      <w:r w:rsidRPr="007D2633">
        <w:t>A hereto (each, a “Quarterly Report”).  The District shall further provide its Audited Financial Statements as part of the September 30 Quarterly Report in each year beginning in 20</w:t>
      </w:r>
      <w:r w:rsidR="001C73F1" w:rsidRPr="007D2633">
        <w:t>2</w:t>
      </w:r>
      <w:r w:rsidR="00FB3222">
        <w:t>4</w:t>
      </w:r>
      <w:r w:rsidRPr="007D2633">
        <w:t>.  The Trustee will provide the information required by Section</w:t>
      </w:r>
      <w:r w:rsidR="00A61E82" w:rsidRPr="007D2633">
        <w:t> </w:t>
      </w:r>
      <w:r w:rsidRPr="007D2633">
        <w:t>2 of the Quarterly Report to the District not later than 10</w:t>
      </w:r>
      <w:r w:rsidR="00A61E82" w:rsidRPr="007D2633">
        <w:t> </w:t>
      </w:r>
      <w:r w:rsidRPr="007D2633">
        <w:t>days after the end of each calendar quarter.  Any or all of the items required to be updated in Appendix</w:t>
      </w:r>
      <w:r w:rsidR="00A61E82" w:rsidRPr="007D2633">
        <w:t> </w:t>
      </w:r>
      <w:r w:rsidRPr="007D2633">
        <w:t xml:space="preserve">A may be incorporated by reference from other documents, including </w:t>
      </w:r>
      <w:r w:rsidR="006A5921" w:rsidRPr="007D2633">
        <w:t>offering documents</w:t>
      </w:r>
      <w:r w:rsidRPr="007D2633">
        <w:t xml:space="preserve"> of debt issues </w:t>
      </w:r>
      <w:r w:rsidR="006A5921" w:rsidRPr="007D2633">
        <w:t>that</w:t>
      </w:r>
      <w:r w:rsidRPr="007D2633">
        <w:t xml:space="preserve"> are available to the public on the </w:t>
      </w:r>
      <w:proofErr w:type="spellStart"/>
      <w:r w:rsidRPr="007D2633">
        <w:t>MSRB’s</w:t>
      </w:r>
      <w:proofErr w:type="spellEnd"/>
      <w:r w:rsidRPr="007D2633">
        <w:t xml:space="preserve"> Internet website or filed with the SEC.  The District</w:t>
      </w:r>
      <w:r w:rsidR="00A60543">
        <w:t xml:space="preserve"> and</w:t>
      </w:r>
      <w:r w:rsidR="007F3D78">
        <w:t xml:space="preserve"> the Developer</w:t>
      </w:r>
      <w:r w:rsidR="00D517E1">
        <w:t>,</w:t>
      </w:r>
      <w:r w:rsidRPr="007D2633">
        <w:t xml:space="preserve"> as applicable, shall clearly identify each such document incorporated by reference.</w:t>
      </w:r>
    </w:p>
    <w:p w14:paraId="2E5086C0" w14:textId="53BBB412" w:rsidR="002C5B65" w:rsidRPr="007D2633" w:rsidRDefault="002C5B65" w:rsidP="002C5B65">
      <w:pPr>
        <w:pStyle w:val="TabbedL2"/>
      </w:pPr>
      <w:r w:rsidRPr="007D2633">
        <w:rPr>
          <w:b/>
          <w:bCs/>
          <w:i/>
          <w:iCs/>
        </w:rPr>
        <w:t>Provision of Budget Information to Trustee</w:t>
      </w:r>
      <w:r w:rsidRPr="007D2633">
        <w:t>.  The District hereby undertakes and agrees to provide to the Trustee no later than 45</w:t>
      </w:r>
      <w:r w:rsidR="00A61E82" w:rsidRPr="007D2633">
        <w:t> </w:t>
      </w:r>
      <w:r w:rsidRPr="007D2633">
        <w:t xml:space="preserve">days after the end of the calendar year (being December 31) (the “Budget Report Deadline”), commencing with the calendar year ending December 31, </w:t>
      </w:r>
      <w:r w:rsidR="007E6A2F">
        <w:t>2024</w:t>
      </w:r>
      <w:r w:rsidRPr="007D2633">
        <w:t>, the information set forth in the form of the budget report appended as Appendix</w:t>
      </w:r>
      <w:r w:rsidR="00A61E82" w:rsidRPr="007D2633">
        <w:t> </w:t>
      </w:r>
      <w:r w:rsidRPr="007D2633">
        <w:t>B hereto (a “Budget Report”).</w:t>
      </w:r>
    </w:p>
    <w:p w14:paraId="624E2FEA" w14:textId="5DE7A0F5" w:rsidR="002C5B65" w:rsidRPr="007D2633" w:rsidRDefault="002C5B65" w:rsidP="002C5B65">
      <w:pPr>
        <w:pStyle w:val="TabbedL2"/>
      </w:pPr>
      <w:r w:rsidRPr="007D2633">
        <w:rPr>
          <w:b/>
          <w:bCs/>
          <w:i/>
          <w:iCs/>
        </w:rPr>
        <w:t xml:space="preserve">Provision of Reports to the </w:t>
      </w:r>
      <w:proofErr w:type="spellStart"/>
      <w:r w:rsidRPr="007D2633">
        <w:rPr>
          <w:b/>
          <w:bCs/>
          <w:i/>
          <w:iCs/>
        </w:rPr>
        <w:t>MSRB</w:t>
      </w:r>
      <w:proofErr w:type="spellEnd"/>
      <w:r w:rsidRPr="007D2633">
        <w:t>.  Within 10</w:t>
      </w:r>
      <w:r w:rsidR="00A61E82" w:rsidRPr="007D2633">
        <w:t> </w:t>
      </w:r>
      <w:r w:rsidRPr="007D2633">
        <w:t>days after receipt of each Quarterly Report and Budget Report from the District</w:t>
      </w:r>
      <w:r w:rsidR="007F3D78">
        <w:t xml:space="preserve"> and the Developer</w:t>
      </w:r>
      <w:r w:rsidRPr="007D2633">
        <w:t xml:space="preserve">, </w:t>
      </w:r>
      <w:r w:rsidR="007F3D78">
        <w:t xml:space="preserve">as applicable, </w:t>
      </w:r>
      <w:r w:rsidRPr="007D2633">
        <w:t xml:space="preserve">the Trustee shall provide to the </w:t>
      </w:r>
      <w:proofErr w:type="spellStart"/>
      <w:r w:rsidRPr="007D2633">
        <w:t>MSRB</w:t>
      </w:r>
      <w:proofErr w:type="spellEnd"/>
      <w:r w:rsidRPr="007D2633">
        <w:t xml:space="preserve"> (in an electronic format as prescribed by the </w:t>
      </w:r>
      <w:proofErr w:type="spellStart"/>
      <w:r w:rsidRPr="007D2633">
        <w:t>MSRB</w:t>
      </w:r>
      <w:proofErr w:type="spellEnd"/>
      <w:r w:rsidRPr="007D2633">
        <w:t>) the Quarterly Report and Budget Report, as applicable.  Each Quarterly Report may be submitted as a single document or as separate documents comprising a package, and may cross-reference other information as provided in Section</w:t>
      </w:r>
      <w:r w:rsidR="00741232" w:rsidRPr="007D2633">
        <w:t> </w:t>
      </w:r>
      <w:r w:rsidRPr="007D2633">
        <w:t>3(a) above; provided that the Audited Financial Statements of the District may be submitted separately from the balance of the Quarterly Report due each September 30.</w:t>
      </w:r>
    </w:p>
    <w:p w14:paraId="6C911EBD" w14:textId="0EEE0E3A" w:rsidR="002C5B65" w:rsidRPr="007D2633" w:rsidRDefault="002C5B65" w:rsidP="00044B58">
      <w:pPr>
        <w:pStyle w:val="BodyText5"/>
      </w:pPr>
      <w:r w:rsidRPr="007D2633">
        <w:t>If the Developer</w:t>
      </w:r>
      <w:r w:rsidR="007F3D78">
        <w:t xml:space="preserve"> </w:t>
      </w:r>
      <w:r w:rsidRPr="007D2633">
        <w:t>or the District fails to provide to the Trustee the information in the Quarterly Report or the Budget Report, as applicable, required to be provided by it at least 10</w:t>
      </w:r>
      <w:r w:rsidR="00741232" w:rsidRPr="007D2633">
        <w:t> </w:t>
      </w:r>
      <w:r w:rsidRPr="007D2633">
        <w:t>days prior to the applicable Quarterly Report Deadline or Budget Report Deadline, as applicable, then the Trustee shall provide notice to the Developer</w:t>
      </w:r>
      <w:r w:rsidR="007F3D78">
        <w:t xml:space="preserve"> </w:t>
      </w:r>
      <w:r w:rsidRPr="007D2633">
        <w:t xml:space="preserve">or the District, as applicable, that its respective portions of the Quarterly Report or the Budget Report, as applicable, remain due, and shall indicate in such notice the applicable Quarterly Report Deadline or Budget Report Deadline.  If the Developer or the District fails to provide to the Trustee the information in the Quarterly Report required to be provided by it by the applicable Quarterly Report Deadline, which results in the Trustee’s inability to provide a complete Quarterly Report to the </w:t>
      </w:r>
      <w:proofErr w:type="spellStart"/>
      <w:r w:rsidRPr="007D2633">
        <w:t>MSRB</w:t>
      </w:r>
      <w:proofErr w:type="spellEnd"/>
      <w:r w:rsidRPr="007D2633">
        <w:t xml:space="preserve"> within 55</w:t>
      </w:r>
      <w:r w:rsidR="00A61E82" w:rsidRPr="007D2633">
        <w:t> </w:t>
      </w:r>
      <w:r w:rsidRPr="007D2633">
        <w:t>days after the end of each calendar quarter (being March 31, June 30, September 30, and December 31) (each, a “Trustee Quarterly Filing Deadline”), then, as soon as practicable after the Trustee Quarterly Filing Deadline, the Trustee shall promptly file such portion of the Quarterly Report as has been provided to it as of such date, and shall file or cause to be filed a notice in substantially the form attached as Appendix</w:t>
      </w:r>
      <w:r w:rsidR="00A61E82" w:rsidRPr="007D2633">
        <w:t> </w:t>
      </w:r>
      <w:r w:rsidRPr="007D2633">
        <w:t xml:space="preserve">C with the </w:t>
      </w:r>
      <w:proofErr w:type="spellStart"/>
      <w:r w:rsidRPr="007D2633">
        <w:t>MSRB</w:t>
      </w:r>
      <w:proofErr w:type="spellEnd"/>
      <w:r w:rsidRPr="007D2633">
        <w:t xml:space="preserve">.  If the District fails to provide to the Trustee the Budget Report by the Budget Report Deadline, which results in the Trustee’s inability to provide a complete Budget Report to the </w:t>
      </w:r>
      <w:proofErr w:type="spellStart"/>
      <w:r w:rsidRPr="007D2633">
        <w:t>MSRB</w:t>
      </w:r>
      <w:proofErr w:type="spellEnd"/>
      <w:r w:rsidRPr="007D2633">
        <w:t xml:space="preserve"> within 55</w:t>
      </w:r>
      <w:r w:rsidR="00A61E82" w:rsidRPr="007D2633">
        <w:t> </w:t>
      </w:r>
      <w:r w:rsidRPr="007D2633">
        <w:t xml:space="preserve">days after the end of the applicable calendar year (being December 31) (the “Trustee Budget Report Filing Deadline”), then, as soon as practicable after the Trustee Budget Report Filing Deadline, </w:t>
      </w:r>
      <w:r w:rsidRPr="007D2633">
        <w:lastRenderedPageBreak/>
        <w:t>the Trustee shall file or cause to be filed a notice in substantially the form attached as Appendix</w:t>
      </w:r>
      <w:r w:rsidR="00741232" w:rsidRPr="007D2633">
        <w:t> </w:t>
      </w:r>
      <w:r w:rsidRPr="007D2633">
        <w:t xml:space="preserve">C with the </w:t>
      </w:r>
      <w:proofErr w:type="spellStart"/>
      <w:r w:rsidRPr="007D2633">
        <w:t>MSRB</w:t>
      </w:r>
      <w:proofErr w:type="spellEnd"/>
      <w:r w:rsidRPr="007D2633">
        <w:t>.</w:t>
      </w:r>
    </w:p>
    <w:p w14:paraId="165526BC" w14:textId="3C38603B" w:rsidR="002C5B65" w:rsidRPr="007D2633" w:rsidRDefault="002C5B65" w:rsidP="00044B58">
      <w:pPr>
        <w:pStyle w:val="BodyText5"/>
      </w:pPr>
      <w:r w:rsidRPr="007D2633">
        <w:t xml:space="preserve">In addition to the foregoing, the Trustee shall, prior to the date of each filing of a Quarterly Report and Budget Report, determine the appropriate electronic format prescribed by the </w:t>
      </w:r>
      <w:proofErr w:type="spellStart"/>
      <w:r w:rsidRPr="007D2633">
        <w:t>MSRB</w:t>
      </w:r>
      <w:proofErr w:type="spellEnd"/>
      <w:r w:rsidRPr="007D2633">
        <w:t xml:space="preserve">.  After the Trustee files a Quarterly Report or Budget Report, or the notice described in the preceding paragraph with the </w:t>
      </w:r>
      <w:proofErr w:type="spellStart"/>
      <w:r w:rsidRPr="007D2633">
        <w:t>MSRB</w:t>
      </w:r>
      <w:proofErr w:type="spellEnd"/>
      <w:r w:rsidRPr="007D2633">
        <w:t>, the Trustee shall upon request send a report to the District</w:t>
      </w:r>
      <w:r w:rsidR="007F3D78">
        <w:t xml:space="preserve"> and</w:t>
      </w:r>
      <w:r w:rsidR="00D517E1">
        <w:t xml:space="preserve"> </w:t>
      </w:r>
      <w:r w:rsidRPr="007D2633">
        <w:t>the Developer</w:t>
      </w:r>
      <w:r w:rsidR="007F3D78">
        <w:t xml:space="preserve"> </w:t>
      </w:r>
      <w:r w:rsidRPr="007D2633">
        <w:t>stating the date that such report or notice was filed and listing all the entities to which it was provided.</w:t>
      </w:r>
    </w:p>
    <w:p w14:paraId="5BBBA754" w14:textId="1AC3BA50" w:rsidR="002C5B65" w:rsidRPr="007D2633" w:rsidRDefault="002C5B65" w:rsidP="002C5B65">
      <w:pPr>
        <w:pStyle w:val="TabbedL2"/>
      </w:pPr>
      <w:r w:rsidRPr="007D2633">
        <w:rPr>
          <w:b/>
          <w:bCs/>
          <w:i/>
          <w:iCs/>
        </w:rPr>
        <w:t>Means of Transmitting Information</w:t>
      </w:r>
      <w:r w:rsidRPr="007D2633">
        <w:t xml:space="preserve">.  Subject to technical and economic feasibility, </w:t>
      </w:r>
      <w:r w:rsidR="007F3D78">
        <w:t xml:space="preserve">the District and the Developer </w:t>
      </w:r>
      <w:r w:rsidRPr="007D2633">
        <w:t xml:space="preserve">shall employ such methods of information transmission as the Trustee shall reasonably request.  All documents provided to the </w:t>
      </w:r>
      <w:proofErr w:type="spellStart"/>
      <w:r w:rsidRPr="007D2633">
        <w:t>MSRB</w:t>
      </w:r>
      <w:proofErr w:type="spellEnd"/>
      <w:r w:rsidRPr="007D2633">
        <w:t xml:space="preserve"> pursuant to this Agreement shall be in the format prescribed by the </w:t>
      </w:r>
      <w:proofErr w:type="spellStart"/>
      <w:r w:rsidRPr="007D2633">
        <w:t>MSRB</w:t>
      </w:r>
      <w:proofErr w:type="spellEnd"/>
      <w:r w:rsidRPr="007D2633">
        <w:t xml:space="preserve"> and accompanied by identifying information as prescribed by the </w:t>
      </w:r>
      <w:proofErr w:type="spellStart"/>
      <w:r w:rsidRPr="007D2633">
        <w:t>MSRB</w:t>
      </w:r>
      <w:proofErr w:type="spellEnd"/>
      <w:r w:rsidRPr="007D2633">
        <w:t>.</w:t>
      </w:r>
    </w:p>
    <w:p w14:paraId="3CAED280" w14:textId="77777777" w:rsidR="00104F1A" w:rsidRDefault="002C5B65" w:rsidP="00104F1A">
      <w:pPr>
        <w:pStyle w:val="BodyText5"/>
      </w:pPr>
      <w:r w:rsidRPr="007D2633">
        <w:t xml:space="preserve">As of the date of this Agreement, all documents submitted to the </w:t>
      </w:r>
      <w:proofErr w:type="spellStart"/>
      <w:r w:rsidRPr="007D2633">
        <w:t>MSRB</w:t>
      </w:r>
      <w:proofErr w:type="spellEnd"/>
      <w:r w:rsidRPr="007D2633">
        <w:t xml:space="preserve"> must be in portable document format (PDF) files configured to permit documents to be saved, viewed, printed and retransmitted by electronic means.  In addition, such PDF files must be word-searchable, provided that diagrams, images and other non-textual elements are not required to be word-searchable.</w:t>
      </w:r>
    </w:p>
    <w:p w14:paraId="648D98BC" w14:textId="77777777" w:rsidR="002C5B65" w:rsidRPr="007D2633" w:rsidRDefault="002C5B65" w:rsidP="002C5B65">
      <w:pPr>
        <w:pStyle w:val="TabbedL1"/>
      </w:pPr>
      <w:r w:rsidRPr="007D2633">
        <w:t xml:space="preserve">  </w:t>
      </w:r>
      <w:r w:rsidRPr="007D2633">
        <w:rPr>
          <w:b/>
        </w:rPr>
        <w:t>Notice of Material Events</w:t>
      </w:r>
      <w:r w:rsidRPr="007D2633">
        <w:t xml:space="preserve">.  Whenever the District obtains actual knowledge of the occurrence of any of the following events, the District shall cause the Trustee to provide, in a timely manner, a notice of such event to the </w:t>
      </w:r>
      <w:proofErr w:type="spellStart"/>
      <w:r w:rsidRPr="007D2633">
        <w:t>MSRB</w:t>
      </w:r>
      <w:proofErr w:type="spellEnd"/>
      <w:r w:rsidRPr="007D2633">
        <w:t>:</w:t>
      </w:r>
    </w:p>
    <w:p w14:paraId="742D97E4" w14:textId="6F7E9C92" w:rsidR="00B35424" w:rsidRPr="00B35424" w:rsidRDefault="00B35424" w:rsidP="00B35424">
      <w:pPr>
        <w:pStyle w:val="TabbedL2"/>
      </w:pPr>
      <w:r w:rsidRPr="00B35424">
        <w:t>Principal and interest payment delinquencies on the Bonds;</w:t>
      </w:r>
    </w:p>
    <w:p w14:paraId="14290609" w14:textId="6CDD9AD1" w:rsidR="00B35424" w:rsidRPr="00B35424" w:rsidRDefault="00B35424" w:rsidP="00B35424">
      <w:pPr>
        <w:pStyle w:val="TabbedL2"/>
      </w:pPr>
      <w:r w:rsidRPr="00B35424">
        <w:t xml:space="preserve">The failure or refusal by the District to impose or collect </w:t>
      </w:r>
      <w:r w:rsidR="00765DFF">
        <w:t>the Required Mill Levy</w:t>
      </w:r>
      <w:r w:rsidRPr="00B35424">
        <w:t xml:space="preserve"> or to collect and apply the other components of the Pledged Revenue as required by the Indenture (as such foregoing terms are defined in the Limited Offering Memorandum);</w:t>
      </w:r>
    </w:p>
    <w:p w14:paraId="1B791107" w14:textId="30BDA550" w:rsidR="00B35424" w:rsidRPr="00B35424" w:rsidRDefault="00B35424" w:rsidP="00B35424">
      <w:pPr>
        <w:pStyle w:val="TabbedL2"/>
      </w:pPr>
      <w:r w:rsidRPr="00B35424">
        <w:t xml:space="preserve">Non-payment related defaults under any Indenture, </w:t>
      </w:r>
      <w:r w:rsidRPr="00B35424">
        <w:rPr>
          <w:i/>
        </w:rPr>
        <w:t>if material</w:t>
      </w:r>
      <w:r w:rsidRPr="00B35424">
        <w:t>, including a description of such default;</w:t>
      </w:r>
    </w:p>
    <w:p w14:paraId="0E8F03A7" w14:textId="607F786B" w:rsidR="00B35424" w:rsidRPr="00B35424" w:rsidRDefault="00B35424" w:rsidP="00B35424">
      <w:pPr>
        <w:pStyle w:val="TabbedL2"/>
      </w:pPr>
      <w:r w:rsidRPr="00B35424">
        <w:t xml:space="preserve">Unscheduled draws on the </w:t>
      </w:r>
      <w:r w:rsidR="00765DFF">
        <w:t>Surplus</w:t>
      </w:r>
      <w:r w:rsidR="00D50E61">
        <w:t xml:space="preserve"> Fund</w:t>
      </w:r>
      <w:r w:rsidR="00D356B7">
        <w:t xml:space="preserve"> </w:t>
      </w:r>
      <w:r w:rsidR="00D356B7" w:rsidRPr="00B35424">
        <w:t xml:space="preserve">(as such foregoing term </w:t>
      </w:r>
      <w:r w:rsidR="00765DFF">
        <w:t>is</w:t>
      </w:r>
      <w:r w:rsidR="00D356B7" w:rsidRPr="00B35424">
        <w:t xml:space="preserve"> defined in the Limited Offering Memorandum)</w:t>
      </w:r>
      <w:r w:rsidR="00D356B7">
        <w:t xml:space="preserve"> </w:t>
      </w:r>
      <w:r w:rsidRPr="00B35424">
        <w:t>ref</w:t>
      </w:r>
      <w:r w:rsidR="00765DFF">
        <w:t>lecting financial difficulties;</w:t>
      </w:r>
    </w:p>
    <w:p w14:paraId="434961EF" w14:textId="2847DF25" w:rsidR="00B35424" w:rsidRPr="00B35424" w:rsidRDefault="00B35424" w:rsidP="00B35424">
      <w:pPr>
        <w:pStyle w:val="TabbedL2"/>
      </w:pPr>
      <w:r w:rsidRPr="00B35424">
        <w:t>Adverse tax opinions, the issuance by the Internal Revenue Service of proposed or final determinations of taxability, Notice of Proposed Issue (IRS Form 5701-TEB) or other material notices or determinations with respect to the tax status of the Bonds, or other material events affecting the tax status of the Bonds;</w:t>
      </w:r>
    </w:p>
    <w:p w14:paraId="713EE437" w14:textId="3F48A065" w:rsidR="00B35424" w:rsidRPr="00B35424" w:rsidRDefault="00B35424" w:rsidP="00B35424">
      <w:pPr>
        <w:pStyle w:val="TabbedL2"/>
      </w:pPr>
      <w:r w:rsidRPr="00B35424">
        <w:t xml:space="preserve">Modifications to rights of bondholders, </w:t>
      </w:r>
      <w:r w:rsidRPr="00B35424">
        <w:rPr>
          <w:i/>
        </w:rPr>
        <w:t>if material</w:t>
      </w:r>
      <w:r w:rsidRPr="00B35424">
        <w:t>;</w:t>
      </w:r>
    </w:p>
    <w:p w14:paraId="14C5FC62" w14:textId="2651939C" w:rsidR="00B35424" w:rsidRPr="00B35424" w:rsidRDefault="00B35424" w:rsidP="00B35424">
      <w:pPr>
        <w:pStyle w:val="TabbedL2"/>
      </w:pPr>
      <w:r w:rsidRPr="00B35424">
        <w:t xml:space="preserve">Bond calls, </w:t>
      </w:r>
      <w:r w:rsidRPr="00B35424">
        <w:rPr>
          <w:i/>
        </w:rPr>
        <w:t>if material</w:t>
      </w:r>
      <w:r w:rsidRPr="00B35424">
        <w:t>, and tender offers;</w:t>
      </w:r>
    </w:p>
    <w:p w14:paraId="0A6FEC62" w14:textId="512A9659" w:rsidR="00B35424" w:rsidRPr="00B35424" w:rsidRDefault="00B35424" w:rsidP="00B35424">
      <w:pPr>
        <w:pStyle w:val="TabbedL2"/>
      </w:pPr>
      <w:r w:rsidRPr="00B35424">
        <w:t>Defeasances;</w:t>
      </w:r>
    </w:p>
    <w:p w14:paraId="02CC2899" w14:textId="6CDE5800" w:rsidR="00B35424" w:rsidRPr="00B35424" w:rsidRDefault="00B35424" w:rsidP="00B35424">
      <w:pPr>
        <w:pStyle w:val="TabbedL2"/>
      </w:pPr>
      <w:r w:rsidRPr="00B35424">
        <w:lastRenderedPageBreak/>
        <w:t xml:space="preserve">Release, substitution, or sale of property securing repayment of the Bonds, </w:t>
      </w:r>
      <w:r w:rsidRPr="00B35424">
        <w:rPr>
          <w:i/>
        </w:rPr>
        <w:t>if material</w:t>
      </w:r>
      <w:r w:rsidRPr="00B35424">
        <w:t>;</w:t>
      </w:r>
    </w:p>
    <w:p w14:paraId="03E53FB3" w14:textId="5FFC7E42" w:rsidR="00B35424" w:rsidRPr="00B35424" w:rsidRDefault="00B35424" w:rsidP="00B35424">
      <w:pPr>
        <w:pStyle w:val="TabbedL2"/>
      </w:pPr>
      <w:r w:rsidRPr="00B35424">
        <w:t>Bankruptcy, insolvency, receivership or similar event of the District;</w:t>
      </w:r>
      <w:r w:rsidRPr="00B35424">
        <w:rPr>
          <w:rStyle w:val="FootnoteReference"/>
          <w:szCs w:val="24"/>
        </w:rPr>
        <w:footnoteReference w:id="1"/>
      </w:r>
      <w:r w:rsidRPr="00B35424">
        <w:t xml:space="preserve">  </w:t>
      </w:r>
    </w:p>
    <w:p w14:paraId="0CC957D3" w14:textId="5D9EB35D" w:rsidR="00B35424" w:rsidRPr="00B35424" w:rsidRDefault="00B35424" w:rsidP="00B35424">
      <w:pPr>
        <w:pStyle w:val="TabbedL2"/>
      </w:pPr>
      <w:r w:rsidRPr="00B35424">
        <w:t xml:space="preserve">The consummation of a consolidation or dissolution of the District or the sale of all or substantially all of the assets of the District, other than in the ordinary course of business, the entry into a definitive agreement to undertake such an action or the termination of a definitive agreement relating to any such actions, other than pursuant to its terms, </w:t>
      </w:r>
      <w:r w:rsidRPr="00B35424">
        <w:rPr>
          <w:i/>
        </w:rPr>
        <w:t>if material</w:t>
      </w:r>
      <w:r w:rsidRPr="00B35424">
        <w:t xml:space="preserve">; </w:t>
      </w:r>
      <w:r w:rsidR="007527F0">
        <w:t>or</w:t>
      </w:r>
    </w:p>
    <w:p w14:paraId="233AEA0F" w14:textId="2A908C98" w:rsidR="00B35424" w:rsidRPr="00B35424" w:rsidRDefault="00B35424" w:rsidP="00B35424">
      <w:pPr>
        <w:pStyle w:val="TabbedL2"/>
      </w:pPr>
      <w:r w:rsidRPr="00B35424">
        <w:t xml:space="preserve">Appointment of a successor or additional trustee or the change of name of a trustee, </w:t>
      </w:r>
      <w:r w:rsidRPr="00B35424">
        <w:rPr>
          <w:i/>
        </w:rPr>
        <w:t>if material</w:t>
      </w:r>
      <w:r w:rsidR="007527F0">
        <w:t>.</w:t>
      </w:r>
    </w:p>
    <w:p w14:paraId="2CB17143" w14:textId="157A7551" w:rsidR="002C5B65" w:rsidRPr="007D2633" w:rsidRDefault="002C5B65" w:rsidP="00A93116">
      <w:pPr>
        <w:pStyle w:val="BodyText"/>
      </w:pPr>
      <w:r w:rsidRPr="007D2633">
        <w:t xml:space="preserve">Whenever the Trustee obtains actual knowledge of the occurrence of any of the aforementioned events, the Trustee shall promptly notify the District of such event.  For purposes of this paragraph, “actual knowledge” of the Trustee means actual knowledge by an officer of the Trustee having responsibility for matters regarding the </w:t>
      </w:r>
      <w:r w:rsidR="007E6A2F">
        <w:t>Indenture</w:t>
      </w:r>
      <w:r w:rsidRPr="007D2633">
        <w:t xml:space="preserve"> or the Bonds.</w:t>
      </w:r>
    </w:p>
    <w:p w14:paraId="7CA53516" w14:textId="77777777" w:rsidR="001C7D1C" w:rsidRDefault="002C5B65" w:rsidP="001C7D1C">
      <w:pPr>
        <w:pStyle w:val="TabbedL1"/>
      </w:pPr>
      <w:r w:rsidRPr="007D2633">
        <w:t xml:space="preserve">  </w:t>
      </w:r>
      <w:r w:rsidRPr="007D2633">
        <w:rPr>
          <w:b/>
        </w:rPr>
        <w:t>Termination</w:t>
      </w:r>
      <w:r w:rsidRPr="007D2633">
        <w:t xml:space="preserve">.  </w:t>
      </w:r>
    </w:p>
    <w:p w14:paraId="34872F2B" w14:textId="3D701F27" w:rsidR="001C7D1C" w:rsidRDefault="002C5B65" w:rsidP="001C7D1C">
      <w:pPr>
        <w:pStyle w:val="TabbedL2"/>
      </w:pPr>
      <w:r w:rsidRPr="007D2633">
        <w:t xml:space="preserve">The obligations of the District and the Trustee under this Agreement shall terminate at such time as none of the Bonds are Outstanding under the </w:t>
      </w:r>
      <w:r w:rsidR="007E6A2F">
        <w:t>Indenture</w:t>
      </w:r>
      <w:r w:rsidR="00765DFF">
        <w:t xml:space="preserve">. </w:t>
      </w:r>
    </w:p>
    <w:p w14:paraId="675F5179" w14:textId="49FD78A9" w:rsidR="001C7D1C" w:rsidRDefault="00163E65" w:rsidP="001C7D1C">
      <w:pPr>
        <w:pStyle w:val="TabbedL2"/>
      </w:pPr>
      <w:r>
        <w:t>T</w:t>
      </w:r>
      <w:r w:rsidR="002C5B65" w:rsidRPr="007D2633">
        <w:t xml:space="preserve">he obligations of the Developer under this Agreement shall </w:t>
      </w:r>
      <w:r w:rsidR="002C5B65" w:rsidRPr="00FB3222">
        <w:t>terminate</w:t>
      </w:r>
      <w:r w:rsidR="00FB3222" w:rsidRPr="00FB3222">
        <w:t xml:space="preserve"> </w:t>
      </w:r>
      <w:r w:rsidR="002C5B65" w:rsidRPr="00FB3222">
        <w:t>upon the earlier to occur of: (a)</w:t>
      </w:r>
      <w:r w:rsidR="00741232" w:rsidRPr="00FB3222">
        <w:t> </w:t>
      </w:r>
      <w:r w:rsidR="002C5B65" w:rsidRPr="00FB3222">
        <w:t>the</w:t>
      </w:r>
      <w:r w:rsidR="002C5B65" w:rsidRPr="007D2633">
        <w:t xml:space="preserve"> submittal of the first Quarterly Report after </w:t>
      </w:r>
      <w:r w:rsidR="00FB3222">
        <w:t>[</w:t>
      </w:r>
      <w:r w:rsidR="00D50E61">
        <w:t>___</w:t>
      </w:r>
      <w:r w:rsidR="00FB3222">
        <w:t>] single-family attached and detached homes within the District have been sold and closed to homeowners</w:t>
      </w:r>
      <w:r w:rsidR="002C5B65" w:rsidRPr="007D2633">
        <w:t>; or (</w:t>
      </w:r>
      <w:r w:rsidR="00FB3222">
        <w:t>b</w:t>
      </w:r>
      <w:r w:rsidR="002C5B65" w:rsidRPr="007D2633">
        <w:t>)</w:t>
      </w:r>
      <w:r w:rsidR="00741232" w:rsidRPr="007D2633">
        <w:t> </w:t>
      </w:r>
      <w:r w:rsidR="002C5B65" w:rsidRPr="007D2633">
        <w:t xml:space="preserve">none of the Bonds are Outstanding under the </w:t>
      </w:r>
      <w:r w:rsidR="007E6A2F">
        <w:t>Indenture</w:t>
      </w:r>
      <w:r w:rsidR="00FB3222">
        <w:t>; provided that the District shall provide the Trustee with written notice of any such occurrence</w:t>
      </w:r>
      <w:r w:rsidR="002C5B65" w:rsidRPr="007D2633">
        <w:t>.</w:t>
      </w:r>
      <w:r w:rsidR="00FB3222">
        <w:t xml:space="preserve"> </w:t>
      </w:r>
      <w:r w:rsidR="001C7D1C">
        <w:t>[</w:t>
      </w:r>
      <w:r w:rsidR="00D50E61" w:rsidRPr="00D50E61">
        <w:rPr>
          <w:b/>
        </w:rPr>
        <w:t>TERMINATION DATE TO BE DISCUSSED/CONFIRMED</w:t>
      </w:r>
      <w:r w:rsidR="00D503C6">
        <w:rPr>
          <w:b/>
        </w:rPr>
        <w:t xml:space="preserve"> – CONSIDER WHETHER SHOULD REQUIRE SOME COMPLETION STATUS OF HOTEL IN ADDITION</w:t>
      </w:r>
      <w:r w:rsidR="001C7D1C">
        <w:t xml:space="preserve">] </w:t>
      </w:r>
    </w:p>
    <w:p w14:paraId="3E1B0D78" w14:textId="1B3B6375" w:rsidR="002C5B65" w:rsidRPr="007D2633" w:rsidRDefault="002C5B65" w:rsidP="002C5B65">
      <w:pPr>
        <w:pStyle w:val="TabbedL1"/>
      </w:pPr>
      <w:r w:rsidRPr="007D2633">
        <w:t xml:space="preserve">  </w:t>
      </w:r>
      <w:r w:rsidRPr="007D2633">
        <w:rPr>
          <w:b/>
        </w:rPr>
        <w:t>Liability for Content of Information Provided</w:t>
      </w:r>
      <w:r w:rsidRPr="007D2633">
        <w:t>.  So long as the parties to this Agreement act in good faith, such entities shall not be liable for any errors, omissions or misstatements in the information provided pursuant to this Agreement.  Without limiting the foregoing, neither the District</w:t>
      </w:r>
      <w:r w:rsidR="007F3D78">
        <w:t xml:space="preserve"> nor </w:t>
      </w:r>
      <w:r w:rsidRPr="007D2633">
        <w:t>the Developer</w:t>
      </w:r>
      <w:r w:rsidR="007F3D78">
        <w:t xml:space="preserve"> </w:t>
      </w:r>
      <w:r w:rsidRPr="007D2633">
        <w:t>makes any representation as to the accuracy of any information provided by the other.</w:t>
      </w:r>
    </w:p>
    <w:p w14:paraId="2EE09C85" w14:textId="6BCD057C" w:rsidR="002C5B65" w:rsidRPr="007D2633" w:rsidRDefault="002C5B65" w:rsidP="002C5B65">
      <w:pPr>
        <w:pStyle w:val="TabbedL1"/>
      </w:pPr>
      <w:r w:rsidRPr="007D2633">
        <w:lastRenderedPageBreak/>
        <w:t xml:space="preserve">  </w:t>
      </w:r>
      <w:r w:rsidRPr="007D2633">
        <w:rPr>
          <w:b/>
        </w:rPr>
        <w:t>Amendment</w:t>
      </w:r>
      <w:r w:rsidRPr="007D2633">
        <w:t xml:space="preserve">.  Notwithstanding any other provision of this Agreement, this Agreement may only be amended with the consent of the Consent Parties (as defined in the </w:t>
      </w:r>
      <w:r w:rsidR="007E6A2F">
        <w:t>Indenture</w:t>
      </w:r>
      <w:r w:rsidRPr="007D2633">
        <w:t>) or Owners of a majority in aggregate principal amount of the Bonds then Outstanding.</w:t>
      </w:r>
    </w:p>
    <w:p w14:paraId="79E171AE" w14:textId="5E531F9A" w:rsidR="002C5B65" w:rsidRPr="001E092F" w:rsidRDefault="002C5B65" w:rsidP="002C5B65">
      <w:pPr>
        <w:pStyle w:val="TabbedL1"/>
      </w:pPr>
      <w:r w:rsidRPr="007D2633">
        <w:t xml:space="preserve">  </w:t>
      </w:r>
      <w:r w:rsidRPr="007D2633">
        <w:rPr>
          <w:b/>
        </w:rPr>
        <w:t>Failure to Perform</w:t>
      </w:r>
      <w:r w:rsidRPr="007D2633">
        <w:t xml:space="preserve">.  Any failure by the District to perform in accordance with this Agreement shall not constitute an Event of Default under </w:t>
      </w:r>
      <w:r w:rsidR="001E092F">
        <w:t>any</w:t>
      </w:r>
      <w:r w:rsidRPr="007D2633">
        <w:t xml:space="preserve"> of the </w:t>
      </w:r>
      <w:r w:rsidR="007E6A2F">
        <w:t>Indenture</w:t>
      </w:r>
      <w:r w:rsidRPr="007D2633">
        <w:t xml:space="preserve">, and the rights and remedies provided by the </w:t>
      </w:r>
      <w:r w:rsidR="007E6A2F">
        <w:t>Indenture</w:t>
      </w:r>
      <w:r w:rsidRPr="007D2633">
        <w:t xml:space="preserve"> upon the occurrence of an Event of Default shall not apply to any such failure.  If the District fails to comply with this Agreement, any holder or beneficial owner of the Bonds may take such actions as may be necessary and appropriate, including seeking mandamus or specific performance by court order, to cause the District to comply with its obligations hereunder.  If the Developer fails to comply with this Agreement, the District shall be obligated to provide the information which the Developer is obligated to provide hereunder, to the extent that such information is publicly available.  Furthermore, if the Developer</w:t>
      </w:r>
      <w:r w:rsidR="00D517E1">
        <w:t xml:space="preserve"> </w:t>
      </w:r>
      <w:r w:rsidRPr="007D2633">
        <w:t xml:space="preserve">fails to comply with this Agreement, the sole remedy therefor shall be an action in mandamus or for specific performance to compel the Developer to comply with its obligations hereunder, to the extent the </w:t>
      </w:r>
      <w:r w:rsidRPr="001E092F">
        <w:t>District has not otherwise satisfied such obligations as provided above.</w:t>
      </w:r>
    </w:p>
    <w:p w14:paraId="58D31878" w14:textId="77777777" w:rsidR="002C5B65" w:rsidRPr="001E092F" w:rsidRDefault="002C5B65" w:rsidP="002C5B65">
      <w:pPr>
        <w:pStyle w:val="TabbedL1"/>
      </w:pPr>
      <w:r w:rsidRPr="001E092F">
        <w:t xml:space="preserve">  </w:t>
      </w:r>
      <w:r w:rsidRPr="001E092F">
        <w:rPr>
          <w:b/>
        </w:rPr>
        <w:t>Severability</w:t>
      </w:r>
      <w:r w:rsidRPr="001E092F">
        <w:t>.  If any section, paragraph, clause, or provision of this Agreement shall for any reason be held to be invalid or unenforceable, the invalidity or unenforceability of such section, paragraph, clause or provision shall not affect any of the remaining provisions of this Agreement, the intent being that the same are severable.</w:t>
      </w:r>
    </w:p>
    <w:p w14:paraId="355EA1F7" w14:textId="77777777" w:rsidR="002C5B65" w:rsidRPr="007D2633" w:rsidRDefault="002C5B65" w:rsidP="002C5B65">
      <w:pPr>
        <w:pStyle w:val="TabbedL1"/>
      </w:pPr>
      <w:r w:rsidRPr="007D2633">
        <w:t xml:space="preserve">  </w:t>
      </w:r>
      <w:r w:rsidRPr="007D2633">
        <w:rPr>
          <w:b/>
        </w:rPr>
        <w:t>Governing Law</w:t>
      </w:r>
      <w:r w:rsidRPr="007D2633">
        <w:t>.  This Agreement shall be governed by and construed in accordance with the laws of the State of Utah.</w:t>
      </w:r>
    </w:p>
    <w:p w14:paraId="0A784990" w14:textId="77777777" w:rsidR="002C5B65" w:rsidRPr="007D2633" w:rsidRDefault="002C5B65" w:rsidP="002C5B65">
      <w:pPr>
        <w:pStyle w:val="TabbedL1"/>
      </w:pPr>
      <w:r w:rsidRPr="007D2633">
        <w:t xml:space="preserve">  </w:t>
      </w:r>
      <w:r w:rsidRPr="007D2633">
        <w:rPr>
          <w:b/>
        </w:rPr>
        <w:t>Compensation</w:t>
      </w:r>
      <w:r w:rsidRPr="007D2633">
        <w:t>.  As compensation for its services under this Agreement, the Trustee shall be compensated or reimbursed by the District for its reasonable fees and expenses in performing the services specified under this Agreement.</w:t>
      </w:r>
    </w:p>
    <w:p w14:paraId="43AAE211" w14:textId="28CC8A84" w:rsidR="002C5B65" w:rsidRPr="007D2633" w:rsidRDefault="002C5B65" w:rsidP="002C5B65">
      <w:pPr>
        <w:pStyle w:val="TabbedL1"/>
      </w:pPr>
      <w:r w:rsidRPr="007D2633">
        <w:t xml:space="preserve">  </w:t>
      </w:r>
      <w:r w:rsidRPr="007D2633">
        <w:rPr>
          <w:b/>
        </w:rPr>
        <w:t>Beneficiaries</w:t>
      </w:r>
      <w:r w:rsidRPr="007D2633">
        <w:t>.  This Agreement shall inure solely to the benefit of the District, the Developer, the Trustee and the Owners and Beneficial Owners from time to time of the Bonds, and shall create no rights in any other person or entity.</w:t>
      </w:r>
    </w:p>
    <w:p w14:paraId="0DAF8E54" w14:textId="51019AB5" w:rsidR="002C5B65" w:rsidRPr="007D2633" w:rsidRDefault="002C5B65" w:rsidP="002C5B65">
      <w:pPr>
        <w:pStyle w:val="TabbedL1"/>
      </w:pPr>
      <w:r w:rsidRPr="007D2633">
        <w:t xml:space="preserve">  </w:t>
      </w:r>
      <w:r w:rsidRPr="007D2633">
        <w:rPr>
          <w:b/>
        </w:rPr>
        <w:t>Trustee</w:t>
      </w:r>
      <w:r w:rsidRPr="007D2633">
        <w:t xml:space="preserve">.  The Trustee shall have only such duties as are specifically set forth in this Agreement, </w:t>
      </w:r>
      <w:r w:rsidR="006A5921" w:rsidRPr="007D2633">
        <w:t xml:space="preserve">and no implied covenants or obligations shall be read into this Agreement against the Trustee save for the covenant of good faith and fair dealing implied by law, </w:t>
      </w:r>
      <w:r w:rsidRPr="007D2633">
        <w:t>and the District agrees, to the extent permitted by law</w:t>
      </w:r>
      <w:r w:rsidR="006A5921" w:rsidRPr="007D2633">
        <w:t xml:space="preserve"> and under the terms of the </w:t>
      </w:r>
      <w:r w:rsidR="007E6A2F">
        <w:t>Indenture</w:t>
      </w:r>
      <w:r w:rsidRPr="007D2633">
        <w:t xml:space="preserve">, to indemnify and save the Trustee, its officers, directors, employees and agents, harmless against any loss, expense and liabilities which it may incur arising out of or in the exercise or performances of its powers and duties hereunder, including the costs and expenses (including attorneys’ fees) of defending against any claim or liability, but excluding liabilities due to the Trustee’s </w:t>
      </w:r>
      <w:r w:rsidR="00461AC4" w:rsidRPr="007D2633">
        <w:t>negligence or willful misconduct</w:t>
      </w:r>
      <w:r w:rsidRPr="007D2633">
        <w:t>.  The Trustee may resign as dissemination agent hereunder at any time upon 30</w:t>
      </w:r>
      <w:r w:rsidR="00741232" w:rsidRPr="007D2633">
        <w:t> </w:t>
      </w:r>
      <w:r w:rsidRPr="007D2633">
        <w:t>days</w:t>
      </w:r>
      <w:r w:rsidR="006A5921" w:rsidRPr="007D2633">
        <w:t>’</w:t>
      </w:r>
      <w:r w:rsidRPr="007D2633">
        <w:t xml:space="preserve"> prior written notice to the District.  The Trustee shall not be responsible in any manner for the content of any notice or report (including without limitation the Quarterly Report or Budget Report) prepared by the Developer or the District pursuant to this Agreement.  The obligations of the District under this Section shall survive resignation or removal of the Trustee and payment of the Bonds.</w:t>
      </w:r>
    </w:p>
    <w:p w14:paraId="22F3F26D" w14:textId="05191201" w:rsidR="002C5B65" w:rsidRPr="007D2633" w:rsidRDefault="002C5B65" w:rsidP="00BA6F6A">
      <w:pPr>
        <w:pStyle w:val="TabbedL1"/>
      </w:pPr>
      <w:r w:rsidRPr="007D2633">
        <w:lastRenderedPageBreak/>
        <w:t xml:space="preserve">  </w:t>
      </w:r>
      <w:r w:rsidRPr="007D2633">
        <w:rPr>
          <w:b/>
        </w:rPr>
        <w:t>Electronic Transactions</w:t>
      </w:r>
      <w:r w:rsidR="006A5921" w:rsidRPr="007D2633">
        <w:rPr>
          <w:b/>
        </w:rPr>
        <w:t xml:space="preserve"> and Execution</w:t>
      </w:r>
      <w:r w:rsidRPr="007D2633">
        <w:t>.  The parties hereto agree that the transactions described herein may be conducted and related documents may be stored by electronic means.  Copies, facsimiles, electronic files and other reproductions of original executed documents shall be deemed to be authentic and valid counterparts of such original documents for all purposes, including the filing of any claim, action or suit in the appropriate court of law.</w:t>
      </w:r>
      <w:r w:rsidR="00BA6F6A" w:rsidRPr="007D2633">
        <w:t xml:space="preserve">  Without limiting the foregoing, the parties agree that in the event that any individual or individuals who are authorized to execute or consent to this Agreement, any Quarterly Report, any Budget Report, or any Notice of Failure to File Quarterly/Budget Report on behalf of the District</w:t>
      </w:r>
      <w:r w:rsidR="00163E65">
        <w:t>, the Developer,</w:t>
      </w:r>
      <w:r w:rsidR="00BA6F6A" w:rsidRPr="007D2633">
        <w:t xml:space="preserve"> or the Trustee, as applicable, are not able to be physically present to manually sign any of the foregoing list of documents, that such individual or individuals are hereby authorized to execute the same electronically via facsimile or email signature.  This agreement by the parties to use electronic signatures is made pursuant to Title</w:t>
      </w:r>
      <w:r w:rsidR="00741232" w:rsidRPr="007D2633">
        <w:t> </w:t>
      </w:r>
      <w:r w:rsidR="00BA6F6A" w:rsidRPr="007D2633">
        <w:t>46, Chapter</w:t>
      </w:r>
      <w:r w:rsidR="00741232" w:rsidRPr="007D2633">
        <w:t> </w:t>
      </w:r>
      <w:r w:rsidR="00BA6F6A" w:rsidRPr="007D2633">
        <w:t>5, Utah Code, also known as the Uniform Electronic Transactions Act.  Any electronic signature so affixed to the foregoing list of documents shall carry the full legal force and effect of any original, handwritten signature.</w:t>
      </w:r>
    </w:p>
    <w:p w14:paraId="5FD9B268" w14:textId="77777777" w:rsidR="002C5B65" w:rsidRPr="007D2633" w:rsidRDefault="002C5B65" w:rsidP="002C5B65">
      <w:pPr>
        <w:pStyle w:val="TabbedL1"/>
      </w:pPr>
      <w:r w:rsidRPr="007D2633">
        <w:t xml:space="preserve">  </w:t>
      </w:r>
      <w:r w:rsidRPr="007D2633">
        <w:rPr>
          <w:b/>
        </w:rPr>
        <w:t>Counterparts</w:t>
      </w:r>
      <w:r w:rsidRPr="007D2633">
        <w:t>.  This Agreement may be executed on counterpart signature pages.</w:t>
      </w:r>
    </w:p>
    <w:p w14:paraId="3D9E1D71" w14:textId="77777777" w:rsidR="00044B58" w:rsidRPr="007D2633" w:rsidRDefault="002C5B65" w:rsidP="00044B58">
      <w:pPr>
        <w:pStyle w:val="Centered"/>
      </w:pPr>
      <w:r w:rsidRPr="007D2633">
        <w:t>[Signature Page Follows]</w:t>
      </w:r>
    </w:p>
    <w:p w14:paraId="75DC53D6" w14:textId="77777777" w:rsidR="00044B58" w:rsidRPr="007D2633" w:rsidRDefault="00044B58" w:rsidP="00044B58">
      <w:pPr>
        <w:pStyle w:val="Centered"/>
      </w:pPr>
      <w:r w:rsidRPr="007D2633">
        <w:br w:type="page"/>
      </w:r>
    </w:p>
    <w:p w14:paraId="20892624" w14:textId="77777777" w:rsidR="002C5B65" w:rsidRPr="007D2633" w:rsidRDefault="002C5B65" w:rsidP="00A93116">
      <w:pPr>
        <w:pStyle w:val="BodyText"/>
      </w:pPr>
      <w:r w:rsidRPr="007D2633">
        <w:lastRenderedPageBreak/>
        <w:t>IN WITNESS WHEREOF, the parties have caused this Agreement to be executed in their respective names, all as of the date first above written.</w:t>
      </w:r>
    </w:p>
    <w:p w14:paraId="4888EE0C" w14:textId="04D504E4" w:rsidR="002C5B65" w:rsidRPr="007D2633" w:rsidRDefault="00765DFF" w:rsidP="00044B58">
      <w:pPr>
        <w:pStyle w:val="PleadingSignature"/>
        <w:spacing w:after="720"/>
      </w:pPr>
      <w:proofErr w:type="spellStart"/>
      <w:r>
        <w:t>VENTANA</w:t>
      </w:r>
      <w:proofErr w:type="spellEnd"/>
      <w:r>
        <w:t xml:space="preserve"> RESORT VILLAGE PUBLIC INFRASTRUCTURE DISTRICT</w:t>
      </w:r>
      <w:r w:rsidR="002C5B65" w:rsidRPr="007D2633">
        <w:t>, as District</w:t>
      </w:r>
    </w:p>
    <w:p w14:paraId="48211A53" w14:textId="77777777" w:rsidR="002C5B65" w:rsidRPr="007D2633" w:rsidRDefault="002C5B65" w:rsidP="00044B58">
      <w:pPr>
        <w:pStyle w:val="PleadingSignature"/>
      </w:pPr>
      <w:r w:rsidRPr="007D2633">
        <w:t>By</w:t>
      </w:r>
      <w:r w:rsidR="00044B58" w:rsidRPr="007D2633">
        <w:rPr>
          <w:u w:val="single"/>
        </w:rPr>
        <w:tab/>
      </w:r>
    </w:p>
    <w:p w14:paraId="38FBC56F" w14:textId="1FAA22D8" w:rsidR="002C5B65" w:rsidRPr="007D2633" w:rsidRDefault="002C5B65" w:rsidP="00044B58">
      <w:pPr>
        <w:pStyle w:val="PleadingSignature"/>
        <w:spacing w:after="720"/>
        <w:ind w:left="5040"/>
      </w:pPr>
      <w:r w:rsidRPr="007D2633">
        <w:t>Chair</w:t>
      </w:r>
    </w:p>
    <w:p w14:paraId="2DD200A7" w14:textId="3F17D417" w:rsidR="002C5B65" w:rsidRPr="007D2633" w:rsidRDefault="00607421" w:rsidP="00044B58">
      <w:pPr>
        <w:pStyle w:val="PleadingSignature"/>
        <w:spacing w:after="720"/>
      </w:pPr>
      <w:r w:rsidRPr="00607421">
        <w:rPr>
          <w:caps/>
        </w:rPr>
        <w:t xml:space="preserve">MW - Kanab LLC, </w:t>
      </w:r>
      <w:r w:rsidRPr="00607421">
        <w:t>a Utah limited liability company</w:t>
      </w:r>
      <w:r w:rsidR="006F01A3">
        <w:t xml:space="preserve">, </w:t>
      </w:r>
      <w:r w:rsidR="002C5B65" w:rsidRPr="007D2633">
        <w:t xml:space="preserve">as </w:t>
      </w:r>
      <w:r w:rsidR="007B1B7E" w:rsidRPr="007D2633">
        <w:t>Developer</w:t>
      </w:r>
    </w:p>
    <w:p w14:paraId="6C6FCB86" w14:textId="77777777" w:rsidR="002C5B65" w:rsidRPr="007D2633" w:rsidRDefault="002C5B65" w:rsidP="00044B58">
      <w:pPr>
        <w:pStyle w:val="PleadingSignature"/>
      </w:pPr>
      <w:r w:rsidRPr="007D2633">
        <w:t>By</w:t>
      </w:r>
      <w:r w:rsidR="00044B58" w:rsidRPr="007D2633">
        <w:rPr>
          <w:u w:val="single"/>
        </w:rPr>
        <w:tab/>
      </w:r>
    </w:p>
    <w:p w14:paraId="17DFD11D" w14:textId="0678838D" w:rsidR="002C5B65" w:rsidRPr="007D2633" w:rsidRDefault="002C5B65" w:rsidP="00044B58">
      <w:pPr>
        <w:pStyle w:val="PleadingSignature"/>
        <w:spacing w:after="720"/>
        <w:ind w:left="5040"/>
      </w:pPr>
      <w:r w:rsidRPr="007D2633">
        <w:t xml:space="preserve">Authorized </w:t>
      </w:r>
      <w:r w:rsidR="00BA6F6A" w:rsidRPr="007D2633">
        <w:t>Signatory</w:t>
      </w:r>
    </w:p>
    <w:p w14:paraId="5AE9C658" w14:textId="487A41A9" w:rsidR="002C5B65" w:rsidRPr="007D2633" w:rsidRDefault="007B1B7E" w:rsidP="00044B58">
      <w:pPr>
        <w:pStyle w:val="PleadingSignature"/>
        <w:spacing w:after="720"/>
      </w:pPr>
      <w:r w:rsidRPr="00FB3222">
        <w:rPr>
          <w:caps/>
        </w:rPr>
        <w:t>UMB Bank,</w:t>
      </w:r>
      <w:r w:rsidRPr="007D2633">
        <w:t xml:space="preserve"> N.A.</w:t>
      </w:r>
      <w:r w:rsidR="002C5B65" w:rsidRPr="007D2633">
        <w:t>, as Trustee</w:t>
      </w:r>
    </w:p>
    <w:p w14:paraId="556AFF99" w14:textId="77777777" w:rsidR="002C5B65" w:rsidRPr="007D2633" w:rsidRDefault="002C5B65" w:rsidP="00044B58">
      <w:pPr>
        <w:pStyle w:val="PleadingSignature"/>
      </w:pPr>
      <w:r w:rsidRPr="007D2633">
        <w:t>By</w:t>
      </w:r>
      <w:r w:rsidR="00044B58" w:rsidRPr="007D2633">
        <w:rPr>
          <w:u w:val="single"/>
        </w:rPr>
        <w:tab/>
      </w:r>
    </w:p>
    <w:p w14:paraId="04DC846D" w14:textId="1BB12B24" w:rsidR="002C5B65" w:rsidRDefault="002C5B65" w:rsidP="00044B58">
      <w:pPr>
        <w:pStyle w:val="PleadingSignature"/>
        <w:spacing w:after="720"/>
        <w:ind w:left="5040"/>
      </w:pPr>
      <w:r w:rsidRPr="007D2633">
        <w:t xml:space="preserve">Authorized </w:t>
      </w:r>
      <w:r w:rsidR="00BA6F6A" w:rsidRPr="007D2633">
        <w:t>Signatory</w:t>
      </w:r>
    </w:p>
    <w:p w14:paraId="1AD0F608" w14:textId="3FAAE8FD" w:rsidR="002C5B65" w:rsidRPr="007D2633" w:rsidRDefault="00A60543" w:rsidP="00044B58">
      <w:pPr>
        <w:pStyle w:val="Centered"/>
      </w:pPr>
      <w:r w:rsidRPr="007D2633">
        <w:t xml:space="preserve"> </w:t>
      </w:r>
      <w:r w:rsidR="002C5B65" w:rsidRPr="007D2633">
        <w:t>[Signature Page to Continuing Disclosure Agreement]</w:t>
      </w:r>
    </w:p>
    <w:p w14:paraId="5D7B5FBB" w14:textId="77777777" w:rsidR="00044B58" w:rsidRPr="007D2633" w:rsidRDefault="00044B58" w:rsidP="00A93116">
      <w:pPr>
        <w:pStyle w:val="BodyText"/>
      </w:pPr>
    </w:p>
    <w:p w14:paraId="61146611" w14:textId="77777777" w:rsidR="00044B58" w:rsidRPr="007D2633" w:rsidRDefault="00044B58" w:rsidP="00A93116">
      <w:pPr>
        <w:pStyle w:val="BodyText"/>
        <w:sectPr w:rsidR="00044B58" w:rsidRPr="007D2633" w:rsidSect="00425ED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14:paraId="669C91E9" w14:textId="77777777" w:rsidR="002C5B65" w:rsidRPr="007D2633" w:rsidRDefault="002C5B65" w:rsidP="00165258">
      <w:pPr>
        <w:pStyle w:val="Heading1"/>
      </w:pPr>
      <w:r w:rsidRPr="007D2633">
        <w:lastRenderedPageBreak/>
        <w:t xml:space="preserve">APPENDIX </w:t>
      </w:r>
      <w:proofErr w:type="gramStart"/>
      <w:r w:rsidRPr="007D2633">
        <w:t>A</w:t>
      </w:r>
      <w:proofErr w:type="gramEnd"/>
      <w:r w:rsidR="00165258" w:rsidRPr="007D2633">
        <w:br/>
      </w:r>
      <w:r w:rsidRPr="007D2633">
        <w:t>(TO CONTINUING DISCLOSURE AGREEMENT)</w:t>
      </w:r>
      <w:r w:rsidR="00165258" w:rsidRPr="007D2633">
        <w:br/>
      </w:r>
      <w:r w:rsidR="00165258" w:rsidRPr="007D2633">
        <w:br/>
      </w:r>
      <w:r w:rsidRPr="007D2633">
        <w:t>FORM OF QUARTERLY REPORT</w:t>
      </w:r>
    </w:p>
    <w:p w14:paraId="38EA4810" w14:textId="77777777" w:rsidR="00765DFF" w:rsidRPr="00CB3336" w:rsidRDefault="00765DFF" w:rsidP="00765DFF">
      <w:pPr>
        <w:pStyle w:val="CenteredAllCaps"/>
        <w:spacing w:after="240"/>
      </w:pPr>
      <w:proofErr w:type="spellStart"/>
      <w:r>
        <w:rPr>
          <w:b/>
          <w:bCs/>
        </w:rPr>
        <w:t>VENTANA</w:t>
      </w:r>
      <w:proofErr w:type="spellEnd"/>
      <w:r>
        <w:rPr>
          <w:b/>
          <w:bCs/>
        </w:rPr>
        <w:t xml:space="preserve"> RESORT VILLAGE PUBLIC INFRASTRUCTURE DISTRICT</w:t>
      </w:r>
      <w:r w:rsidRPr="00CB3336">
        <w:rPr>
          <w:b/>
          <w:bCs/>
        </w:rPr>
        <w:br/>
      </w:r>
      <w:r w:rsidRPr="00B770C7">
        <w:rPr>
          <w:b/>
          <w:bCs/>
        </w:rPr>
        <w:t>$[PAR</w:t>
      </w:r>
      <w:proofErr w:type="gramStart"/>
      <w:r w:rsidRPr="00B770C7">
        <w:rPr>
          <w:b/>
          <w:bCs/>
        </w:rPr>
        <w:t>]</w:t>
      </w:r>
      <w:proofErr w:type="gramEnd"/>
      <w:r>
        <w:rPr>
          <w:b/>
          <w:bCs/>
        </w:rPr>
        <w:br/>
      </w:r>
      <w:r w:rsidRPr="00B770C7">
        <w:rPr>
          <w:b/>
          <w:bCs/>
        </w:rPr>
        <w:t>Limited Tax General Obligation Bonds,</w:t>
      </w:r>
      <w:r>
        <w:rPr>
          <w:b/>
          <w:bCs/>
        </w:rPr>
        <w:br/>
        <w:t>Series 2024</w:t>
      </w:r>
    </w:p>
    <w:p w14:paraId="334DC255" w14:textId="77777777" w:rsidR="002C5B65" w:rsidRPr="007D2633" w:rsidRDefault="002C5B65" w:rsidP="00C34F3B">
      <w:pPr>
        <w:pStyle w:val="BodyTextContinued"/>
        <w:tabs>
          <w:tab w:val="right" w:pos="9360"/>
        </w:tabs>
        <w:spacing w:before="240"/>
      </w:pPr>
      <w:r w:rsidRPr="007D2633">
        <w:t>Date of Report</w:t>
      </w:r>
      <w:proofErr w:type="gramStart"/>
      <w:r w:rsidRPr="007D2633">
        <w:t>:_</w:t>
      </w:r>
      <w:proofErr w:type="gramEnd"/>
      <w:r w:rsidRPr="007D2633">
        <w:t>______________,</w:t>
      </w:r>
      <w:r w:rsidRPr="007D2633">
        <w:tab/>
        <w:t>for Quarter ending:_______________</w:t>
      </w:r>
    </w:p>
    <w:p w14:paraId="4924FB83" w14:textId="2407B252" w:rsidR="002C5B65" w:rsidRPr="00FB3222" w:rsidRDefault="002C5B65" w:rsidP="00A93116">
      <w:pPr>
        <w:pStyle w:val="BodyText"/>
      </w:pPr>
      <w:r w:rsidRPr="007D2633">
        <w:t xml:space="preserve">All capitalized terms used and not otherwise defined in this report shall have the respective meanings assigned in the Continuing Disclosure Agreement (“Agreement”) entered into as of [CLOSING DATE], </w:t>
      </w:r>
      <w:r w:rsidR="007E6A2F">
        <w:t>2024</w:t>
      </w:r>
      <w:r w:rsidRPr="007D2633">
        <w:t xml:space="preserve">, by and among </w:t>
      </w:r>
      <w:proofErr w:type="spellStart"/>
      <w:r w:rsidR="00607421">
        <w:t>Ventana</w:t>
      </w:r>
      <w:proofErr w:type="spellEnd"/>
      <w:r w:rsidR="00607421">
        <w:t xml:space="preserve"> Resort Village Public Infrastructure District</w:t>
      </w:r>
      <w:r w:rsidRPr="007D2633">
        <w:t xml:space="preserve"> (the “District”); </w:t>
      </w:r>
      <w:r w:rsidR="00765DFF" w:rsidRPr="00765DFF">
        <w:rPr>
          <w:szCs w:val="28"/>
        </w:rPr>
        <w:t xml:space="preserve">MW - Kanab LLC, a Utah limited liability company </w:t>
      </w:r>
      <w:r w:rsidRPr="007D2633">
        <w:t>(</w:t>
      </w:r>
      <w:r w:rsidR="007B1B7E" w:rsidRPr="007D2633">
        <w:t xml:space="preserve">the </w:t>
      </w:r>
      <w:r w:rsidRPr="007D2633">
        <w:t>“</w:t>
      </w:r>
      <w:r w:rsidR="007B1B7E" w:rsidRPr="007D2633">
        <w:t>Developer</w:t>
      </w:r>
      <w:r w:rsidRPr="007D2633">
        <w:t xml:space="preserve">”); and </w:t>
      </w:r>
      <w:r w:rsidR="007B1B7E" w:rsidRPr="007D2633">
        <w:t>UMB Bank, n.a.</w:t>
      </w:r>
      <w:r w:rsidRPr="007D2633">
        <w:t xml:space="preserve">, </w:t>
      </w:r>
      <w:r w:rsidR="007B1B7E" w:rsidRPr="007D2633">
        <w:t>Phoenix, Arizona</w:t>
      </w:r>
      <w:r w:rsidRPr="007D2633">
        <w:t xml:space="preserve">, as trustee (the “Trustee”) for the </w:t>
      </w:r>
      <w:r w:rsidR="00965E21" w:rsidRPr="007D2633">
        <w:t>Limited Tax General Obligation Bonds</w:t>
      </w:r>
      <w:r w:rsidRPr="007D2633">
        <w:t xml:space="preserve">, </w:t>
      </w:r>
      <w:r w:rsidR="007E6A2F">
        <w:t>Series 2024</w:t>
      </w:r>
      <w:r w:rsidRPr="007D2633">
        <w:t xml:space="preserve"> (the “</w:t>
      </w:r>
      <w:r w:rsidR="00FB3222">
        <w:t>Bonds</w:t>
      </w:r>
      <w:r w:rsidRPr="007D2633">
        <w:t>”)</w:t>
      </w:r>
      <w:r w:rsidR="007B1B7E" w:rsidRPr="007D2633">
        <w:t xml:space="preserve"> </w:t>
      </w:r>
      <w:r w:rsidRPr="007D2633">
        <w:t xml:space="preserve">or the </w:t>
      </w:r>
      <w:r w:rsidR="001C73F1" w:rsidRPr="007D2633">
        <w:t>Limited Offering Memorandum</w:t>
      </w:r>
      <w:r w:rsidRPr="007D2633">
        <w:t xml:space="preserve"> prepared in connection with the offer and sale of the Bonds dated as of [PRICING DATE], </w:t>
      </w:r>
      <w:r w:rsidR="007E6A2F">
        <w:t>2024</w:t>
      </w:r>
      <w:r w:rsidRPr="007D2633">
        <w:t xml:space="preserve">.  Unless otherwise stated, all information contained herein is the most current information available as of the Date of Report specified above and is </w:t>
      </w:r>
      <w:r w:rsidRPr="00FB3222">
        <w:t>provided with respect to development within the boundaries of the District.</w:t>
      </w:r>
    </w:p>
    <w:p w14:paraId="2AD1B91E" w14:textId="13F59A47" w:rsidR="002C5B65" w:rsidRPr="00FB3222" w:rsidRDefault="002C5B65" w:rsidP="00A93116">
      <w:pPr>
        <w:pStyle w:val="TabbedL1"/>
        <w:numPr>
          <w:ilvl w:val="0"/>
          <w:numId w:val="20"/>
        </w:numPr>
      </w:pPr>
      <w:r w:rsidRPr="00FB3222">
        <w:t xml:space="preserve">  </w:t>
      </w:r>
      <w:r w:rsidRPr="00FB3222">
        <w:rPr>
          <w:b/>
        </w:rPr>
        <w:t>Development [Developer to complete</w:t>
      </w:r>
      <w:r w:rsidR="00A60543">
        <w:rPr>
          <w:b/>
        </w:rPr>
        <w:t xml:space="preserve"> (a)-(c)</w:t>
      </w:r>
      <w:r w:rsidRPr="00FB3222">
        <w:rPr>
          <w:b/>
        </w:rPr>
        <w:t>]</w:t>
      </w:r>
      <w:r w:rsidRPr="00FB3222">
        <w:t xml:space="preserve">.  </w:t>
      </w:r>
    </w:p>
    <w:p w14:paraId="1479EC87" w14:textId="20DA665F" w:rsidR="00FB3222" w:rsidRDefault="002C5B65" w:rsidP="00FB3222">
      <w:pPr>
        <w:pStyle w:val="TabbedL2"/>
      </w:pPr>
      <w:r w:rsidRPr="00FB3222">
        <w:rPr>
          <w:b/>
          <w:bCs/>
          <w:i/>
          <w:iCs/>
        </w:rPr>
        <w:t>Summary of Development</w:t>
      </w:r>
      <w:r>
        <w:t xml:space="preserve">.  </w:t>
      </w:r>
      <w:bookmarkStart w:id="3" w:name="_Hlk89081418"/>
      <w:r w:rsidR="000639A6" w:rsidRPr="005D6DA0">
        <w:t>Provide the following information with respect to property within the Development as of the end of the Quarter for which this Quarterly Report is provided.  In the event all or a portion of property</w:t>
      </w:r>
      <w:r w:rsidR="000639A6" w:rsidRPr="005D682F">
        <w:t xml:space="preserve"> within the Development is sold to a third party </w:t>
      </w:r>
      <w:r w:rsidR="000639A6">
        <w:t>homebuilder</w:t>
      </w:r>
      <w:r w:rsidR="000639A6" w:rsidRPr="005D682F">
        <w:t xml:space="preserve">, the Developer shall be obligated to provide the following information only to the extent made available by such third-party </w:t>
      </w:r>
      <w:r w:rsidR="000639A6">
        <w:t>homebuilder</w:t>
      </w:r>
      <w:r w:rsidR="000639A6" w:rsidRPr="005D682F">
        <w:t xml:space="preserve"> to the Developer or as available from publicly available sources; provided that the Developer shall be obligated to make reasonable and timely inquiry of such third</w:t>
      </w:r>
      <w:r w:rsidR="000639A6" w:rsidRPr="005D682F">
        <w:noBreakHyphen/>
        <w:t xml:space="preserve">party </w:t>
      </w:r>
      <w:r w:rsidR="000639A6">
        <w:t>homebuilder</w:t>
      </w:r>
      <w:r w:rsidR="000639A6" w:rsidRPr="005D682F">
        <w:t xml:space="preserve"> or such publicly available sources and shall make best efforts to obtain the anticipated information and include it in the applicable Quarterly Report by the applicable Quarterly Report Deadline.</w:t>
      </w:r>
      <w:bookmarkEnd w:id="3"/>
      <w:r w:rsidR="000639A6">
        <w:t xml:space="preserve"> </w:t>
      </w:r>
      <w:r w:rsidR="00910D7C">
        <w:t xml:space="preserve">[TABLE TO BE UPDATED AFTER </w:t>
      </w:r>
      <w:proofErr w:type="spellStart"/>
      <w:r w:rsidR="00910D7C">
        <w:t>PLOM</w:t>
      </w:r>
      <w:proofErr w:type="spellEnd"/>
      <w:r w:rsidR="00910D7C">
        <w:t xml:space="preserve"> </w:t>
      </w:r>
      <w:r w:rsidR="00A60543">
        <w:t xml:space="preserve">FURTHER </w:t>
      </w:r>
      <w:r w:rsidR="00910D7C">
        <w:t>REVISED]</w:t>
      </w:r>
    </w:p>
    <w:p w14:paraId="1761C767" w14:textId="77777777" w:rsidR="00910D7C" w:rsidRDefault="00910D7C" w:rsidP="00910D7C">
      <w:pPr>
        <w:pStyle w:val="TabbedL1"/>
        <w:numPr>
          <w:ilvl w:val="0"/>
          <w:numId w:val="0"/>
        </w:numPr>
        <w:jc w:val="center"/>
        <w:sectPr w:rsidR="00910D7C" w:rsidSect="00677CB9">
          <w:footerReference w:type="default" r:id="rId15"/>
          <w:headerReference w:type="first" r:id="rId16"/>
          <w:footerReference w:type="first" r:id="rId17"/>
          <w:pgSz w:w="12240" w:h="15840"/>
          <w:pgMar w:top="1440" w:right="1440" w:bottom="1440" w:left="1440" w:header="720" w:footer="720" w:gutter="0"/>
          <w:pgNumType w:start="1"/>
          <w:cols w:space="720"/>
          <w:titlePg/>
          <w:docGrid w:linePitch="360"/>
        </w:sectPr>
      </w:pPr>
      <w:r w:rsidRPr="00B20149">
        <w:t>[Table on Following Page</w:t>
      </w:r>
      <w:r>
        <w:t>]</w:t>
      </w:r>
    </w:p>
    <w:tbl>
      <w:tblPr>
        <w:tblW w:w="5000" w:type="pct"/>
        <w:tblLook w:val="04A0" w:firstRow="1" w:lastRow="0" w:firstColumn="1" w:lastColumn="0" w:noHBand="0" w:noVBand="1"/>
      </w:tblPr>
      <w:tblGrid>
        <w:gridCol w:w="12960"/>
      </w:tblGrid>
      <w:tr w:rsidR="006F01A3" w:rsidRPr="00466C58" w14:paraId="1D3AB7B1" w14:textId="77777777" w:rsidTr="006F01A3">
        <w:trPr>
          <w:trHeight w:val="20"/>
        </w:trPr>
        <w:tc>
          <w:tcPr>
            <w:tcW w:w="5000" w:type="pct"/>
          </w:tcPr>
          <w:p w14:paraId="062850C9" w14:textId="1D22C374" w:rsidR="006F01A3" w:rsidRDefault="00A60543" w:rsidP="00284D64">
            <w:pPr>
              <w:jc w:val="center"/>
              <w:rPr>
                <w:b/>
                <w:bCs/>
                <w:color w:val="000000"/>
                <w:sz w:val="20"/>
              </w:rPr>
            </w:pPr>
            <w:r>
              <w:rPr>
                <w:b/>
                <w:bCs/>
                <w:color w:val="000000"/>
                <w:sz w:val="20"/>
              </w:rPr>
              <w:lastRenderedPageBreak/>
              <w:t>Status</w:t>
            </w:r>
            <w:r w:rsidR="006F01A3" w:rsidRPr="00466C58">
              <w:rPr>
                <w:b/>
                <w:bCs/>
                <w:color w:val="000000"/>
                <w:sz w:val="20"/>
              </w:rPr>
              <w:t xml:space="preserve"> of Development</w:t>
            </w:r>
          </w:p>
          <w:p w14:paraId="73452451" w14:textId="7B1DAB4A" w:rsidR="00D50E61" w:rsidRPr="00466C58" w:rsidRDefault="00D50E61" w:rsidP="00284D64">
            <w:pPr>
              <w:jc w:val="center"/>
              <w:rPr>
                <w:b/>
                <w:bCs/>
                <w:color w:val="000000"/>
                <w:sz w:val="20"/>
                <w:vertAlign w:val="superscript"/>
              </w:rPr>
            </w:pPr>
            <w:r>
              <w:rPr>
                <w:b/>
                <w:bCs/>
                <w:color w:val="000000"/>
                <w:sz w:val="20"/>
              </w:rPr>
              <w:t>[TO BE</w:t>
            </w:r>
            <w:r w:rsidR="00A60543">
              <w:rPr>
                <w:b/>
                <w:bCs/>
                <w:color w:val="000000"/>
                <w:sz w:val="20"/>
              </w:rPr>
              <w:t xml:space="preserve"> INSERTED AFTER NEXT DRAFT OF </w:t>
            </w:r>
            <w:proofErr w:type="spellStart"/>
            <w:r w:rsidR="00A60543">
              <w:rPr>
                <w:b/>
                <w:bCs/>
                <w:color w:val="000000"/>
                <w:sz w:val="20"/>
              </w:rPr>
              <w:t>PLOM</w:t>
            </w:r>
            <w:proofErr w:type="spellEnd"/>
            <w:r w:rsidR="00A60543">
              <w:rPr>
                <w:b/>
                <w:bCs/>
                <w:color w:val="000000"/>
                <w:sz w:val="20"/>
              </w:rPr>
              <w:t xml:space="preserve">; TO CONFORM TO PRESENTATION IN </w:t>
            </w:r>
            <w:proofErr w:type="spellStart"/>
            <w:r w:rsidR="00A60543">
              <w:rPr>
                <w:b/>
                <w:bCs/>
                <w:color w:val="000000"/>
                <w:sz w:val="20"/>
              </w:rPr>
              <w:t>PLOM</w:t>
            </w:r>
            <w:proofErr w:type="spellEnd"/>
            <w:r>
              <w:rPr>
                <w:b/>
                <w:bCs/>
                <w:color w:val="000000"/>
                <w:sz w:val="20"/>
              </w:rPr>
              <w:t>]</w:t>
            </w:r>
          </w:p>
          <w:p w14:paraId="53AFE03F" w14:textId="77777777" w:rsidR="006F01A3" w:rsidRPr="00466C58" w:rsidRDefault="006F01A3" w:rsidP="00284D64">
            <w:pPr>
              <w:jc w:val="center"/>
              <w:rPr>
                <w:b/>
                <w:bCs/>
                <w:color w:val="000000"/>
                <w:sz w:val="20"/>
              </w:rPr>
            </w:pPr>
          </w:p>
        </w:tc>
      </w:tr>
    </w:tbl>
    <w:p w14:paraId="14336D96" w14:textId="77777777" w:rsidR="00910D7C" w:rsidRPr="005D6DA0" w:rsidRDefault="00910D7C" w:rsidP="00910D7C">
      <w:pPr>
        <w:pStyle w:val="TabbedL1"/>
        <w:numPr>
          <w:ilvl w:val="0"/>
          <w:numId w:val="0"/>
        </w:numPr>
        <w:ind w:left="720"/>
      </w:pPr>
    </w:p>
    <w:p w14:paraId="1D9C0031" w14:textId="77777777" w:rsidR="00910D7C" w:rsidRDefault="00910D7C" w:rsidP="007527F0">
      <w:pPr>
        <w:pStyle w:val="TabbedL1"/>
        <w:numPr>
          <w:ilvl w:val="0"/>
          <w:numId w:val="0"/>
        </w:numPr>
        <w:jc w:val="center"/>
        <w:sectPr w:rsidR="00910D7C" w:rsidSect="00910D7C">
          <w:footerReference w:type="default" r:id="rId18"/>
          <w:footerReference w:type="first" r:id="rId19"/>
          <w:pgSz w:w="15840" w:h="12240" w:orient="landscape"/>
          <w:pgMar w:top="1440" w:right="1440" w:bottom="1440" w:left="1440" w:header="720" w:footer="720" w:gutter="0"/>
          <w:pgNumType w:start="1"/>
          <w:cols w:space="720"/>
          <w:titlePg/>
          <w:docGrid w:linePitch="360"/>
        </w:sectPr>
      </w:pPr>
      <w:r>
        <w:t>[Remainder of Page Intentionally Left Blank]</w:t>
      </w:r>
    </w:p>
    <w:p w14:paraId="78BDAE1B" w14:textId="77777777" w:rsidR="002C5B65" w:rsidRDefault="002C5B65" w:rsidP="002C5B65">
      <w:pPr>
        <w:pStyle w:val="TabbedL2"/>
      </w:pPr>
      <w:r w:rsidRPr="0084022E">
        <w:rPr>
          <w:b/>
          <w:bCs/>
          <w:i/>
          <w:iCs/>
        </w:rPr>
        <w:lastRenderedPageBreak/>
        <w:t>Zoning and Platting</w:t>
      </w:r>
      <w:r>
        <w:t>.  To the extent not reflected above, describe any changes to the zoning and/or platting of the property in the District initiated by the Developer or of which the Developer has been given written notice by other owners of property within the Development since the last Quarterly Report.</w:t>
      </w:r>
    </w:p>
    <w:p w14:paraId="4457C0F0" w14:textId="2E9B2763" w:rsidR="002C5B65" w:rsidRDefault="002C5B65" w:rsidP="001E092F">
      <w:pPr>
        <w:pStyle w:val="TabbedL2"/>
      </w:pPr>
      <w:r w:rsidRPr="00C70563">
        <w:rPr>
          <w:b/>
          <w:bCs/>
          <w:i/>
          <w:iCs/>
        </w:rPr>
        <w:t>New Purchase Contracts</w:t>
      </w:r>
      <w:r>
        <w:t xml:space="preserve">.  Describe any contracts for the purchase of </w:t>
      </w:r>
      <w:r w:rsidR="006F01A3">
        <w:t>lots or property by a third-party homebuilder</w:t>
      </w:r>
      <w:r>
        <w:t xml:space="preserve"> from the Developer </w:t>
      </w:r>
      <w:r w:rsidR="006F01A3">
        <w:t xml:space="preserve">that were executed </w:t>
      </w:r>
      <w:r>
        <w:t xml:space="preserve">since the last Quarterly Report.  To the extent permitted to be publicly disclosed, please include the name of the </w:t>
      </w:r>
      <w:r w:rsidR="006F01A3">
        <w:t>third-party homebuilder, number of lots/</w:t>
      </w:r>
      <w:r>
        <w:t>acreage to be purchased</w:t>
      </w:r>
      <w:r w:rsidR="006F01A3">
        <w:t xml:space="preserve"> (total and number per closing if more than one closing is to occur)</w:t>
      </w:r>
      <w:r>
        <w:t>, and closing date or, alternatively, anticipated closing date if such closing has not yet occurred.</w:t>
      </w:r>
    </w:p>
    <w:p w14:paraId="4A91FC5F" w14:textId="27C17D3E" w:rsidR="00FD7A9B" w:rsidRDefault="00FD7A9B" w:rsidP="00FD7A9B">
      <w:r>
        <w:t>[ADD ANY DEVELOPER TAKEDOWNS/APPR</w:t>
      </w:r>
      <w:r w:rsidR="007F3D78">
        <w:t>OVALS OF KNOWN APPLICATIONS/ETC.</w:t>
      </w:r>
      <w:r>
        <w:t xml:space="preserve"> </w:t>
      </w:r>
      <w:r w:rsidR="007F3D78">
        <w:t xml:space="preserve">TO THE EXTENT NECESSARY TO CONFORM AS </w:t>
      </w:r>
      <w:proofErr w:type="spellStart"/>
      <w:r w:rsidR="007F3D78">
        <w:t>PLOM</w:t>
      </w:r>
      <w:proofErr w:type="spellEnd"/>
      <w:r w:rsidR="007F3D78">
        <w:t xml:space="preserve"> IS UPDATED</w:t>
      </w:r>
      <w:r w:rsidRPr="007527F0">
        <w:t>]</w:t>
      </w:r>
    </w:p>
    <w:p w14:paraId="2E7674A1" w14:textId="77777777" w:rsidR="00FD7A9B" w:rsidRPr="007527F0" w:rsidRDefault="00FD7A9B" w:rsidP="00FD7A9B"/>
    <w:p w14:paraId="5299FBD5" w14:textId="77777777" w:rsidR="003543D0" w:rsidRDefault="003543D0" w:rsidP="009C01E6">
      <w:pPr>
        <w:pStyle w:val="BodyText"/>
        <w:ind w:left="720"/>
      </w:pPr>
    </w:p>
    <w:p w14:paraId="6BEFAF24" w14:textId="77777777" w:rsidR="007527F0" w:rsidRDefault="002C5B65" w:rsidP="002C5B65">
      <w:pPr>
        <w:pStyle w:val="TabbedL1"/>
      </w:pPr>
      <w:r w:rsidRPr="007527F0">
        <w:t xml:space="preserve">  </w:t>
      </w:r>
      <w:r w:rsidR="00BA6F6A" w:rsidRPr="007527F0">
        <w:rPr>
          <w:b/>
          <w:bCs/>
        </w:rPr>
        <w:t xml:space="preserve">Fund </w:t>
      </w:r>
      <w:r w:rsidRPr="007527F0">
        <w:rPr>
          <w:b/>
        </w:rPr>
        <w:t>Balances [</w:t>
      </w:r>
      <w:r w:rsidRPr="00044B58">
        <w:rPr>
          <w:b/>
        </w:rPr>
        <w:t>District to complete, based upon information received from the Trustee]</w:t>
      </w:r>
      <w:r>
        <w:t xml:space="preserve">.  </w:t>
      </w:r>
    </w:p>
    <w:p w14:paraId="75917EE4" w14:textId="0A618EEA" w:rsidR="002C5B65" w:rsidRDefault="002C5B65" w:rsidP="007527F0">
      <w:pPr>
        <w:ind w:firstLine="720"/>
      </w:pPr>
      <w:r>
        <w:t xml:space="preserve">The amount on deposit in each of the following funds </w:t>
      </w:r>
      <w:r w:rsidR="007527F0">
        <w:t xml:space="preserve">for the Bonds </w:t>
      </w:r>
      <w:r>
        <w:t>is as set forth below:</w:t>
      </w:r>
    </w:p>
    <w:p w14:paraId="00024E59" w14:textId="77777777" w:rsidR="007527F0" w:rsidRDefault="007527F0" w:rsidP="007527F0">
      <w:pPr>
        <w:ind w:firstLine="720"/>
      </w:pPr>
    </w:p>
    <w:p w14:paraId="69BDEA82" w14:textId="499953CA" w:rsidR="002C5B65" w:rsidRPr="00ED31E3" w:rsidRDefault="002C5B65" w:rsidP="007527F0">
      <w:pPr>
        <w:pStyle w:val="TabbedL2"/>
      </w:pPr>
      <w:r w:rsidRPr="00ED31E3">
        <w:t>the amount on deposit in the Project Fund is $__________;</w:t>
      </w:r>
    </w:p>
    <w:p w14:paraId="19F3B7AC" w14:textId="12EEF05E" w:rsidR="002C5B65" w:rsidRPr="00ED31E3" w:rsidRDefault="002C5B65" w:rsidP="007527F0">
      <w:pPr>
        <w:pStyle w:val="TabbedL2"/>
      </w:pPr>
      <w:r w:rsidRPr="00ED31E3">
        <w:t>the amount on deposit in the Bond Fund is $__________;</w:t>
      </w:r>
      <w:r w:rsidR="007527F0">
        <w:t xml:space="preserve"> </w:t>
      </w:r>
      <w:r w:rsidR="00765DFF">
        <w:t>and</w:t>
      </w:r>
    </w:p>
    <w:p w14:paraId="1F2AA637" w14:textId="2161EAD9" w:rsidR="00D50E61" w:rsidRDefault="00A60543" w:rsidP="00D50E61">
      <w:pPr>
        <w:pStyle w:val="TabbedL2"/>
      </w:pPr>
      <w:proofErr w:type="gramStart"/>
      <w:r>
        <w:t>the</w:t>
      </w:r>
      <w:proofErr w:type="gramEnd"/>
      <w:r>
        <w:t xml:space="preserve"> amount on deposit in the </w:t>
      </w:r>
      <w:r w:rsidR="00D50E61" w:rsidRPr="00ED31E3">
        <w:t>Surplus Fund is $__________</w:t>
      </w:r>
      <w:r w:rsidR="00D50E61">
        <w:t>.</w:t>
      </w:r>
    </w:p>
    <w:p w14:paraId="2D2C1C27" w14:textId="35BFCE73" w:rsidR="002C5B65" w:rsidRDefault="002C5B65" w:rsidP="00425ED1">
      <w:pPr>
        <w:pStyle w:val="TabbedL1"/>
        <w:keepNext/>
      </w:pPr>
      <w:r w:rsidRPr="00C70563">
        <w:t xml:space="preserve">  </w:t>
      </w:r>
      <w:r w:rsidRPr="00E96D95">
        <w:rPr>
          <w:b/>
        </w:rPr>
        <w:t>Additional District Financial Information [</w:t>
      </w:r>
      <w:r w:rsidRPr="00044B58">
        <w:rPr>
          <w:b/>
        </w:rPr>
        <w:t>District to complete annually only; to be submitted in Quarterly Report for the calendar quarter ending December 3</w:t>
      </w:r>
      <w:r w:rsidR="00BA6F6A">
        <w:rPr>
          <w:b/>
        </w:rPr>
        <w:t>1</w:t>
      </w:r>
      <w:r w:rsidRPr="00044B58">
        <w:rPr>
          <w:b/>
        </w:rPr>
        <w:t>]</w:t>
      </w:r>
      <w:r>
        <w:t>.</w:t>
      </w:r>
    </w:p>
    <w:p w14:paraId="1040DFBC" w14:textId="12FD816B" w:rsidR="002C5B65" w:rsidRPr="006F01A3" w:rsidRDefault="002C5B65" w:rsidP="00A93116">
      <w:pPr>
        <w:pStyle w:val="BodyText"/>
      </w:pPr>
      <w:r w:rsidRPr="00C70563">
        <w:rPr>
          <w:i/>
          <w:iCs/>
        </w:rPr>
        <w:t xml:space="preserve">The District shall update the following tables included in the </w:t>
      </w:r>
      <w:r w:rsidR="001C73F1">
        <w:rPr>
          <w:i/>
          <w:iCs/>
        </w:rPr>
        <w:t>Limited Offering Memorandum</w:t>
      </w:r>
      <w:r w:rsidRPr="00C70563">
        <w:rPr>
          <w:i/>
          <w:iCs/>
        </w:rPr>
        <w:t xml:space="preserve"> to the extent such information for the most recent year is not otherwise provided in the District’s Audited Financial Statements.  If a table is not provided in the Limited Offering </w:t>
      </w:r>
      <w:r w:rsidR="00BA6F6A">
        <w:rPr>
          <w:i/>
          <w:iCs/>
        </w:rPr>
        <w:t>Memorandum</w:t>
      </w:r>
      <w:r w:rsidRPr="00C70563">
        <w:rPr>
          <w:i/>
          <w:iCs/>
        </w:rPr>
        <w:t xml:space="preserve">, then the District shall create a table reflecting such information for inclusion as part of this Quarterly Report.  With the exception of the information required by </w:t>
      </w:r>
      <w:r w:rsidRPr="007527F0">
        <w:rPr>
          <w:i/>
          <w:iCs/>
        </w:rPr>
        <w:t>clause</w:t>
      </w:r>
      <w:r w:rsidR="00BA6F6A" w:rsidRPr="007527F0">
        <w:rPr>
          <w:i/>
          <w:iCs/>
        </w:rPr>
        <w:t>s</w:t>
      </w:r>
      <w:r w:rsidRPr="007527F0">
        <w:rPr>
          <w:i/>
          <w:iCs/>
        </w:rPr>
        <w:t xml:space="preserve"> (</w:t>
      </w:r>
      <w:r w:rsidR="00BA6F6A" w:rsidRPr="007527F0">
        <w:rPr>
          <w:i/>
          <w:iCs/>
        </w:rPr>
        <w:t>b</w:t>
      </w:r>
      <w:r w:rsidRPr="007527F0">
        <w:rPr>
          <w:i/>
          <w:iCs/>
        </w:rPr>
        <w:t>)</w:t>
      </w:r>
      <w:r w:rsidR="00BA6F6A" w:rsidRPr="007527F0">
        <w:rPr>
          <w:i/>
          <w:iCs/>
        </w:rPr>
        <w:t>-(</w:t>
      </w:r>
      <w:r w:rsidR="007527F0" w:rsidRPr="007527F0">
        <w:rPr>
          <w:i/>
          <w:iCs/>
        </w:rPr>
        <w:t>d</w:t>
      </w:r>
      <w:r w:rsidR="00BA6F6A" w:rsidRPr="007527F0">
        <w:rPr>
          <w:i/>
          <w:iCs/>
        </w:rPr>
        <w:t>)</w:t>
      </w:r>
      <w:r w:rsidRPr="00C70563">
        <w:rPr>
          <w:i/>
          <w:iCs/>
        </w:rPr>
        <w:t xml:space="preserve"> below, such information shall be required to be provided solely to the extent provided by the County Assessor upon request of the District.</w:t>
      </w:r>
      <w:r w:rsidR="006F01A3">
        <w:rPr>
          <w:i/>
          <w:iCs/>
        </w:rPr>
        <w:t xml:space="preserve"> </w:t>
      </w:r>
      <w:r w:rsidR="006F01A3">
        <w:t xml:space="preserve">[CONFIRM WITH </w:t>
      </w:r>
      <w:proofErr w:type="spellStart"/>
      <w:r w:rsidR="006F01A3">
        <w:t>PLOM</w:t>
      </w:r>
      <w:proofErr w:type="spellEnd"/>
      <w:r w:rsidR="006F01A3">
        <w:t>]</w:t>
      </w:r>
    </w:p>
    <w:p w14:paraId="23D3E16D" w14:textId="1E96C3E9" w:rsidR="002C5B65" w:rsidRDefault="00BA6F6A" w:rsidP="00C91E00">
      <w:pPr>
        <w:pStyle w:val="TabbedL2"/>
        <w:keepNext/>
        <w:keepLines/>
      </w:pPr>
      <w:r>
        <w:t xml:space="preserve">History of </w:t>
      </w:r>
      <w:r w:rsidR="002C5B65">
        <w:t xml:space="preserve">Taxable </w:t>
      </w:r>
      <w:r w:rsidR="006F01A3">
        <w:t xml:space="preserve">Value of Land and Improvements by Parcel </w:t>
      </w:r>
      <w:r w:rsidR="002C5B65">
        <w:t>within the District</w:t>
      </w:r>
    </w:p>
    <w:p w14:paraId="127BD9EF" w14:textId="0B9140B6" w:rsidR="002C5B65" w:rsidRDefault="002C5B65" w:rsidP="00C91E00">
      <w:pPr>
        <w:pStyle w:val="BodyText15Continued"/>
        <w:keepNext/>
        <w:keepLines/>
      </w:pPr>
      <w:r>
        <w:t>_____ attached _____ provided in Audited Financial Statements</w:t>
      </w:r>
    </w:p>
    <w:p w14:paraId="3464564E" w14:textId="77777777" w:rsidR="002C5B65" w:rsidRDefault="002C5B65" w:rsidP="002C5B65">
      <w:pPr>
        <w:pStyle w:val="TabbedL2"/>
      </w:pPr>
      <w:r>
        <w:t>History of Property Tax Levy and Collections within the District</w:t>
      </w:r>
    </w:p>
    <w:p w14:paraId="084FB5D2" w14:textId="5E6C3758" w:rsidR="002C5B65" w:rsidRDefault="002C5B65" w:rsidP="00C70563">
      <w:pPr>
        <w:pStyle w:val="BodyText15Continued"/>
      </w:pPr>
      <w:r>
        <w:t>_____ attached _____ provided in Audited Financial Statements</w:t>
      </w:r>
    </w:p>
    <w:p w14:paraId="74FEF7B4" w14:textId="77777777" w:rsidR="002C5B65" w:rsidRDefault="002C5B65" w:rsidP="002C5B65">
      <w:pPr>
        <w:pStyle w:val="TabbedL2"/>
      </w:pPr>
      <w:r>
        <w:lastRenderedPageBreak/>
        <w:t>History of Uniform Fees Collected within the District (to the extent not reflected in (b) above)</w:t>
      </w:r>
    </w:p>
    <w:p w14:paraId="747199FE" w14:textId="789411C4" w:rsidR="002C5B65" w:rsidRDefault="002C5B65" w:rsidP="00C70563">
      <w:pPr>
        <w:pStyle w:val="BodyText15Continued"/>
      </w:pPr>
      <w:r>
        <w:t>_____ attached _____ provided in Audited Financial Statements</w:t>
      </w:r>
    </w:p>
    <w:p w14:paraId="452D8ACD" w14:textId="5DFD8107" w:rsidR="002C5B65" w:rsidRDefault="002C5B65" w:rsidP="002C5B65">
      <w:pPr>
        <w:pStyle w:val="TabbedL2"/>
      </w:pPr>
      <w:r>
        <w:t xml:space="preserve">History of </w:t>
      </w:r>
      <w:r w:rsidR="007527F0">
        <w:t>Pioneering Agreement</w:t>
      </w:r>
      <w:r>
        <w:t xml:space="preserve"> Revenues Collected within the District</w:t>
      </w:r>
    </w:p>
    <w:p w14:paraId="7F32B91B" w14:textId="637A947F" w:rsidR="002C5B65" w:rsidRDefault="002C5B65" w:rsidP="00C70563">
      <w:pPr>
        <w:pStyle w:val="BodyText15Continued"/>
      </w:pPr>
      <w:r>
        <w:t>_____ attached _____ provided in Audited Financial Statements</w:t>
      </w:r>
    </w:p>
    <w:p w14:paraId="20130DE2" w14:textId="0D7F6DD7" w:rsidR="002C5B65" w:rsidRDefault="002C5B65" w:rsidP="00A93116">
      <w:pPr>
        <w:pStyle w:val="TabbedL1"/>
      </w:pPr>
      <w:r w:rsidRPr="00C70563">
        <w:t xml:space="preserve">  </w:t>
      </w:r>
      <w:r w:rsidRPr="00C70563">
        <w:rPr>
          <w:b/>
        </w:rPr>
        <w:t>Attached Quarterly District Financial Information [District to</w:t>
      </w:r>
      <w:r w:rsidR="00C70563" w:rsidRPr="00C70563">
        <w:rPr>
          <w:b/>
        </w:rPr>
        <w:t xml:space="preserve"> </w:t>
      </w:r>
      <w:r w:rsidRPr="00C70563">
        <w:rPr>
          <w:b/>
          <w:bCs/>
        </w:rPr>
        <w:t>complete]</w:t>
      </w:r>
      <w:r>
        <w:t>.  Quarterly information listed below need not be included for the calendar quarter ending December</w:t>
      </w:r>
      <w:r w:rsidR="002F1C65">
        <w:t> </w:t>
      </w:r>
      <w:r>
        <w:t>31 if such information is included in the annual information set forth in Section</w:t>
      </w:r>
      <w:r w:rsidR="00A61E82">
        <w:t> </w:t>
      </w:r>
      <w:r w:rsidR="007527F0">
        <w:t xml:space="preserve">5 </w:t>
      </w:r>
      <w:r>
        <w:t>below.  The following information for which the appropriate box is checked is attached to this Quarterly Report:</w:t>
      </w:r>
    </w:p>
    <w:p w14:paraId="16085F69" w14:textId="77777777" w:rsidR="002C5B65" w:rsidRDefault="002C5B65" w:rsidP="00C70563">
      <w:pPr>
        <w:pStyle w:val="BodyText15Continued"/>
        <w:ind w:left="2880" w:hanging="720"/>
      </w:pPr>
      <w:r>
        <w:t>_____</w:t>
      </w:r>
      <w:r w:rsidR="00C70563">
        <w:tab/>
      </w:r>
      <w:r>
        <w:t>Unaudited quarterly financial statements for the District for the period ending _______________.</w:t>
      </w:r>
    </w:p>
    <w:p w14:paraId="5A40FD7C" w14:textId="62EA7B59" w:rsidR="002C5B65" w:rsidRDefault="002C5B65" w:rsidP="00C70563">
      <w:pPr>
        <w:pStyle w:val="BodyText15Continued"/>
        <w:ind w:left="2880" w:hanging="720"/>
      </w:pPr>
      <w:r>
        <w:t>_____</w:t>
      </w:r>
      <w:r>
        <w:tab/>
        <w:t>Year-to-date actual budget, compared with adopted budget, for the District’s General Fund, ____ Debt Service Fund and _____ Capital Projects Fund, as of _______________, and _______________, [insert dates] respectively.</w:t>
      </w:r>
      <w:r w:rsidR="007527F0">
        <w:t xml:space="preserve"> [CONFIRM WITH FUNDS ONCE FUND INFORMATION AVAILABLE IN </w:t>
      </w:r>
      <w:proofErr w:type="spellStart"/>
      <w:r w:rsidR="007527F0">
        <w:t>PLOM</w:t>
      </w:r>
      <w:proofErr w:type="spellEnd"/>
      <w:r w:rsidR="007527F0">
        <w:t>]</w:t>
      </w:r>
    </w:p>
    <w:p w14:paraId="0A495CAF" w14:textId="77777777" w:rsidR="002C5B65" w:rsidRDefault="002C5B65" w:rsidP="00C70563">
      <w:pPr>
        <w:pStyle w:val="BodyText15Continued"/>
        <w:ind w:left="2880" w:hanging="720"/>
      </w:pPr>
      <w:r>
        <w:t>_____</w:t>
      </w:r>
      <w:r>
        <w:tab/>
        <w:t>Report(s) of the District’s accountant issued since the last Quarterly Report.</w:t>
      </w:r>
    </w:p>
    <w:p w14:paraId="3B7568DC" w14:textId="77777777" w:rsidR="002C5B65" w:rsidRDefault="002C5B65" w:rsidP="00C70563">
      <w:pPr>
        <w:pStyle w:val="BodyText15Continued"/>
        <w:ind w:left="2880" w:hanging="720"/>
      </w:pPr>
      <w:r>
        <w:t>_____</w:t>
      </w:r>
      <w:r>
        <w:tab/>
      </w:r>
      <w:proofErr w:type="gramStart"/>
      <w:r>
        <w:t>Any</w:t>
      </w:r>
      <w:proofErr w:type="gramEnd"/>
      <w:r>
        <w:t xml:space="preserve"> other report(s) relating to the District’s activities or its condition submitted to any governmental agency or prepared for delivery to a third party since the last Quarterly Report.</w:t>
      </w:r>
    </w:p>
    <w:p w14:paraId="22449E1C" w14:textId="760BB366" w:rsidR="002C5B65" w:rsidRDefault="002C5B65" w:rsidP="00BA0700">
      <w:pPr>
        <w:pStyle w:val="TabbedL1"/>
        <w:keepNext/>
        <w:keepLines/>
      </w:pPr>
      <w:r w:rsidRPr="00C70563">
        <w:t xml:space="preserve">  </w:t>
      </w:r>
      <w:r w:rsidRPr="00044B58">
        <w:rPr>
          <w:b/>
        </w:rPr>
        <w:t>Attached Annual District Financial Information [District to complete]</w:t>
      </w:r>
      <w:r>
        <w:t>.  Each of the annual information items set forth below must be provided only once each year.  Audited Financial Statements shall be provided with, and no later than, the appropriate Quarterly Report.  The following information for which the appropriate box is checked is attached to this Quarterly Report:</w:t>
      </w:r>
    </w:p>
    <w:p w14:paraId="3D725803" w14:textId="64A90107" w:rsidR="002C5B65" w:rsidRDefault="002C5B65" w:rsidP="00BA0700">
      <w:pPr>
        <w:pStyle w:val="BodyText15Continued"/>
        <w:keepNext/>
        <w:keepLines/>
        <w:ind w:left="2880" w:hanging="720"/>
      </w:pPr>
      <w:r>
        <w:t>_____</w:t>
      </w:r>
      <w:r>
        <w:tab/>
        <w:t>Audited Financial Statements of the District for the year ending _______________ (</w:t>
      </w:r>
      <w:r w:rsidR="00BA6F6A">
        <w:t>m</w:t>
      </w:r>
      <w:r>
        <w:t>ust be provided with the September 30 Quarterly Report).</w:t>
      </w:r>
    </w:p>
    <w:p w14:paraId="66A73BA3" w14:textId="6AC9B1AC" w:rsidR="002C5B65" w:rsidRDefault="002C5B65" w:rsidP="00C70563">
      <w:pPr>
        <w:pStyle w:val="BodyText15Continued"/>
        <w:ind w:left="2880" w:hanging="720"/>
      </w:pPr>
      <w:r>
        <w:t>_____</w:t>
      </w:r>
      <w:r>
        <w:tab/>
        <w:t>Unaudited annual financial statements of the District for the year ending _______________ (</w:t>
      </w:r>
      <w:r w:rsidR="00BA6F6A">
        <w:t>m</w:t>
      </w:r>
      <w:r>
        <w:t>ust be provided with the March 31 Quarterly Report of the immediately succeeding year).</w:t>
      </w:r>
    </w:p>
    <w:p w14:paraId="5774C873" w14:textId="09D08250" w:rsidR="00C119EC" w:rsidRDefault="002C5B65" w:rsidP="00C119EC">
      <w:pPr>
        <w:pStyle w:val="BodyText15Continued"/>
        <w:ind w:left="2880" w:hanging="720"/>
      </w:pPr>
      <w:r>
        <w:t>_____</w:t>
      </w:r>
      <w:r>
        <w:tab/>
        <w:t xml:space="preserve">Annual budget of the District for fiscal year _____.  Such annual budget _____ has _____ </w:t>
      </w:r>
      <w:proofErr w:type="spellStart"/>
      <w:r>
        <w:t>has</w:t>
      </w:r>
      <w:proofErr w:type="spellEnd"/>
      <w:r>
        <w:t xml:space="preserve"> not been adopted by the Board of </w:t>
      </w:r>
      <w:r>
        <w:lastRenderedPageBreak/>
        <w:t>Trustees of the District (</w:t>
      </w:r>
      <w:r w:rsidR="00BA6F6A">
        <w:t>m</w:t>
      </w:r>
      <w:r>
        <w:t>ust be provided with the December 31 Quarterly Report if not provided with the Budget Report).</w:t>
      </w:r>
    </w:p>
    <w:p w14:paraId="1F23DC01" w14:textId="77777777" w:rsidR="00C119EC" w:rsidRDefault="00C119EC" w:rsidP="00C119EC">
      <w:pPr>
        <w:pStyle w:val="BodyText15Continued"/>
        <w:ind w:left="0"/>
      </w:pPr>
    </w:p>
    <w:p w14:paraId="1684174D" w14:textId="77777777" w:rsidR="002C5B65" w:rsidRDefault="002C5B65" w:rsidP="00773656">
      <w:pPr>
        <w:pStyle w:val="Centered"/>
        <w:spacing w:before="960"/>
      </w:pPr>
      <w:r>
        <w:t>[Signature/Certification on Following Page]</w:t>
      </w:r>
    </w:p>
    <w:p w14:paraId="647EAB1B" w14:textId="77777777" w:rsidR="00C70563" w:rsidRDefault="00C70563" w:rsidP="00A93116">
      <w:pPr>
        <w:pStyle w:val="BodyText"/>
      </w:pPr>
      <w:r>
        <w:br w:type="page"/>
      </w:r>
    </w:p>
    <w:p w14:paraId="6A77053F" w14:textId="03ACCE52" w:rsidR="002C5B65" w:rsidRDefault="002C5B65" w:rsidP="00A93116">
      <w:pPr>
        <w:pStyle w:val="BodyText"/>
      </w:pPr>
      <w:r>
        <w:lastRenderedPageBreak/>
        <w:t xml:space="preserve">The information contained in this Quarterly Report has been obtained from sources that are deemed to be reliable but is not guaranteed as to accuracy or completeness.  The information contained in this Quarterly Report is neither intended nor shall be construed as a document updating the </w:t>
      </w:r>
      <w:r w:rsidR="001C73F1">
        <w:t>Limited Offering Memorandum</w:t>
      </w:r>
      <w:r>
        <w:t xml:space="preserve"> for the Bonds and is neither intended to, nor shall it be, used by the Owners or Beneficial Owners of the Bonds for the purpose of making a subsequent investment decision with respect to the Bonds.</w:t>
      </w:r>
    </w:p>
    <w:p w14:paraId="731124F0" w14:textId="47CA67F5" w:rsidR="002C5B65" w:rsidRDefault="002C5B65" w:rsidP="00A93116">
      <w:pPr>
        <w:pStyle w:val="BodyText"/>
      </w:pPr>
      <w:r>
        <w:t>Receipt of this Quarterly Report by any person or entity shall create no obligation or liability of the District</w:t>
      </w:r>
      <w:r w:rsidR="007F3D78">
        <w:t xml:space="preserve"> or</w:t>
      </w:r>
      <w:r w:rsidR="000639A6">
        <w:t xml:space="preserve"> </w:t>
      </w:r>
      <w:r>
        <w:t>the Developer.</w:t>
      </w:r>
    </w:p>
    <w:p w14:paraId="73C31055" w14:textId="2EC9942A" w:rsidR="002C5B65" w:rsidRDefault="002C5B65" w:rsidP="00ED31E3">
      <w:pPr>
        <w:pStyle w:val="BodyText"/>
      </w:pPr>
      <w:r>
        <w:t xml:space="preserve">The undersigned hereby </w:t>
      </w:r>
      <w:r w:rsidR="00BA6F6A">
        <w:t>certifies</w:t>
      </w:r>
      <w:r>
        <w:t>, respectively, that they are authorized representatives of the District</w:t>
      </w:r>
      <w:r w:rsidR="007F3D78">
        <w:t xml:space="preserve"> and</w:t>
      </w:r>
      <w:r w:rsidR="000639A6">
        <w:t xml:space="preserve"> </w:t>
      </w:r>
      <w:r>
        <w:t>the Developer</w:t>
      </w:r>
      <w:r w:rsidR="00841CAC">
        <w:t>, and</w:t>
      </w:r>
      <w:r>
        <w:t xml:space="preserve"> further certify that the information contained in the foregoing Quarterly Report is, to the best of the</w:t>
      </w:r>
      <w:r w:rsidR="00BA6F6A">
        <w:t xml:space="preserve"> undersigned’s</w:t>
      </w:r>
      <w:r>
        <w:t xml:space="preserve"> knowledge, true, accurate and complete.  This Quarterly Report may be executed below on counterpart signature pages.</w:t>
      </w:r>
    </w:p>
    <w:p w14:paraId="1D56848B" w14:textId="426A9789" w:rsidR="00C70563" w:rsidRDefault="00765DFF" w:rsidP="000639A6">
      <w:pPr>
        <w:pStyle w:val="PleadingSignature"/>
        <w:keepNext w:val="0"/>
        <w:keepLines w:val="0"/>
        <w:spacing w:after="720"/>
      </w:pPr>
      <w:proofErr w:type="spellStart"/>
      <w:r>
        <w:t>VENTANA</w:t>
      </w:r>
      <w:proofErr w:type="spellEnd"/>
      <w:r>
        <w:t xml:space="preserve"> RESORT VILLAGE PUBLIC INFRASTRUCTURE DISTRICT</w:t>
      </w:r>
      <w:r w:rsidR="00C70563">
        <w:t>, as District</w:t>
      </w:r>
    </w:p>
    <w:p w14:paraId="1B277F1F" w14:textId="77777777" w:rsidR="00C70563" w:rsidRDefault="00C70563" w:rsidP="000639A6">
      <w:pPr>
        <w:pStyle w:val="PleadingSignature"/>
        <w:keepNext w:val="0"/>
        <w:keepLines w:val="0"/>
      </w:pPr>
      <w:r>
        <w:t>By</w:t>
      </w:r>
      <w:r w:rsidRPr="00044B58">
        <w:rPr>
          <w:u w:val="single"/>
        </w:rPr>
        <w:tab/>
      </w:r>
    </w:p>
    <w:p w14:paraId="55448BB2" w14:textId="3940CC16" w:rsidR="00C70563" w:rsidRDefault="00C70563" w:rsidP="000639A6">
      <w:pPr>
        <w:pStyle w:val="PleadingSignature"/>
        <w:keepNext w:val="0"/>
        <w:keepLines w:val="0"/>
        <w:spacing w:after="720"/>
        <w:ind w:left="5040"/>
        <w:jc w:val="center"/>
      </w:pPr>
      <w:r>
        <w:t xml:space="preserve">Authorized </w:t>
      </w:r>
      <w:r w:rsidR="00BA6F6A">
        <w:t>Signatory</w:t>
      </w:r>
    </w:p>
    <w:p w14:paraId="41B017C9" w14:textId="5DBC582F" w:rsidR="00C70563" w:rsidRDefault="00765DFF" w:rsidP="000639A6">
      <w:pPr>
        <w:pStyle w:val="PleadingSignature"/>
        <w:keepNext w:val="0"/>
        <w:keepLines w:val="0"/>
        <w:spacing w:after="720"/>
      </w:pPr>
      <w:r w:rsidRPr="00765DFF">
        <w:rPr>
          <w:caps/>
        </w:rPr>
        <w:t xml:space="preserve">MW - Kanab LLC, </w:t>
      </w:r>
      <w:r w:rsidRPr="00765DFF">
        <w:t>a Utah limited liability company</w:t>
      </w:r>
      <w:r w:rsidR="006F01A3">
        <w:t xml:space="preserve">, </w:t>
      </w:r>
      <w:r w:rsidR="00C70563">
        <w:t>as Developer</w:t>
      </w:r>
    </w:p>
    <w:p w14:paraId="1B8D57FB" w14:textId="77777777" w:rsidR="00C70563" w:rsidRDefault="00C70563" w:rsidP="000639A6">
      <w:pPr>
        <w:pStyle w:val="PleadingSignature"/>
        <w:keepNext w:val="0"/>
        <w:keepLines w:val="0"/>
      </w:pPr>
      <w:r>
        <w:t>By</w:t>
      </w:r>
      <w:r w:rsidRPr="00044B58">
        <w:rPr>
          <w:u w:val="single"/>
        </w:rPr>
        <w:tab/>
      </w:r>
    </w:p>
    <w:p w14:paraId="1875097C" w14:textId="182D8573" w:rsidR="00C70563" w:rsidRDefault="00C70563" w:rsidP="000639A6">
      <w:pPr>
        <w:pStyle w:val="PleadingSignature"/>
        <w:keepNext w:val="0"/>
        <w:keepLines w:val="0"/>
        <w:spacing w:after="720"/>
        <w:ind w:left="5040"/>
        <w:jc w:val="center"/>
      </w:pPr>
      <w:r>
        <w:t xml:space="preserve">Authorized </w:t>
      </w:r>
      <w:r w:rsidR="00BA6F6A">
        <w:t>Signatory</w:t>
      </w:r>
    </w:p>
    <w:p w14:paraId="0F67F169" w14:textId="491E7A80" w:rsidR="000639A6" w:rsidRDefault="000639A6" w:rsidP="000639A6">
      <w:pPr>
        <w:pStyle w:val="Centered"/>
      </w:pPr>
      <w:r>
        <w:t>[Signature/Certification to Quarterly Report]</w:t>
      </w:r>
    </w:p>
    <w:p w14:paraId="124887AF" w14:textId="7769AAB7" w:rsidR="002C5B65" w:rsidRDefault="002C5B65" w:rsidP="000639A6">
      <w:pPr>
        <w:pStyle w:val="Centered"/>
      </w:pPr>
    </w:p>
    <w:p w14:paraId="038A010C" w14:textId="77777777" w:rsidR="00044B58" w:rsidRDefault="00044B58" w:rsidP="00A93116">
      <w:pPr>
        <w:pStyle w:val="BodyText"/>
        <w:sectPr w:rsidR="00044B58" w:rsidSect="00044B58">
          <w:pgSz w:w="12240" w:h="15840"/>
          <w:pgMar w:top="1440" w:right="1440" w:bottom="1440" w:left="1440" w:header="720" w:footer="720" w:gutter="0"/>
          <w:pgNumType w:start="1"/>
          <w:cols w:space="720"/>
          <w:titlePg/>
          <w:docGrid w:linePitch="360"/>
        </w:sectPr>
      </w:pPr>
    </w:p>
    <w:p w14:paraId="6056CCE0" w14:textId="77777777" w:rsidR="00996BB5" w:rsidRPr="00ED31E3" w:rsidRDefault="00996BB5" w:rsidP="00996BB5">
      <w:pPr>
        <w:pStyle w:val="Heading1"/>
      </w:pPr>
      <w:r w:rsidRPr="00ED31E3">
        <w:lastRenderedPageBreak/>
        <w:t xml:space="preserve">APPENDIX </w:t>
      </w:r>
      <w:proofErr w:type="gramStart"/>
      <w:r w:rsidRPr="00ED31E3">
        <w:t>B</w:t>
      </w:r>
      <w:proofErr w:type="gramEnd"/>
      <w:r w:rsidRPr="00ED31E3">
        <w:br/>
        <w:t>(TO CONTINUING DISCLOSURE AGREEMENT)</w:t>
      </w:r>
      <w:r w:rsidRPr="00ED31E3">
        <w:br/>
      </w:r>
      <w:r w:rsidRPr="00ED31E3">
        <w:br/>
        <w:t xml:space="preserve">FORM OF </w:t>
      </w:r>
      <w:r w:rsidR="00773656" w:rsidRPr="00ED31E3">
        <w:t>BUDGET</w:t>
      </w:r>
      <w:r w:rsidRPr="00ED31E3">
        <w:t xml:space="preserve"> REPORT</w:t>
      </w:r>
    </w:p>
    <w:p w14:paraId="2814EE1F" w14:textId="77777777" w:rsidR="00765DFF" w:rsidRPr="00CB3336" w:rsidRDefault="00765DFF" w:rsidP="00765DFF">
      <w:pPr>
        <w:pStyle w:val="CenteredAllCaps"/>
        <w:spacing w:after="240"/>
      </w:pPr>
      <w:proofErr w:type="spellStart"/>
      <w:r>
        <w:rPr>
          <w:b/>
          <w:bCs/>
        </w:rPr>
        <w:t>VENTANA</w:t>
      </w:r>
      <w:proofErr w:type="spellEnd"/>
      <w:r>
        <w:rPr>
          <w:b/>
          <w:bCs/>
        </w:rPr>
        <w:t xml:space="preserve"> RESORT VILLAGE PUBLIC INFRASTRUCTURE DISTRICT</w:t>
      </w:r>
      <w:r w:rsidRPr="00CB3336">
        <w:rPr>
          <w:b/>
          <w:bCs/>
        </w:rPr>
        <w:br/>
      </w:r>
      <w:r w:rsidRPr="00B770C7">
        <w:rPr>
          <w:b/>
          <w:bCs/>
        </w:rPr>
        <w:t>$[PAR</w:t>
      </w:r>
      <w:proofErr w:type="gramStart"/>
      <w:r w:rsidRPr="00B770C7">
        <w:rPr>
          <w:b/>
          <w:bCs/>
        </w:rPr>
        <w:t>]</w:t>
      </w:r>
      <w:proofErr w:type="gramEnd"/>
      <w:r>
        <w:rPr>
          <w:b/>
          <w:bCs/>
        </w:rPr>
        <w:br/>
      </w:r>
      <w:r w:rsidRPr="00B770C7">
        <w:rPr>
          <w:b/>
          <w:bCs/>
        </w:rPr>
        <w:t>Limited Tax General Obligation Bonds,</w:t>
      </w:r>
      <w:r>
        <w:rPr>
          <w:b/>
          <w:bCs/>
        </w:rPr>
        <w:br/>
        <w:t>Series 2024</w:t>
      </w:r>
    </w:p>
    <w:p w14:paraId="4C2B7457" w14:textId="77777777" w:rsidR="002C5B65" w:rsidRPr="00ED31E3" w:rsidRDefault="002C5B65" w:rsidP="00C34F3B">
      <w:pPr>
        <w:pStyle w:val="BodyTextContinued"/>
        <w:spacing w:before="240"/>
      </w:pPr>
      <w:r w:rsidRPr="00ED31E3">
        <w:t>Date of Report</w:t>
      </w:r>
      <w:proofErr w:type="gramStart"/>
      <w:r w:rsidRPr="00ED31E3">
        <w:t>:_</w:t>
      </w:r>
      <w:proofErr w:type="gramEnd"/>
      <w:r w:rsidRPr="00ED31E3">
        <w:t>_________</w:t>
      </w:r>
    </w:p>
    <w:p w14:paraId="3A1B0413" w14:textId="6033D67C" w:rsidR="002C5B65" w:rsidRPr="00ED31E3" w:rsidRDefault="002C5B65" w:rsidP="00A93116">
      <w:pPr>
        <w:pStyle w:val="BodyText"/>
      </w:pPr>
      <w:r w:rsidRPr="00ED31E3">
        <w:t xml:space="preserve">All capitalized terms used and not otherwise defined in this report shall have the respective meanings assigned in the Continuing Disclosure Agreement (“Agreement”) entered into as of [CLOSING DATE], </w:t>
      </w:r>
      <w:r w:rsidR="007E6A2F">
        <w:t>2024</w:t>
      </w:r>
      <w:r w:rsidRPr="00ED31E3">
        <w:t xml:space="preserve">, by and among </w:t>
      </w:r>
      <w:proofErr w:type="spellStart"/>
      <w:r w:rsidR="00607421">
        <w:t>Ventana</w:t>
      </w:r>
      <w:proofErr w:type="spellEnd"/>
      <w:r w:rsidR="00607421">
        <w:t xml:space="preserve"> Resort Village Public Infrastructure District</w:t>
      </w:r>
      <w:r w:rsidRPr="00ED31E3">
        <w:t xml:space="preserve"> (the “District”); </w:t>
      </w:r>
      <w:r w:rsidR="00765DFF" w:rsidRPr="00765DFF">
        <w:t>MW - Kanab LLC, a Utah limited liability company</w:t>
      </w:r>
      <w:r w:rsidR="00D64F79" w:rsidRPr="00D64F79">
        <w:t xml:space="preserve"> </w:t>
      </w:r>
      <w:r w:rsidRPr="00ED31E3">
        <w:t>(</w:t>
      </w:r>
      <w:r w:rsidR="00ED31E3" w:rsidRPr="00ED31E3">
        <w:t xml:space="preserve">the </w:t>
      </w:r>
      <w:r w:rsidRPr="00ED31E3">
        <w:t>“</w:t>
      </w:r>
      <w:r w:rsidR="00ED31E3" w:rsidRPr="00ED31E3">
        <w:t>Developer</w:t>
      </w:r>
      <w:r w:rsidRPr="00ED31E3">
        <w:t xml:space="preserve">”); and </w:t>
      </w:r>
      <w:r w:rsidR="00ED31E3" w:rsidRPr="00ED31E3">
        <w:t>UMB Bank, n.a.</w:t>
      </w:r>
      <w:r w:rsidRPr="00ED31E3">
        <w:t xml:space="preserve">, </w:t>
      </w:r>
      <w:r w:rsidR="00ED31E3" w:rsidRPr="00ED31E3">
        <w:t>Phoenix, Arizona</w:t>
      </w:r>
      <w:r w:rsidRPr="00ED31E3">
        <w:t>, as trustee (the “Trustee”) for the above-captioned bonds (the “Bonds”).  Unless otherwise stated, all information contained herein is the most current information available as of the Date of Report specified above.</w:t>
      </w:r>
    </w:p>
    <w:p w14:paraId="39782EE9" w14:textId="63495F74" w:rsidR="002C5B65" w:rsidRPr="00ED31E3" w:rsidRDefault="002C5B65" w:rsidP="00996BB5">
      <w:pPr>
        <w:pStyle w:val="TabbedL1"/>
        <w:numPr>
          <w:ilvl w:val="0"/>
          <w:numId w:val="21"/>
        </w:numPr>
      </w:pPr>
      <w:r w:rsidRPr="00ED31E3">
        <w:t xml:space="preserve">  </w:t>
      </w:r>
      <w:r w:rsidRPr="00ED31E3">
        <w:rPr>
          <w:b/>
        </w:rPr>
        <w:t>Adopted Budget</w:t>
      </w:r>
      <w:r w:rsidRPr="00ED31E3">
        <w:t>.  Attached hereto is the annual budget for the District for the fiscal year ending December 31, 20</w:t>
      </w:r>
      <w:r w:rsidR="00A61E82" w:rsidRPr="00ED31E3">
        <w:t>_</w:t>
      </w:r>
      <w:r w:rsidRPr="00ED31E3">
        <w:t xml:space="preserve">_, adopted by the Board of Trustees of the District on </w:t>
      </w:r>
      <w:r w:rsidR="00BF111A">
        <w:t xml:space="preserve">_______, </w:t>
      </w:r>
      <w:r w:rsidRPr="00ED31E3">
        <w:t>20</w:t>
      </w:r>
      <w:r w:rsidR="00A61E82" w:rsidRPr="00ED31E3">
        <w:t>_</w:t>
      </w:r>
      <w:r w:rsidRPr="00ED31E3">
        <w:t>_.  Included in, or attached to, such budget is evidence of the certification by the District of the tax rate</w:t>
      </w:r>
      <w:r w:rsidR="00BA6F6A" w:rsidRPr="00ED31E3">
        <w:t>s</w:t>
      </w:r>
      <w:r w:rsidRPr="00ED31E3">
        <w:t xml:space="preserve"> specified in Section</w:t>
      </w:r>
      <w:r w:rsidR="00A61E82" w:rsidRPr="00ED31E3">
        <w:t> </w:t>
      </w:r>
      <w:r w:rsidR="00AB10F2">
        <w:t>3</w:t>
      </w:r>
      <w:r w:rsidRPr="00ED31E3">
        <w:t xml:space="preserve"> below.</w:t>
      </w:r>
    </w:p>
    <w:p w14:paraId="52AC6A99" w14:textId="088A256E" w:rsidR="002C5B65" w:rsidRPr="00ED31E3" w:rsidRDefault="002C5B65" w:rsidP="00A93116">
      <w:pPr>
        <w:pStyle w:val="TabbedL1"/>
      </w:pPr>
      <w:r w:rsidRPr="00ED31E3">
        <w:t xml:space="preserve">  </w:t>
      </w:r>
      <w:r w:rsidRPr="00ED31E3">
        <w:rPr>
          <w:b/>
        </w:rPr>
        <w:t xml:space="preserve">Taxable </w:t>
      </w:r>
      <w:r w:rsidR="00BF111A">
        <w:rPr>
          <w:b/>
        </w:rPr>
        <w:t>Value of Property</w:t>
      </w:r>
      <w:r w:rsidRPr="00ED31E3">
        <w:t>.  The current taxable</w:t>
      </w:r>
      <w:r w:rsidR="00BF111A">
        <w:t xml:space="preserve"> value of</w:t>
      </w:r>
      <w:r w:rsidRPr="00ED31E3">
        <w:t xml:space="preserve"> property within the District, as calculated and recorded by the</w:t>
      </w:r>
      <w:r w:rsidR="00996BB5" w:rsidRPr="00ED31E3">
        <w:t xml:space="preserve"> </w:t>
      </w:r>
      <w:r w:rsidRPr="00ED31E3">
        <w:t xml:space="preserve">county assessor of </w:t>
      </w:r>
      <w:r w:rsidR="007E6A2F">
        <w:t>Kane County</w:t>
      </w:r>
      <w:r w:rsidRPr="00ED31E3">
        <w:t>, Utah (the “Assessor”), is $</w:t>
      </w:r>
      <w:r w:rsidR="00996BB5" w:rsidRPr="00ED31E3">
        <w:t>__________</w:t>
      </w:r>
      <w:r w:rsidRPr="00ED31E3">
        <w:t>, as certified on or before</w:t>
      </w:r>
      <w:r w:rsidR="00996BB5" w:rsidRPr="00ED31E3">
        <w:t xml:space="preserve"> </w:t>
      </w:r>
      <w:r w:rsidRPr="00ED31E3">
        <w:t xml:space="preserve">November 1, </w:t>
      </w:r>
      <w:r w:rsidR="002A4433" w:rsidRPr="00ED31E3">
        <w:t>20</w:t>
      </w:r>
      <w:r w:rsidR="00BF111A">
        <w:t>__</w:t>
      </w:r>
      <w:r w:rsidRPr="00ED31E3">
        <w:t>.</w:t>
      </w:r>
    </w:p>
    <w:p w14:paraId="3B825423" w14:textId="77777777" w:rsidR="002C5B65" w:rsidRPr="00ED31E3" w:rsidRDefault="002C5B65" w:rsidP="00425ED1">
      <w:pPr>
        <w:pStyle w:val="TabbedL1"/>
        <w:keepNext/>
      </w:pPr>
      <w:r w:rsidRPr="00ED31E3">
        <w:t xml:space="preserve">  </w:t>
      </w:r>
      <w:r w:rsidRPr="00ED31E3">
        <w:rPr>
          <w:b/>
        </w:rPr>
        <w:t>Tax Rate</w:t>
      </w:r>
      <w:r w:rsidRPr="00ED31E3">
        <w:t>.</w:t>
      </w:r>
    </w:p>
    <w:p w14:paraId="3C3E1509" w14:textId="3261A07B" w:rsidR="002C5B65" w:rsidRPr="00ED31E3" w:rsidRDefault="002C5B65" w:rsidP="00996BB5">
      <w:pPr>
        <w:pStyle w:val="TabbedL2"/>
      </w:pPr>
      <w:r w:rsidRPr="00BF111A">
        <w:rPr>
          <w:b/>
          <w:bCs/>
          <w:i/>
          <w:iCs/>
        </w:rPr>
        <w:t>Tax Rate</w:t>
      </w:r>
      <w:r w:rsidRPr="00ED31E3">
        <w:t>.  The District adopted and reported a</w:t>
      </w:r>
      <w:r w:rsidR="00BF111A">
        <w:t xml:space="preserve"> total</w:t>
      </w:r>
      <w:r w:rsidRPr="00ED31E3">
        <w:t xml:space="preserve"> tax rate of</w:t>
      </w:r>
      <w:r w:rsidR="00996BB5" w:rsidRPr="00ED31E3">
        <w:t xml:space="preserve"> _____ </w:t>
      </w:r>
      <w:r w:rsidRPr="00ED31E3">
        <w:t>per dollar</w:t>
      </w:r>
      <w:r w:rsidR="00996BB5" w:rsidRPr="00ED31E3">
        <w:t xml:space="preserve"> </w:t>
      </w:r>
      <w:r w:rsidRPr="00ED31E3">
        <w:t>of taxable value on</w:t>
      </w:r>
      <w:r w:rsidR="00996BB5" w:rsidRPr="00ED31E3">
        <w:t xml:space="preserve"> __________</w:t>
      </w:r>
      <w:r w:rsidRPr="00ED31E3">
        <w:t xml:space="preserve"> [insert date] to the county auditor of </w:t>
      </w:r>
      <w:r w:rsidR="007E6A2F">
        <w:t>Kane County</w:t>
      </w:r>
      <w:r w:rsidRPr="00ED31E3">
        <w:t>,</w:t>
      </w:r>
      <w:r w:rsidR="00996BB5" w:rsidRPr="00ED31E3">
        <w:t xml:space="preserve"> </w:t>
      </w:r>
      <w:r w:rsidRPr="00ED31E3">
        <w:t>Utah (the “Auditor”) comprised of the Required</w:t>
      </w:r>
      <w:r w:rsidR="00996BB5" w:rsidRPr="00ED31E3">
        <w:t xml:space="preserve"> </w:t>
      </w:r>
      <w:r w:rsidRPr="00ED31E3">
        <w:t>Mill Levy (</w:t>
      </w:r>
      <w:r w:rsidR="00996BB5" w:rsidRPr="00ED31E3">
        <w:t xml:space="preserve">_____ </w:t>
      </w:r>
      <w:r w:rsidRPr="00ED31E3">
        <w:t>per dollar of taxable value)</w:t>
      </w:r>
      <w:r w:rsidR="005C6F88">
        <w:t>,</w:t>
      </w:r>
      <w:r w:rsidRPr="00ED31E3">
        <w:t xml:space="preserve"> </w:t>
      </w:r>
      <w:bookmarkStart w:id="4" w:name="_Hlk89081657"/>
      <w:r w:rsidR="005C6F88" w:rsidRPr="006B2CCB">
        <w:t>and [</w:t>
      </w:r>
      <w:r w:rsidR="005C6F88">
        <w:t>IF APPLICABLE – INSERT ADDITIONAL MILL LEVY AND PURPOSE</w:t>
      </w:r>
      <w:r w:rsidR="005C6F88" w:rsidRPr="006B2CCB">
        <w:t>]</w:t>
      </w:r>
      <w:r w:rsidR="005C6F88">
        <w:t xml:space="preserve"> (</w:t>
      </w:r>
      <w:r w:rsidR="005C6F88" w:rsidRPr="006B2CCB">
        <w:t>_____ per dollar of taxable value</w:t>
      </w:r>
      <w:r w:rsidR="005C6F88">
        <w:t>)</w:t>
      </w:r>
      <w:r w:rsidR="005C6F88" w:rsidRPr="006B2CCB">
        <w:t>.</w:t>
      </w:r>
      <w:bookmarkEnd w:id="4"/>
    </w:p>
    <w:p w14:paraId="34B9D7B5" w14:textId="0F7A43E5" w:rsidR="002C5B65" w:rsidRPr="00ED31E3" w:rsidRDefault="002C5B65" w:rsidP="002C5B65">
      <w:pPr>
        <w:pStyle w:val="TabbedL2"/>
      </w:pPr>
      <w:r w:rsidRPr="00ED31E3">
        <w:rPr>
          <w:b/>
          <w:bCs/>
          <w:i/>
          <w:iCs/>
        </w:rPr>
        <w:t>Calculations under Indenture</w:t>
      </w:r>
      <w:r w:rsidRPr="00ED31E3">
        <w:t>.  In determining the tax rate required to be imposed with respect to the Bonds, the District took into account:</w:t>
      </w:r>
    </w:p>
    <w:p w14:paraId="589501A3" w14:textId="0EB7815E" w:rsidR="002C5B65" w:rsidRPr="00ED31E3" w:rsidRDefault="002C5B65" w:rsidP="002C5B65">
      <w:pPr>
        <w:pStyle w:val="TabbedL3"/>
      </w:pPr>
      <w:r w:rsidRPr="00ED31E3">
        <w:t xml:space="preserve">the amount on deposit in the Surplus Fund (check one): _____ is _____ </w:t>
      </w:r>
      <w:proofErr w:type="spellStart"/>
      <w:r w:rsidRPr="00ED31E3">
        <w:t>is</w:t>
      </w:r>
      <w:proofErr w:type="spellEnd"/>
      <w:r w:rsidRPr="00ED31E3">
        <w:t xml:space="preserve"> not equal to at least the Maximum Surplus Amount;</w:t>
      </w:r>
    </w:p>
    <w:p w14:paraId="434F3889" w14:textId="4B46DB80" w:rsidR="002B7369" w:rsidRPr="00ED31E3" w:rsidRDefault="002B7369" w:rsidP="002B7369">
      <w:pPr>
        <w:pStyle w:val="TabbedL3"/>
      </w:pPr>
      <w:r w:rsidRPr="00ED31E3">
        <w:t>the amount of $__________ on deposit in the Bond Fund;</w:t>
      </w:r>
    </w:p>
    <w:p w14:paraId="35C608C6" w14:textId="69593A5F" w:rsidR="002B7369" w:rsidRPr="00ED31E3" w:rsidRDefault="002B7369" w:rsidP="002B7369">
      <w:pPr>
        <w:pStyle w:val="TabbedL3"/>
      </w:pPr>
      <w:r w:rsidRPr="00ED31E3">
        <w:t xml:space="preserve">the amount of $__________ on deposit in the </w:t>
      </w:r>
      <w:r>
        <w:t>Surplus</w:t>
      </w:r>
      <w:r w:rsidRPr="00ED31E3">
        <w:t xml:space="preserve"> Fund</w:t>
      </w:r>
      <w:r w:rsidR="00613CB6">
        <w:t xml:space="preserve"> (only if the </w:t>
      </w:r>
      <w:r>
        <w:t>Bonds to be paid in full taking into account this amount)</w:t>
      </w:r>
      <w:r w:rsidRPr="00ED31E3">
        <w:t>;</w:t>
      </w:r>
    </w:p>
    <w:p w14:paraId="4CE749E1" w14:textId="60E870F6" w:rsidR="002C5B65" w:rsidRPr="00ED31E3" w:rsidRDefault="002C5B65" w:rsidP="002C5B65">
      <w:pPr>
        <w:pStyle w:val="TabbedL3"/>
      </w:pPr>
      <w:r w:rsidRPr="00ED31E3">
        <w:lastRenderedPageBreak/>
        <w:t>the amount of the Trustee Fees ($__________) and the District’s determination that</w:t>
      </w:r>
      <w:r w:rsidR="00613CB6">
        <w:t xml:space="preserve">, pursuant to the </w:t>
      </w:r>
      <w:r w:rsidR="007E6A2F">
        <w:t>Indenture</w:t>
      </w:r>
      <w:r w:rsidR="00EF7DA3">
        <w:t>,</w:t>
      </w:r>
      <w:r w:rsidR="00AB10F2">
        <w:t xml:space="preserve"> </w:t>
      </w:r>
      <w:r w:rsidRPr="00ED31E3">
        <w:t>the Administrative Expenses are $__________; and</w:t>
      </w:r>
    </w:p>
    <w:p w14:paraId="600A1F44" w14:textId="64899B44" w:rsidR="002C5B65" w:rsidRPr="00ED31E3" w:rsidRDefault="002C5B65" w:rsidP="002C5B65">
      <w:pPr>
        <w:pStyle w:val="TabbedL3"/>
      </w:pPr>
      <w:r w:rsidRPr="00ED31E3">
        <w:t>the occurrence of any events that would permit an adjustment to the rate as permitted by Section</w:t>
      </w:r>
      <w:r w:rsidR="00A61E82" w:rsidRPr="00ED31E3">
        <w:t> </w:t>
      </w:r>
      <w:r w:rsidRPr="00ED31E3">
        <w:t>17D-4-301(8), Utah Code Annotated 1953, as amended.</w:t>
      </w:r>
    </w:p>
    <w:p w14:paraId="7F5E6E6F" w14:textId="77777777" w:rsidR="002C5B65" w:rsidRPr="00ED31E3" w:rsidRDefault="002C5B65" w:rsidP="00996BB5">
      <w:pPr>
        <w:pStyle w:val="Centered"/>
      </w:pPr>
      <w:r w:rsidRPr="00ED31E3">
        <w:t>[Signature/Certification on Following Page]</w:t>
      </w:r>
    </w:p>
    <w:p w14:paraId="64BF8664" w14:textId="77777777" w:rsidR="00996BB5" w:rsidRPr="00ED31E3" w:rsidRDefault="00996BB5" w:rsidP="00A93116">
      <w:pPr>
        <w:pStyle w:val="BodyText"/>
      </w:pPr>
      <w:r w:rsidRPr="00ED31E3">
        <w:br w:type="page"/>
      </w:r>
    </w:p>
    <w:p w14:paraId="2293A417" w14:textId="5079F503" w:rsidR="002C5B65" w:rsidRPr="00ED31E3" w:rsidRDefault="002C5B65" w:rsidP="00A93116">
      <w:pPr>
        <w:pStyle w:val="BodyText"/>
      </w:pPr>
      <w:r w:rsidRPr="00ED31E3">
        <w:lastRenderedPageBreak/>
        <w:t xml:space="preserve">The information contained in this Budget Report has been obtained from sources that are deemed to be reliable but is not guaranteed as to accuracy or completeness.  The information contained in this Budget Report is neither intended nor shall be construed as a document updating the </w:t>
      </w:r>
      <w:r w:rsidR="001C73F1" w:rsidRPr="00ED31E3">
        <w:t>Limited Offering Memorandum</w:t>
      </w:r>
      <w:r w:rsidRPr="00ED31E3">
        <w:t xml:space="preserve"> for the Bonds, and is neither intended to, nor shall it be, used by the Owners or Beneficial Owners of the Bonds for the purpose of making a subsequent investment decision with respect to the Bonds.</w:t>
      </w:r>
    </w:p>
    <w:p w14:paraId="150AC034" w14:textId="77777777" w:rsidR="002C5B65" w:rsidRPr="00ED31E3" w:rsidRDefault="002C5B65" w:rsidP="00A93116">
      <w:pPr>
        <w:pStyle w:val="BodyText"/>
      </w:pPr>
      <w:r w:rsidRPr="00ED31E3">
        <w:t>Receipt of this Budget Report by any person or entity shall create no obligation or liability of the District.</w:t>
      </w:r>
    </w:p>
    <w:p w14:paraId="587C470F" w14:textId="77777777" w:rsidR="002C5B65" w:rsidRPr="00ED31E3" w:rsidRDefault="002C5B65" w:rsidP="00A93116">
      <w:pPr>
        <w:pStyle w:val="BodyText"/>
      </w:pPr>
      <w:r w:rsidRPr="00ED31E3">
        <w:t>The undersigned hereby certifies that he/she is an authorized representative of the District and, further certifies that the information contained in the foregoing Budget Report is, to the best of his/her knowledge, true, accurate and complete.</w:t>
      </w:r>
    </w:p>
    <w:p w14:paraId="32BEDED2" w14:textId="0AAAB48A" w:rsidR="00773656" w:rsidRPr="00ED31E3" w:rsidRDefault="00607421" w:rsidP="00773656">
      <w:pPr>
        <w:pStyle w:val="PleadingSignature"/>
        <w:spacing w:after="720"/>
      </w:pPr>
      <w:proofErr w:type="spellStart"/>
      <w:r>
        <w:t>Ventana</w:t>
      </w:r>
      <w:proofErr w:type="spellEnd"/>
      <w:r>
        <w:t xml:space="preserve"> Resort Village Public Infrastructure District</w:t>
      </w:r>
      <w:r w:rsidR="00773656" w:rsidRPr="00ED31E3">
        <w:t>, as District</w:t>
      </w:r>
    </w:p>
    <w:p w14:paraId="5F76E5FE" w14:textId="77777777" w:rsidR="00773656" w:rsidRPr="00ED31E3" w:rsidRDefault="00773656" w:rsidP="00773656">
      <w:pPr>
        <w:pStyle w:val="PleadingSignature"/>
      </w:pPr>
      <w:r w:rsidRPr="00ED31E3">
        <w:t>By</w:t>
      </w:r>
      <w:r w:rsidRPr="00ED31E3">
        <w:rPr>
          <w:u w:val="single"/>
        </w:rPr>
        <w:tab/>
      </w:r>
    </w:p>
    <w:p w14:paraId="6F623AF4" w14:textId="12EBEE3C" w:rsidR="00773656" w:rsidRPr="00ED31E3" w:rsidRDefault="00773656" w:rsidP="00773656">
      <w:pPr>
        <w:pStyle w:val="PleadingSignature"/>
        <w:spacing w:after="720"/>
        <w:ind w:left="5040"/>
      </w:pPr>
      <w:r w:rsidRPr="00ED31E3">
        <w:t xml:space="preserve">Authorized </w:t>
      </w:r>
      <w:r w:rsidR="00BA6F6A" w:rsidRPr="00ED31E3">
        <w:t>Signatory</w:t>
      </w:r>
    </w:p>
    <w:p w14:paraId="267CA23F" w14:textId="77777777" w:rsidR="002C5B65" w:rsidRPr="00ED31E3" w:rsidRDefault="002C5B65" w:rsidP="00773656">
      <w:pPr>
        <w:pStyle w:val="Centered"/>
      </w:pPr>
      <w:r w:rsidRPr="00ED31E3">
        <w:t>[Signature/Certification Page to Budget Report]</w:t>
      </w:r>
    </w:p>
    <w:p w14:paraId="16690B41" w14:textId="77777777" w:rsidR="00773656" w:rsidRPr="00ED31E3" w:rsidRDefault="00773656" w:rsidP="00A93116">
      <w:pPr>
        <w:pStyle w:val="BodyText"/>
      </w:pPr>
    </w:p>
    <w:p w14:paraId="56E17136" w14:textId="77777777" w:rsidR="00044B58" w:rsidRPr="00ED31E3" w:rsidRDefault="00044B58" w:rsidP="00A93116">
      <w:pPr>
        <w:pStyle w:val="BodyText"/>
        <w:sectPr w:rsidR="00044B58" w:rsidRPr="00ED31E3" w:rsidSect="00044B58">
          <w:footerReference w:type="default" r:id="rId20"/>
          <w:footerReference w:type="first" r:id="rId21"/>
          <w:pgSz w:w="12240" w:h="15840"/>
          <w:pgMar w:top="1440" w:right="1440" w:bottom="1440" w:left="1440" w:header="720" w:footer="720" w:gutter="0"/>
          <w:pgNumType w:start="1"/>
          <w:cols w:space="720"/>
          <w:titlePg/>
          <w:docGrid w:linePitch="360"/>
        </w:sectPr>
      </w:pPr>
    </w:p>
    <w:p w14:paraId="21C11217" w14:textId="77777777" w:rsidR="00773656" w:rsidRPr="00ED31E3" w:rsidRDefault="00773656" w:rsidP="00773656">
      <w:pPr>
        <w:pStyle w:val="Heading1"/>
      </w:pPr>
      <w:r w:rsidRPr="00ED31E3">
        <w:lastRenderedPageBreak/>
        <w:t xml:space="preserve">APPENDIX </w:t>
      </w:r>
      <w:proofErr w:type="gramStart"/>
      <w:r w:rsidRPr="00ED31E3">
        <w:t>C</w:t>
      </w:r>
      <w:proofErr w:type="gramEnd"/>
      <w:r w:rsidRPr="00ED31E3">
        <w:br/>
        <w:t>(TO CONTINUING DISCLOSURE AGREEMENT)</w:t>
      </w:r>
      <w:r w:rsidRPr="00ED31E3">
        <w:br/>
      </w:r>
      <w:r w:rsidRPr="00ED31E3">
        <w:br/>
        <w:t>NOTICE OF FAILURE TO FILE QUARTERLY REPORT/BUDGET REPORT</w:t>
      </w:r>
    </w:p>
    <w:p w14:paraId="3951602A" w14:textId="77777777" w:rsidR="00765DFF" w:rsidRPr="00CB3336" w:rsidRDefault="00765DFF" w:rsidP="00765DFF">
      <w:pPr>
        <w:pStyle w:val="CenteredAllCaps"/>
        <w:spacing w:after="240"/>
      </w:pPr>
      <w:proofErr w:type="spellStart"/>
      <w:r>
        <w:rPr>
          <w:b/>
          <w:bCs/>
        </w:rPr>
        <w:t>VENTANA</w:t>
      </w:r>
      <w:proofErr w:type="spellEnd"/>
      <w:r>
        <w:rPr>
          <w:b/>
          <w:bCs/>
        </w:rPr>
        <w:t xml:space="preserve"> RESORT VILLAGE PUBLIC INFRASTRUCTURE DISTRICT</w:t>
      </w:r>
      <w:r w:rsidRPr="00CB3336">
        <w:rPr>
          <w:b/>
          <w:bCs/>
        </w:rPr>
        <w:br/>
      </w:r>
      <w:r w:rsidRPr="00B770C7">
        <w:rPr>
          <w:b/>
          <w:bCs/>
        </w:rPr>
        <w:t>$[PAR</w:t>
      </w:r>
      <w:proofErr w:type="gramStart"/>
      <w:r w:rsidRPr="00B770C7">
        <w:rPr>
          <w:b/>
          <w:bCs/>
        </w:rPr>
        <w:t>]</w:t>
      </w:r>
      <w:proofErr w:type="gramEnd"/>
      <w:r>
        <w:rPr>
          <w:b/>
          <w:bCs/>
        </w:rPr>
        <w:br/>
      </w:r>
      <w:r w:rsidRPr="00B770C7">
        <w:rPr>
          <w:b/>
          <w:bCs/>
        </w:rPr>
        <w:t>Limited Tax General Obligation Bonds,</w:t>
      </w:r>
      <w:r>
        <w:rPr>
          <w:b/>
          <w:bCs/>
        </w:rPr>
        <w:br/>
        <w:t>Series 2024</w:t>
      </w:r>
    </w:p>
    <w:p w14:paraId="76D621DB" w14:textId="77777777" w:rsidR="002C5B65" w:rsidRPr="00ED31E3" w:rsidRDefault="002C5B65" w:rsidP="00773656">
      <w:pPr>
        <w:pStyle w:val="BodyTextContinued"/>
      </w:pPr>
      <w:proofErr w:type="spellStart"/>
      <w:r w:rsidRPr="00ED31E3">
        <w:t>CUSIPS</w:t>
      </w:r>
      <w:proofErr w:type="spellEnd"/>
      <w:r w:rsidRPr="00ED31E3">
        <w:t>: ______________</w:t>
      </w:r>
    </w:p>
    <w:p w14:paraId="0FDDB30A" w14:textId="25752BE4" w:rsidR="002C5B65" w:rsidRPr="00ED31E3" w:rsidRDefault="002C5B65" w:rsidP="00773656">
      <w:pPr>
        <w:pStyle w:val="BodyTextContinued"/>
      </w:pPr>
      <w:r w:rsidRPr="00ED31E3">
        <w:t>Date of Issuance:</w:t>
      </w:r>
      <w:r w:rsidRPr="00ED31E3">
        <w:tab/>
        <w:t xml:space="preserve">[CLOSING DATE], </w:t>
      </w:r>
      <w:r w:rsidR="007E6A2F">
        <w:t>2024</w:t>
      </w:r>
    </w:p>
    <w:p w14:paraId="472A5070" w14:textId="4E1124C4" w:rsidR="002C5B65" w:rsidRPr="00ED31E3" w:rsidRDefault="002C5B65" w:rsidP="00773656">
      <w:pPr>
        <w:pStyle w:val="BodyTextContinued"/>
      </w:pPr>
      <w:r w:rsidRPr="00ED31E3">
        <w:t xml:space="preserve">NOTICE IS HEREBY GIVEN that the (check as appropriate) _____ District _____ Developer </w:t>
      </w:r>
      <w:r w:rsidR="00232F11">
        <w:t xml:space="preserve"> </w:t>
      </w:r>
      <w:r w:rsidRPr="00ED31E3">
        <w:t>has</w:t>
      </w:r>
      <w:r w:rsidR="00773656" w:rsidRPr="00ED31E3">
        <w:t xml:space="preserve"> </w:t>
      </w:r>
      <w:r w:rsidRPr="00ED31E3">
        <w:t>not provided a [Quarterly Report] [Budget Report] with respect to the above-captioned Bonds</w:t>
      </w:r>
      <w:r w:rsidR="00773656" w:rsidRPr="00ED31E3">
        <w:t xml:space="preserve"> </w:t>
      </w:r>
      <w:r w:rsidRPr="00ED31E3">
        <w:t xml:space="preserve">that was due_________, as required by the Continuing Disclosure Agreement dated [CLOSING DATE], </w:t>
      </w:r>
      <w:r w:rsidR="007E6A2F">
        <w:t>2024</w:t>
      </w:r>
      <w:r w:rsidRPr="00ED31E3">
        <w:t>, by and among the District, the Developer, and the Trustee.  The (check as appropriate) _____ District _____ Developer anticipates that such [Quarterly Report] [Budget Report] will be filed by_________.</w:t>
      </w:r>
    </w:p>
    <w:p w14:paraId="3D5CAF4E" w14:textId="77777777" w:rsidR="002C5B65" w:rsidRDefault="002C5B65" w:rsidP="00773656">
      <w:pPr>
        <w:pStyle w:val="BodyTextContinued"/>
      </w:pPr>
      <w:r w:rsidRPr="00ED31E3">
        <w:t>Dated: _______________</w:t>
      </w:r>
    </w:p>
    <w:p w14:paraId="27BE1C47" w14:textId="5264A1D2" w:rsidR="002C5B65" w:rsidRDefault="00ED31E3" w:rsidP="00773656">
      <w:pPr>
        <w:pStyle w:val="PleadingSignature"/>
        <w:spacing w:after="720"/>
      </w:pPr>
      <w:r>
        <w:t>UMB BANK, N.A.</w:t>
      </w:r>
      <w:r w:rsidR="002C5B65">
        <w:t>, as Trustee</w:t>
      </w:r>
    </w:p>
    <w:p w14:paraId="434F9A92" w14:textId="77777777" w:rsidR="002C5B65" w:rsidRDefault="002C5B65" w:rsidP="00773656">
      <w:pPr>
        <w:pStyle w:val="PleadingSignature"/>
      </w:pPr>
      <w:r>
        <w:t>By</w:t>
      </w:r>
      <w:r w:rsidR="00773656">
        <w:t xml:space="preserve"> </w:t>
      </w:r>
      <w:r w:rsidR="00773656" w:rsidRPr="00773656">
        <w:rPr>
          <w:u w:val="single"/>
        </w:rPr>
        <w:tab/>
      </w:r>
    </w:p>
    <w:p w14:paraId="5FE9B784" w14:textId="77777777" w:rsidR="002C5B65" w:rsidRDefault="002C5B65" w:rsidP="00773656">
      <w:pPr>
        <w:pStyle w:val="PleadingSignature"/>
      </w:pPr>
      <w:r>
        <w:t>Name</w:t>
      </w:r>
      <w:r w:rsidR="00773656">
        <w:t xml:space="preserve"> </w:t>
      </w:r>
      <w:r w:rsidR="00773656" w:rsidRPr="00773656">
        <w:rPr>
          <w:u w:val="single"/>
        </w:rPr>
        <w:tab/>
      </w:r>
    </w:p>
    <w:p w14:paraId="2432330C" w14:textId="77777777" w:rsidR="002C5B65" w:rsidRPr="00B56F4D" w:rsidRDefault="002C5B65" w:rsidP="00773656">
      <w:pPr>
        <w:pStyle w:val="PleadingSignature"/>
      </w:pPr>
      <w:r>
        <w:t>Title</w:t>
      </w:r>
      <w:r w:rsidR="00773656">
        <w:t xml:space="preserve"> </w:t>
      </w:r>
      <w:r w:rsidR="00773656" w:rsidRPr="00773656">
        <w:rPr>
          <w:u w:val="single"/>
        </w:rPr>
        <w:tab/>
      </w:r>
    </w:p>
    <w:bookmarkEnd w:id="0"/>
    <w:sectPr w:rsidR="002C5B65" w:rsidRPr="00B56F4D" w:rsidSect="00044B58">
      <w:footerReference w:type="default" r:id="rId22"/>
      <w:footerReference w:type="first" r:id="rId2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EB618" w14:textId="77777777" w:rsidR="00EC6FD5" w:rsidRDefault="00EC6FD5" w:rsidP="00044B58">
      <w:r>
        <w:separator/>
      </w:r>
    </w:p>
  </w:endnote>
  <w:endnote w:type="continuationSeparator" w:id="0">
    <w:p w14:paraId="52F874B8" w14:textId="77777777" w:rsidR="00EC6FD5" w:rsidRDefault="00EC6FD5" w:rsidP="00044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B9531" w14:textId="77777777" w:rsidR="007E6A2F" w:rsidRDefault="007E6A2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035111"/>
      <w:docPartObj>
        <w:docPartGallery w:val="Page Numbers (Bottom of Page)"/>
        <w:docPartUnique/>
      </w:docPartObj>
    </w:sdtPr>
    <w:sdtEndPr>
      <w:rPr>
        <w:noProof/>
      </w:rPr>
    </w:sdtEndPr>
    <w:sdtContent>
      <w:p w14:paraId="3FA7CC46" w14:textId="621A4C24" w:rsidR="00044B58" w:rsidRDefault="00044B58" w:rsidP="007E6A2F">
        <w:pPr>
          <w:pStyle w:val="Footer"/>
          <w:jc w:val="left"/>
          <w:rPr>
            <w:noProof/>
          </w:rPr>
        </w:pPr>
        <w:r>
          <w:t>C-</w:t>
        </w:r>
        <w:r>
          <w:fldChar w:fldCharType="begin"/>
        </w:r>
        <w:r>
          <w:instrText xml:space="preserve"> PAGE   \* MERGEFORMAT </w:instrText>
        </w:r>
        <w:r>
          <w:fldChar w:fldCharType="separate"/>
        </w:r>
        <w:r>
          <w:rPr>
            <w:noProof/>
          </w:rPr>
          <w:t>2</w:t>
        </w:r>
        <w:r>
          <w:rPr>
            <w:noProof/>
          </w:rPr>
          <w:fldChar w:fldCharType="end"/>
        </w:r>
      </w:p>
    </w:sdtContent>
  </w:sdt>
  <w:p w14:paraId="2F0D6CD3" w14:textId="77777777" w:rsidR="00F1494F" w:rsidRDefault="00F1494F" w:rsidP="00A732C8">
    <w:pPr>
      <w:pStyle w:val="MacPacTrailer"/>
    </w:pPr>
    <w:bookmarkStart w:id="5" w:name="_zzmpTrailer_1078_7"/>
    <w:r w:rsidRPr="00F1494F">
      <w:rPr>
        <w:rStyle w:val="zzmpTrailerItem"/>
      </w:rPr>
      <w:t>4893-0585-9929.2</w:t>
    </w:r>
    <w:r w:rsidRPr="00F1494F">
      <w:t xml:space="preserve"> </w:t>
    </w:r>
    <w:bookmarkEnd w:id="5"/>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F655E" w14:textId="21E98EDA" w:rsidR="00F1494F" w:rsidRPr="007E6A2F" w:rsidRDefault="007E6A2F" w:rsidP="007E6A2F">
    <w:pPr>
      <w:pStyle w:val="Footer"/>
    </w:pPr>
    <w:r w:rsidRPr="007E6A2F">
      <w:rPr>
        <w:rStyle w:val="DocID"/>
      </w:rPr>
      <w:fldChar w:fldCharType="begin"/>
    </w:r>
    <w:r w:rsidRPr="007E6A2F">
      <w:rPr>
        <w:rStyle w:val="DocID"/>
      </w:rPr>
      <w:instrText xml:space="preserve"> DOCPROPERTY "DocID" \* MERGEFORMAT </w:instrText>
    </w:r>
    <w:r w:rsidRPr="007E6A2F">
      <w:rPr>
        <w:rStyle w:val="DocID"/>
      </w:rPr>
      <w:fldChar w:fldCharType="separate"/>
    </w:r>
    <w:proofErr w:type="spellStart"/>
    <w:r w:rsidR="007F3D78" w:rsidRPr="007F3D78">
      <w:rPr>
        <w:rStyle w:val="DocID"/>
      </w:rPr>
      <w:t>DMFIRM</w:t>
    </w:r>
    <w:proofErr w:type="spellEnd"/>
    <w:r w:rsidR="007F3D78" w:rsidRPr="007F3D78">
      <w:rPr>
        <w:rStyle w:val="DocID"/>
      </w:rPr>
      <w:t xml:space="preserve"> #411232500 v1</w:t>
    </w:r>
    <w:r w:rsidRPr="007E6A2F">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68513" w14:textId="0CF7DCF1" w:rsidR="00F1494F" w:rsidRPr="00765DFF" w:rsidRDefault="007E6A2F" w:rsidP="007E6A2F">
    <w:pPr>
      <w:pStyle w:val="Footer"/>
      <w:jc w:val="left"/>
      <w:rPr>
        <w:noProof/>
        <w:szCs w:val="24"/>
      </w:rPr>
    </w:pPr>
    <w:r w:rsidRPr="007E6A2F">
      <w:rPr>
        <w:rStyle w:val="DocID"/>
      </w:rPr>
      <w:fldChar w:fldCharType="begin"/>
    </w:r>
    <w:r w:rsidRPr="007E6A2F">
      <w:rPr>
        <w:rStyle w:val="DocID"/>
      </w:rPr>
      <w:instrText xml:space="preserve"> DOCPROPERTY "DocID" \* MERGEFORMAT </w:instrText>
    </w:r>
    <w:r w:rsidRPr="007E6A2F">
      <w:rPr>
        <w:rStyle w:val="DocID"/>
      </w:rPr>
      <w:fldChar w:fldCharType="separate"/>
    </w:r>
    <w:proofErr w:type="spellStart"/>
    <w:r w:rsidR="007F3D78" w:rsidRPr="007F3D78">
      <w:rPr>
        <w:rStyle w:val="DocID"/>
      </w:rPr>
      <w:t>DMFIRM</w:t>
    </w:r>
    <w:proofErr w:type="spellEnd"/>
    <w:r w:rsidR="007F3D78" w:rsidRPr="007F3D78">
      <w:rPr>
        <w:rStyle w:val="DocID"/>
      </w:rPr>
      <w:t xml:space="preserve"> #411232500 v1</w:t>
    </w:r>
    <w:r w:rsidRPr="007E6A2F">
      <w:rPr>
        <w:rStyle w:val="DocID"/>
      </w:rPr>
      <w:fldChar w:fldCharType="end"/>
    </w:r>
    <w:sdt>
      <w:sdtPr>
        <w:rPr>
          <w:rStyle w:val="DocID"/>
        </w:rPr>
        <w:id w:val="-1266305790"/>
        <w:docPartObj>
          <w:docPartGallery w:val="Page Numbers (Bottom of Page)"/>
          <w:docPartUnique/>
        </w:docPartObj>
      </w:sdtPr>
      <w:sdtEndPr>
        <w:rPr>
          <w:rStyle w:val="DocID"/>
          <w:rFonts w:ascii="Times New Roman" w:hAnsi="Times New Roman" w:cs="Times New Roman"/>
          <w:sz w:val="24"/>
          <w:szCs w:val="24"/>
        </w:rPr>
      </w:sdtEndPr>
      <w:sdtContent>
        <w:r w:rsidR="00765DFF">
          <w:rPr>
            <w:rStyle w:val="DocID"/>
          </w:rPr>
          <w:tab/>
        </w:r>
        <w:r w:rsidR="00044B58" w:rsidRPr="00765DFF">
          <w:rPr>
            <w:rStyle w:val="DocID"/>
            <w:rFonts w:ascii="Times New Roman" w:hAnsi="Times New Roman" w:cs="Times New Roman"/>
            <w:sz w:val="24"/>
            <w:szCs w:val="24"/>
          </w:rPr>
          <w:fldChar w:fldCharType="begin"/>
        </w:r>
        <w:r w:rsidR="00044B58" w:rsidRPr="00765DFF">
          <w:rPr>
            <w:rStyle w:val="DocID"/>
            <w:rFonts w:ascii="Times New Roman" w:hAnsi="Times New Roman" w:cs="Times New Roman"/>
            <w:sz w:val="24"/>
            <w:szCs w:val="24"/>
          </w:rPr>
          <w:instrText xml:space="preserve"> PAGE   \* MERGEFORMAT </w:instrText>
        </w:r>
        <w:r w:rsidR="00044B58" w:rsidRPr="00765DFF">
          <w:rPr>
            <w:rStyle w:val="DocID"/>
            <w:rFonts w:ascii="Times New Roman" w:hAnsi="Times New Roman" w:cs="Times New Roman"/>
            <w:sz w:val="24"/>
            <w:szCs w:val="24"/>
          </w:rPr>
          <w:fldChar w:fldCharType="separate"/>
        </w:r>
        <w:r w:rsidR="00613CB6">
          <w:rPr>
            <w:rStyle w:val="DocID"/>
            <w:rFonts w:ascii="Times New Roman" w:hAnsi="Times New Roman" w:cs="Times New Roman"/>
            <w:noProof/>
            <w:sz w:val="24"/>
            <w:szCs w:val="24"/>
          </w:rPr>
          <w:t>2</w:t>
        </w:r>
        <w:r w:rsidR="00044B58" w:rsidRPr="00765DFF">
          <w:rPr>
            <w:rStyle w:val="DocID"/>
            <w:rFonts w:ascii="Times New Roman" w:hAnsi="Times New Roman" w:cs="Times New Roman"/>
            <w:sz w:val="24"/>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F5915" w14:textId="211CA111" w:rsidR="007E6A2F" w:rsidRDefault="007E6A2F">
    <w:pPr>
      <w:pStyle w:val="Footer"/>
    </w:pPr>
    <w:r w:rsidRPr="007E6A2F">
      <w:rPr>
        <w:rStyle w:val="DocID"/>
      </w:rPr>
      <w:fldChar w:fldCharType="begin"/>
    </w:r>
    <w:r w:rsidRPr="007E6A2F">
      <w:rPr>
        <w:rStyle w:val="DocID"/>
      </w:rPr>
      <w:instrText xml:space="preserve"> DOCPROPERTY "DocID" \* MERGEFORMAT </w:instrText>
    </w:r>
    <w:r w:rsidRPr="007E6A2F">
      <w:rPr>
        <w:rStyle w:val="DocID"/>
      </w:rPr>
      <w:fldChar w:fldCharType="separate"/>
    </w:r>
    <w:proofErr w:type="spellStart"/>
    <w:r w:rsidR="007F3D78" w:rsidRPr="007F3D78">
      <w:rPr>
        <w:rStyle w:val="DocID"/>
      </w:rPr>
      <w:t>DMFIRM</w:t>
    </w:r>
    <w:proofErr w:type="spellEnd"/>
    <w:r w:rsidR="007F3D78" w:rsidRPr="007F3D78">
      <w:rPr>
        <w:rStyle w:val="DocID"/>
      </w:rPr>
      <w:t xml:space="preserve"> #411232500 v1</w:t>
    </w:r>
    <w:r w:rsidRPr="007E6A2F">
      <w:rPr>
        <w:rStyle w:val="DocID"/>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546617"/>
      <w:docPartObj>
        <w:docPartGallery w:val="Page Numbers (Bottom of Page)"/>
        <w:docPartUnique/>
      </w:docPartObj>
    </w:sdtPr>
    <w:sdtEndPr>
      <w:rPr>
        <w:noProof/>
      </w:rPr>
    </w:sdtEndPr>
    <w:sdtContent>
      <w:p w14:paraId="59CE03BE" w14:textId="77777777" w:rsidR="00910D7C" w:rsidRDefault="00910D7C" w:rsidP="007E6A2F">
        <w:pPr>
          <w:pStyle w:val="Footer"/>
          <w:jc w:val="left"/>
          <w:rPr>
            <w:noProof/>
          </w:rPr>
        </w:pPr>
        <w:r>
          <w:t>A-</w:t>
        </w: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75F4A" w14:textId="3457F106" w:rsidR="00765DFF" w:rsidRPr="00765DFF" w:rsidRDefault="00765DFF" w:rsidP="00765DFF">
    <w:pPr>
      <w:pStyle w:val="Footer"/>
      <w:jc w:val="left"/>
      <w:rPr>
        <w:noProof/>
        <w:szCs w:val="24"/>
      </w:rPr>
    </w:pPr>
    <w:r w:rsidRPr="007E6A2F">
      <w:rPr>
        <w:rStyle w:val="DocID"/>
      </w:rPr>
      <w:fldChar w:fldCharType="begin"/>
    </w:r>
    <w:r w:rsidRPr="007E6A2F">
      <w:rPr>
        <w:rStyle w:val="DocID"/>
      </w:rPr>
      <w:instrText xml:space="preserve"> DOCPROPERTY "DocID" \* MERGEFORMAT </w:instrText>
    </w:r>
    <w:r w:rsidRPr="007E6A2F">
      <w:rPr>
        <w:rStyle w:val="DocID"/>
      </w:rPr>
      <w:fldChar w:fldCharType="separate"/>
    </w:r>
    <w:proofErr w:type="spellStart"/>
    <w:r w:rsidR="007F3D78" w:rsidRPr="007F3D78">
      <w:rPr>
        <w:rStyle w:val="DocID"/>
      </w:rPr>
      <w:t>DMFIRM</w:t>
    </w:r>
    <w:proofErr w:type="spellEnd"/>
    <w:r w:rsidR="007F3D78" w:rsidRPr="007F3D78">
      <w:rPr>
        <w:rStyle w:val="DocID"/>
      </w:rPr>
      <w:t xml:space="preserve"> #411232500 v1</w:t>
    </w:r>
    <w:r w:rsidRPr="007E6A2F">
      <w:rPr>
        <w:rStyle w:val="DocID"/>
      </w:rPr>
      <w:fldChar w:fldCharType="end"/>
    </w:r>
    <w:sdt>
      <w:sdtPr>
        <w:rPr>
          <w:rStyle w:val="DocID"/>
        </w:rPr>
        <w:id w:val="-1038586168"/>
        <w:docPartObj>
          <w:docPartGallery w:val="Page Numbers (Bottom of Page)"/>
          <w:docPartUnique/>
        </w:docPartObj>
      </w:sdtPr>
      <w:sdtEndPr>
        <w:rPr>
          <w:rStyle w:val="DocID"/>
          <w:rFonts w:ascii="Times New Roman" w:hAnsi="Times New Roman" w:cs="Times New Roman"/>
          <w:sz w:val="24"/>
          <w:szCs w:val="24"/>
        </w:rPr>
      </w:sdtEndPr>
      <w:sdtContent>
        <w:r>
          <w:rPr>
            <w:rStyle w:val="DocID"/>
          </w:rPr>
          <w:tab/>
        </w:r>
        <w:r w:rsidRPr="00765DFF">
          <w:rPr>
            <w:rStyle w:val="DocID"/>
            <w:rFonts w:ascii="Times New Roman" w:hAnsi="Times New Roman" w:cs="Times New Roman"/>
            <w:sz w:val="24"/>
            <w:szCs w:val="24"/>
          </w:rPr>
          <w:fldChar w:fldCharType="begin"/>
        </w:r>
        <w:r w:rsidRPr="00765DFF">
          <w:rPr>
            <w:rStyle w:val="DocID"/>
            <w:rFonts w:ascii="Times New Roman" w:hAnsi="Times New Roman" w:cs="Times New Roman"/>
            <w:sz w:val="24"/>
            <w:szCs w:val="24"/>
          </w:rPr>
          <w:instrText xml:space="preserve"> PAGE   \* MERGEFORMAT </w:instrText>
        </w:r>
        <w:r w:rsidRPr="00765DFF">
          <w:rPr>
            <w:rStyle w:val="DocID"/>
            <w:rFonts w:ascii="Times New Roman" w:hAnsi="Times New Roman" w:cs="Times New Roman"/>
            <w:sz w:val="24"/>
            <w:szCs w:val="24"/>
          </w:rPr>
          <w:fldChar w:fldCharType="separate"/>
        </w:r>
        <w:r w:rsidR="00613CB6">
          <w:rPr>
            <w:rStyle w:val="DocID"/>
            <w:rFonts w:ascii="Times New Roman" w:hAnsi="Times New Roman" w:cs="Times New Roman"/>
            <w:noProof/>
            <w:sz w:val="24"/>
            <w:szCs w:val="24"/>
          </w:rPr>
          <w:t>1</w:t>
        </w:r>
        <w:r w:rsidRPr="00765DFF">
          <w:rPr>
            <w:rStyle w:val="DocID"/>
            <w:rFonts w:ascii="Times New Roman" w:hAnsi="Times New Roman" w:cs="Times New Roman"/>
            <w:sz w:val="24"/>
            <w:szCs w:val="24"/>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D7D4B" w14:textId="4E0154A8" w:rsidR="00765DFF" w:rsidRPr="00765DFF" w:rsidRDefault="00765DFF" w:rsidP="00765DFF">
    <w:pPr>
      <w:pStyle w:val="Footer"/>
      <w:jc w:val="left"/>
      <w:rPr>
        <w:noProof/>
        <w:szCs w:val="24"/>
      </w:rPr>
    </w:pPr>
    <w:r w:rsidRPr="007E6A2F">
      <w:rPr>
        <w:rStyle w:val="DocID"/>
      </w:rPr>
      <w:fldChar w:fldCharType="begin"/>
    </w:r>
    <w:r w:rsidRPr="007E6A2F">
      <w:rPr>
        <w:rStyle w:val="DocID"/>
      </w:rPr>
      <w:instrText xml:space="preserve"> DOCPROPERTY "DocID" \* MERGEFORMAT </w:instrText>
    </w:r>
    <w:r w:rsidRPr="007E6A2F">
      <w:rPr>
        <w:rStyle w:val="DocID"/>
      </w:rPr>
      <w:fldChar w:fldCharType="separate"/>
    </w:r>
    <w:proofErr w:type="spellStart"/>
    <w:r w:rsidR="007F3D78" w:rsidRPr="007F3D78">
      <w:rPr>
        <w:rStyle w:val="DocID"/>
      </w:rPr>
      <w:t>DMFIRM</w:t>
    </w:r>
    <w:proofErr w:type="spellEnd"/>
    <w:r w:rsidR="007F3D78" w:rsidRPr="007F3D78">
      <w:rPr>
        <w:rStyle w:val="DocID"/>
      </w:rPr>
      <w:t xml:space="preserve"> #411232500 v1</w:t>
    </w:r>
    <w:r w:rsidRPr="007E6A2F">
      <w:rPr>
        <w:rStyle w:val="DocID"/>
      </w:rPr>
      <w:fldChar w:fldCharType="end"/>
    </w:r>
    <w:sdt>
      <w:sdtPr>
        <w:rPr>
          <w:rStyle w:val="DocID"/>
        </w:rPr>
        <w:id w:val="-1905899238"/>
        <w:docPartObj>
          <w:docPartGallery w:val="Page Numbers (Bottom of Page)"/>
          <w:docPartUnique/>
        </w:docPartObj>
      </w:sdtPr>
      <w:sdtEndPr>
        <w:rPr>
          <w:rStyle w:val="DocID"/>
          <w:rFonts w:ascii="Times New Roman" w:hAnsi="Times New Roman" w:cs="Times New Roman"/>
          <w:sz w:val="24"/>
          <w:szCs w:val="24"/>
        </w:rPr>
      </w:sdtEndPr>
      <w:sdtContent>
        <w:r>
          <w:rPr>
            <w:rStyle w:val="DocID"/>
          </w:rPr>
          <w:tab/>
        </w:r>
        <w:r w:rsidRPr="00765DFF">
          <w:rPr>
            <w:rStyle w:val="DocID"/>
            <w:rFonts w:ascii="Times New Roman" w:hAnsi="Times New Roman" w:cs="Times New Roman"/>
            <w:sz w:val="24"/>
            <w:szCs w:val="24"/>
          </w:rPr>
          <w:t>A-</w:t>
        </w:r>
        <w:r w:rsidRPr="00765DFF">
          <w:rPr>
            <w:rStyle w:val="DocID"/>
            <w:rFonts w:ascii="Times New Roman" w:hAnsi="Times New Roman" w:cs="Times New Roman"/>
            <w:sz w:val="24"/>
            <w:szCs w:val="24"/>
          </w:rPr>
          <w:fldChar w:fldCharType="begin"/>
        </w:r>
        <w:r w:rsidRPr="00765DFF">
          <w:rPr>
            <w:rStyle w:val="DocID"/>
            <w:rFonts w:ascii="Times New Roman" w:hAnsi="Times New Roman" w:cs="Times New Roman"/>
            <w:sz w:val="24"/>
            <w:szCs w:val="24"/>
          </w:rPr>
          <w:instrText xml:space="preserve"> PAGE   \* MERGEFORMAT </w:instrText>
        </w:r>
        <w:r w:rsidRPr="00765DFF">
          <w:rPr>
            <w:rStyle w:val="DocID"/>
            <w:rFonts w:ascii="Times New Roman" w:hAnsi="Times New Roman" w:cs="Times New Roman"/>
            <w:sz w:val="24"/>
            <w:szCs w:val="24"/>
          </w:rPr>
          <w:fldChar w:fldCharType="separate"/>
        </w:r>
        <w:r w:rsidR="00613CB6">
          <w:rPr>
            <w:rStyle w:val="DocID"/>
            <w:rFonts w:ascii="Times New Roman" w:hAnsi="Times New Roman" w:cs="Times New Roman"/>
            <w:noProof/>
            <w:sz w:val="24"/>
            <w:szCs w:val="24"/>
          </w:rPr>
          <w:t>4</w:t>
        </w:r>
        <w:r w:rsidRPr="00765DFF">
          <w:rPr>
            <w:rStyle w:val="DocID"/>
            <w:rFonts w:ascii="Times New Roman" w:hAnsi="Times New Roman" w:cs="Times New Roman"/>
            <w:sz w:val="24"/>
            <w:szCs w:val="24"/>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779C5" w14:textId="6305ABB0" w:rsidR="00765DFF" w:rsidRPr="00765DFF" w:rsidRDefault="00765DFF" w:rsidP="00765DFF">
    <w:pPr>
      <w:pStyle w:val="Footer"/>
      <w:jc w:val="left"/>
      <w:rPr>
        <w:noProof/>
        <w:szCs w:val="24"/>
      </w:rPr>
    </w:pPr>
    <w:r w:rsidRPr="007E6A2F">
      <w:rPr>
        <w:rStyle w:val="DocID"/>
      </w:rPr>
      <w:fldChar w:fldCharType="begin"/>
    </w:r>
    <w:r w:rsidRPr="007E6A2F">
      <w:rPr>
        <w:rStyle w:val="DocID"/>
      </w:rPr>
      <w:instrText xml:space="preserve"> DOCPROPERTY "DocID" \* MERGEFORMAT </w:instrText>
    </w:r>
    <w:r w:rsidRPr="007E6A2F">
      <w:rPr>
        <w:rStyle w:val="DocID"/>
      </w:rPr>
      <w:fldChar w:fldCharType="separate"/>
    </w:r>
    <w:proofErr w:type="spellStart"/>
    <w:r w:rsidR="007F3D78" w:rsidRPr="007F3D78">
      <w:rPr>
        <w:rStyle w:val="DocID"/>
      </w:rPr>
      <w:t>DMFIRM</w:t>
    </w:r>
    <w:proofErr w:type="spellEnd"/>
    <w:r w:rsidR="007F3D78" w:rsidRPr="007F3D78">
      <w:rPr>
        <w:rStyle w:val="DocID"/>
      </w:rPr>
      <w:t xml:space="preserve"> #411232500 v1</w:t>
    </w:r>
    <w:r w:rsidRPr="007E6A2F">
      <w:rPr>
        <w:rStyle w:val="DocID"/>
      </w:rPr>
      <w:fldChar w:fldCharType="end"/>
    </w:r>
    <w:sdt>
      <w:sdtPr>
        <w:rPr>
          <w:rStyle w:val="DocID"/>
        </w:rPr>
        <w:id w:val="-1499955188"/>
        <w:docPartObj>
          <w:docPartGallery w:val="Page Numbers (Bottom of Page)"/>
          <w:docPartUnique/>
        </w:docPartObj>
      </w:sdtPr>
      <w:sdtEndPr>
        <w:rPr>
          <w:rStyle w:val="DocID"/>
          <w:rFonts w:ascii="Times New Roman" w:hAnsi="Times New Roman" w:cs="Times New Roman"/>
          <w:sz w:val="24"/>
          <w:szCs w:val="24"/>
        </w:rPr>
      </w:sdtEndPr>
      <w:sdtContent>
        <w:r>
          <w:rPr>
            <w:rStyle w:val="DocID"/>
          </w:rPr>
          <w:tab/>
        </w:r>
        <w:r w:rsidRPr="00765DFF">
          <w:rPr>
            <w:rStyle w:val="DocID"/>
            <w:rFonts w:ascii="Times New Roman" w:hAnsi="Times New Roman" w:cs="Times New Roman"/>
            <w:sz w:val="24"/>
            <w:szCs w:val="24"/>
          </w:rPr>
          <w:fldChar w:fldCharType="begin"/>
        </w:r>
        <w:r w:rsidRPr="00765DFF">
          <w:rPr>
            <w:rStyle w:val="DocID"/>
            <w:rFonts w:ascii="Times New Roman" w:hAnsi="Times New Roman" w:cs="Times New Roman"/>
            <w:sz w:val="24"/>
            <w:szCs w:val="24"/>
          </w:rPr>
          <w:instrText xml:space="preserve"> PAGE   \* MERGEFORMAT </w:instrText>
        </w:r>
        <w:r w:rsidRPr="00765DFF">
          <w:rPr>
            <w:rStyle w:val="DocID"/>
            <w:rFonts w:ascii="Times New Roman" w:hAnsi="Times New Roman" w:cs="Times New Roman"/>
            <w:sz w:val="24"/>
            <w:szCs w:val="24"/>
          </w:rPr>
          <w:fldChar w:fldCharType="separate"/>
        </w:r>
        <w:r w:rsidR="00613CB6">
          <w:rPr>
            <w:rStyle w:val="DocID"/>
            <w:rFonts w:ascii="Times New Roman" w:hAnsi="Times New Roman" w:cs="Times New Roman"/>
            <w:noProof/>
            <w:sz w:val="24"/>
            <w:szCs w:val="24"/>
          </w:rPr>
          <w:t>1</w:t>
        </w:r>
        <w:r w:rsidRPr="00765DFF">
          <w:rPr>
            <w:rStyle w:val="DocID"/>
            <w:rFonts w:ascii="Times New Roman" w:hAnsi="Times New Roman" w:cs="Times New Roman"/>
            <w:sz w:val="24"/>
            <w:szCs w:val="24"/>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B39A1" w14:textId="2EAFBD76" w:rsidR="00765DFF" w:rsidRPr="00765DFF" w:rsidRDefault="00765DFF" w:rsidP="00765DFF">
    <w:pPr>
      <w:pStyle w:val="Footer"/>
      <w:jc w:val="left"/>
      <w:rPr>
        <w:noProof/>
        <w:szCs w:val="24"/>
      </w:rPr>
    </w:pPr>
    <w:r w:rsidRPr="007E6A2F">
      <w:rPr>
        <w:rStyle w:val="DocID"/>
      </w:rPr>
      <w:fldChar w:fldCharType="begin"/>
    </w:r>
    <w:r w:rsidRPr="007E6A2F">
      <w:rPr>
        <w:rStyle w:val="DocID"/>
      </w:rPr>
      <w:instrText xml:space="preserve"> DOCPROPERTY "DocID" \* MERGEFORMAT </w:instrText>
    </w:r>
    <w:r w:rsidRPr="007E6A2F">
      <w:rPr>
        <w:rStyle w:val="DocID"/>
      </w:rPr>
      <w:fldChar w:fldCharType="separate"/>
    </w:r>
    <w:proofErr w:type="spellStart"/>
    <w:r w:rsidR="007F3D78" w:rsidRPr="007F3D78">
      <w:rPr>
        <w:rStyle w:val="DocID"/>
      </w:rPr>
      <w:t>DMFIRM</w:t>
    </w:r>
    <w:proofErr w:type="spellEnd"/>
    <w:r w:rsidR="007F3D78" w:rsidRPr="007F3D78">
      <w:rPr>
        <w:rStyle w:val="DocID"/>
      </w:rPr>
      <w:t xml:space="preserve"> #411232500 v1</w:t>
    </w:r>
    <w:r w:rsidRPr="007E6A2F">
      <w:rPr>
        <w:rStyle w:val="DocID"/>
      </w:rPr>
      <w:fldChar w:fldCharType="end"/>
    </w:r>
    <w:sdt>
      <w:sdtPr>
        <w:rPr>
          <w:rStyle w:val="DocID"/>
        </w:rPr>
        <w:id w:val="-544610339"/>
        <w:docPartObj>
          <w:docPartGallery w:val="Page Numbers (Bottom of Page)"/>
          <w:docPartUnique/>
        </w:docPartObj>
      </w:sdtPr>
      <w:sdtEndPr>
        <w:rPr>
          <w:rStyle w:val="DocID"/>
          <w:rFonts w:ascii="Times New Roman" w:hAnsi="Times New Roman" w:cs="Times New Roman"/>
          <w:sz w:val="24"/>
          <w:szCs w:val="24"/>
        </w:rPr>
      </w:sdtEndPr>
      <w:sdtContent>
        <w:r>
          <w:rPr>
            <w:rStyle w:val="DocID"/>
          </w:rPr>
          <w:tab/>
        </w:r>
        <w:r w:rsidRPr="00765DFF">
          <w:rPr>
            <w:rStyle w:val="DocID"/>
            <w:rFonts w:ascii="Times New Roman" w:hAnsi="Times New Roman" w:cs="Times New Roman"/>
            <w:sz w:val="24"/>
            <w:szCs w:val="24"/>
          </w:rPr>
          <w:t>B-</w:t>
        </w:r>
        <w:r w:rsidRPr="00765DFF">
          <w:rPr>
            <w:rStyle w:val="DocID"/>
            <w:rFonts w:ascii="Times New Roman" w:hAnsi="Times New Roman" w:cs="Times New Roman"/>
            <w:sz w:val="24"/>
            <w:szCs w:val="24"/>
          </w:rPr>
          <w:fldChar w:fldCharType="begin"/>
        </w:r>
        <w:r w:rsidRPr="00765DFF">
          <w:rPr>
            <w:rStyle w:val="DocID"/>
            <w:rFonts w:ascii="Times New Roman" w:hAnsi="Times New Roman" w:cs="Times New Roman"/>
            <w:sz w:val="24"/>
            <w:szCs w:val="24"/>
          </w:rPr>
          <w:instrText xml:space="preserve"> PAGE   \* MERGEFORMAT </w:instrText>
        </w:r>
        <w:r w:rsidRPr="00765DFF">
          <w:rPr>
            <w:rStyle w:val="DocID"/>
            <w:rFonts w:ascii="Times New Roman" w:hAnsi="Times New Roman" w:cs="Times New Roman"/>
            <w:sz w:val="24"/>
            <w:szCs w:val="24"/>
          </w:rPr>
          <w:fldChar w:fldCharType="separate"/>
        </w:r>
        <w:r w:rsidR="00613CB6">
          <w:rPr>
            <w:rStyle w:val="DocID"/>
            <w:rFonts w:ascii="Times New Roman" w:hAnsi="Times New Roman" w:cs="Times New Roman"/>
            <w:noProof/>
            <w:sz w:val="24"/>
            <w:szCs w:val="24"/>
          </w:rPr>
          <w:t>3</w:t>
        </w:r>
        <w:r w:rsidRPr="00765DFF">
          <w:rPr>
            <w:rStyle w:val="DocID"/>
            <w:rFonts w:ascii="Times New Roman" w:hAnsi="Times New Roman" w:cs="Times New Roman"/>
            <w:sz w:val="24"/>
            <w:szCs w:val="24"/>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C5625" w14:textId="6511B7C3" w:rsidR="00F1494F" w:rsidRPr="007E6A2F" w:rsidRDefault="007E6A2F" w:rsidP="007E6A2F">
    <w:pPr>
      <w:pStyle w:val="Footer"/>
    </w:pPr>
    <w:r w:rsidRPr="007E6A2F">
      <w:rPr>
        <w:rStyle w:val="DocID"/>
      </w:rPr>
      <w:fldChar w:fldCharType="begin"/>
    </w:r>
    <w:r w:rsidRPr="007E6A2F">
      <w:rPr>
        <w:rStyle w:val="DocID"/>
      </w:rPr>
      <w:instrText xml:space="preserve"> DOCPROPERTY "DocID" \* MERGEFORMAT </w:instrText>
    </w:r>
    <w:r w:rsidRPr="007E6A2F">
      <w:rPr>
        <w:rStyle w:val="DocID"/>
      </w:rPr>
      <w:fldChar w:fldCharType="separate"/>
    </w:r>
    <w:proofErr w:type="spellStart"/>
    <w:r w:rsidR="007F3D78" w:rsidRPr="007F3D78">
      <w:rPr>
        <w:rStyle w:val="DocID"/>
      </w:rPr>
      <w:t>DMFIRM</w:t>
    </w:r>
    <w:proofErr w:type="spellEnd"/>
    <w:r w:rsidR="007F3D78" w:rsidRPr="007F3D78">
      <w:rPr>
        <w:rStyle w:val="DocID"/>
      </w:rPr>
      <w:t xml:space="preserve"> #411232500 v1</w:t>
    </w:r>
    <w:r w:rsidRPr="007E6A2F">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ACB28" w14:textId="77777777" w:rsidR="00EC6FD5" w:rsidRDefault="00EC6FD5" w:rsidP="00044B58">
      <w:r>
        <w:separator/>
      </w:r>
    </w:p>
  </w:footnote>
  <w:footnote w:type="continuationSeparator" w:id="0">
    <w:p w14:paraId="5F06B21F" w14:textId="77777777" w:rsidR="00EC6FD5" w:rsidRDefault="00EC6FD5" w:rsidP="00044B58">
      <w:r>
        <w:continuationSeparator/>
      </w:r>
    </w:p>
  </w:footnote>
  <w:footnote w:id="1">
    <w:p w14:paraId="068FCCEF" w14:textId="77777777" w:rsidR="00B35424" w:rsidRPr="00911B32" w:rsidRDefault="00B35424" w:rsidP="00B35424">
      <w:pPr>
        <w:pStyle w:val="FootnoteText"/>
      </w:pPr>
      <w:r>
        <w:rPr>
          <w:rStyle w:val="FootnoteReference"/>
        </w:rPr>
        <w:footnoteRef/>
      </w:r>
      <w:r>
        <w:t xml:space="preserve"> For the purposes of this event, the event is considered to occur when any of the following occur: the appointment of a receiver, fiscal agent or similar officer for the District in a proceeding under the U.S. Bankruptcy Code or in any other proceeding under state or federal law in which a court or governmental authority has assumed jurisdiction over substantially all of the assets or business of the District, or if such jurisdiction has been assumed by leaving the existing governing body and official or officers in possession but subject to the supervision and orders of a court or governmental authority, or the entry of an order confirming a plan of reorganization, arrangement or liquidation by a court or governmental authority having supervision or jurisdiction over substantially all of the assets or business of the District.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17EDF" w14:textId="77777777" w:rsidR="007E6A2F" w:rsidRDefault="007E6A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79F8" w14:textId="77777777" w:rsidR="007E6A2F" w:rsidRDefault="007E6A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86553" w14:textId="4F0C246D" w:rsidR="007E6A2F" w:rsidRPr="008F66CE" w:rsidRDefault="007E6A2F" w:rsidP="007E6A2F">
    <w:pPr>
      <w:pStyle w:val="Header"/>
      <w:jc w:val="right"/>
      <w:rPr>
        <w:b/>
      </w:rPr>
    </w:pPr>
    <w:r>
      <w:rPr>
        <w:b/>
      </w:rPr>
      <w:t>BALLARD SPAHR</w:t>
    </w:r>
    <w:r>
      <w:rPr>
        <w:b/>
      </w:rPr>
      <w:br/>
    </w:r>
    <w:r w:rsidRPr="008F66CE">
      <w:rPr>
        <w:b/>
      </w:rPr>
      <w:t xml:space="preserve">DRAFT: </w:t>
    </w:r>
    <w:r w:rsidR="00D503C6">
      <w:rPr>
        <w:b/>
      </w:rPr>
      <w:t>02/16</w:t>
    </w:r>
    <w:r>
      <w:rPr>
        <w:b/>
      </w:rPr>
      <w:t>/24</w:t>
    </w:r>
  </w:p>
  <w:p w14:paraId="0725A8BC" w14:textId="77777777" w:rsidR="007E6A2F" w:rsidRDefault="007E6A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9FA0E" w14:textId="77777777" w:rsidR="00910D7C" w:rsidRPr="008F4F9C" w:rsidRDefault="00910D7C" w:rsidP="008F4F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B964E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ED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4615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A8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B6AD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188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6C9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FC5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67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2F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pStyle w:val="Heading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2" w15:restartNumberingAfterBreak="0">
    <w:nsid w:val="45B6113B"/>
    <w:multiLevelType w:val="multilevel"/>
    <w:tmpl w:val="9C200DEC"/>
    <w:name w:val="zzmpTabbed||Tabbed|2|3|1|3|3|1||1|0|3||1|0|2||1|0|2||1|0|2||mpNA||mpNA||mpNA||mpNA||"/>
    <w:lvl w:ilvl="0">
      <w:start w:val="1"/>
      <w:numFmt w:val="decimal"/>
      <w:pStyle w:val="TabbedL1"/>
      <w:suff w:val="nothing"/>
      <w:lvlText w:val="Section %1."/>
      <w:lvlJc w:val="left"/>
      <w:pPr>
        <w:tabs>
          <w:tab w:val="num" w:pos="1440"/>
        </w:tabs>
        <w:ind w:left="0" w:firstLine="720"/>
      </w:pPr>
      <w:rPr>
        <w:b/>
        <w:i w:val="0"/>
        <w:caps w:val="0"/>
        <w:u w:val="none"/>
      </w:rPr>
    </w:lvl>
    <w:lvl w:ilvl="1">
      <w:start w:val="1"/>
      <w:numFmt w:val="lowerLetter"/>
      <w:pStyle w:val="TabbedL2"/>
      <w:lvlText w:val="(%2)"/>
      <w:lvlJc w:val="left"/>
      <w:pPr>
        <w:tabs>
          <w:tab w:val="num" w:pos="2160"/>
        </w:tabs>
        <w:ind w:left="720" w:firstLine="720"/>
      </w:pPr>
      <w:rPr>
        <w:b w:val="0"/>
        <w:i w:val="0"/>
        <w:caps w:val="0"/>
        <w:u w:val="none"/>
      </w:rPr>
    </w:lvl>
    <w:lvl w:ilvl="2">
      <w:start w:val="1"/>
      <w:numFmt w:val="lowerRoman"/>
      <w:pStyle w:val="TabbedL3"/>
      <w:lvlText w:val="(%3)"/>
      <w:lvlJc w:val="left"/>
      <w:pPr>
        <w:tabs>
          <w:tab w:val="num" w:pos="2880"/>
        </w:tabs>
        <w:ind w:left="1440" w:firstLine="720"/>
      </w:pPr>
      <w:rPr>
        <w:b w:val="0"/>
        <w:i w:val="0"/>
        <w:caps w:val="0"/>
        <w:color w:val="auto"/>
        <w:u w:val="none"/>
      </w:rPr>
    </w:lvl>
    <w:lvl w:ilvl="3">
      <w:start w:val="1"/>
      <w:numFmt w:val="upperLetter"/>
      <w:pStyle w:val="TabbedL4"/>
      <w:lvlText w:val="(%4)"/>
      <w:lvlJc w:val="left"/>
      <w:pPr>
        <w:tabs>
          <w:tab w:val="num" w:pos="3600"/>
        </w:tabs>
        <w:ind w:left="2160" w:firstLine="720"/>
      </w:pPr>
      <w:rPr>
        <w:b w:val="0"/>
        <w:i w:val="0"/>
        <w:caps w:val="0"/>
        <w:color w:val="auto"/>
        <w:u w:val="none"/>
      </w:rPr>
    </w:lvl>
    <w:lvl w:ilvl="4">
      <w:start w:val="1"/>
      <w:numFmt w:val="decimal"/>
      <w:pStyle w:val="TabbedL5"/>
      <w:lvlText w:val="(%5)"/>
      <w:lvlJc w:val="left"/>
      <w:pPr>
        <w:tabs>
          <w:tab w:val="num" w:pos="4320"/>
        </w:tabs>
        <w:ind w:left="2880" w:firstLine="720"/>
      </w:pPr>
      <w:rPr>
        <w:b w:val="0"/>
        <w:i w:val="0"/>
        <w:caps w:val="0"/>
        <w:color w:val="auto"/>
        <w:u w:val="none"/>
      </w:rPr>
    </w:lvl>
    <w:lvl w:ilvl="5">
      <w:start w:val="1"/>
      <w:numFmt w:val="none"/>
      <w:lvlText w:val="%6"/>
      <w:lvlJc w:val="left"/>
      <w:pPr>
        <w:tabs>
          <w:tab w:val="num" w:pos="3960"/>
        </w:tabs>
        <w:ind w:left="0" w:firstLine="3600"/>
      </w:pPr>
      <w:rPr>
        <w:b w:val="0"/>
        <w:i w:val="0"/>
        <w:caps w:val="0"/>
        <w:u w:val="none"/>
      </w:rPr>
    </w:lvl>
    <w:lvl w:ilvl="6">
      <w:start w:val="1"/>
      <w:numFmt w:val="none"/>
      <w:lvlText w:val=""/>
      <w:lvlJc w:val="left"/>
      <w:pPr>
        <w:tabs>
          <w:tab w:val="num" w:pos="4680"/>
        </w:tabs>
        <w:ind w:left="0" w:firstLine="4320"/>
      </w:pPr>
      <w:rPr>
        <w:b w:val="0"/>
        <w:i w:val="0"/>
        <w:caps w:val="0"/>
        <w:u w:val="none"/>
      </w:rPr>
    </w:lvl>
    <w:lvl w:ilvl="7">
      <w:start w:val="1"/>
      <w:numFmt w:val="none"/>
      <w:lvlText w:val=""/>
      <w:lvlJc w:val="left"/>
      <w:pPr>
        <w:tabs>
          <w:tab w:val="num" w:pos="5400"/>
        </w:tabs>
        <w:ind w:left="0" w:firstLine="5040"/>
      </w:pPr>
      <w:rPr>
        <w:b w:val="0"/>
        <w:i w:val="0"/>
        <w:caps w:val="0"/>
        <w:u w:val="none"/>
      </w:rPr>
    </w:lvl>
    <w:lvl w:ilvl="8">
      <w:start w:val="1"/>
      <w:numFmt w:val="none"/>
      <w:lvlText w:val=""/>
      <w:lvlJc w:val="left"/>
      <w:pPr>
        <w:tabs>
          <w:tab w:val="num" w:pos="6120"/>
        </w:tabs>
        <w:ind w:left="0" w:firstLine="5760"/>
      </w:pPr>
      <w:rPr>
        <w:b w:val="0"/>
        <w:i w:val="0"/>
        <w:caps w:val="0"/>
        <w:u w:val="none"/>
      </w:rPr>
    </w:lvl>
  </w:abstractNum>
  <w:abstractNum w:abstractNumId="13"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Heading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abstractNum w:abstractNumId="14" w15:restartNumberingAfterBreak="0">
    <w:nsid w:val="6C931BB8"/>
    <w:multiLevelType w:val="multilevel"/>
    <w:tmpl w:val="0E0E8A50"/>
    <w:lvl w:ilvl="0">
      <w:start w:val="1"/>
      <w:numFmt w:val="decimal"/>
      <w:suff w:val="nothing"/>
      <w:lvlText w:val="Section %1."/>
      <w:lvlJc w:val="left"/>
      <w:pPr>
        <w:tabs>
          <w:tab w:val="num" w:pos="1440"/>
        </w:tabs>
        <w:ind w:left="0" w:firstLine="720"/>
      </w:pPr>
      <w:rPr>
        <w:b/>
        <w:i w:val="0"/>
        <w:caps w:val="0"/>
        <w:u w:val="none"/>
      </w:rPr>
    </w:lvl>
    <w:lvl w:ilvl="1">
      <w:start w:val="1"/>
      <w:numFmt w:val="lowerLetter"/>
      <w:lvlText w:val="(%2)"/>
      <w:lvlJc w:val="left"/>
      <w:pPr>
        <w:tabs>
          <w:tab w:val="num" w:pos="2160"/>
        </w:tabs>
        <w:ind w:left="720" w:firstLine="720"/>
      </w:pPr>
      <w:rPr>
        <w:b w:val="0"/>
        <w:i w:val="0"/>
        <w:caps w:val="0"/>
        <w:u w:val="none"/>
      </w:rPr>
    </w:lvl>
    <w:lvl w:ilvl="2">
      <w:start w:val="1"/>
      <w:numFmt w:val="lowerRoman"/>
      <w:lvlText w:val="(%3)"/>
      <w:lvlJc w:val="left"/>
      <w:pPr>
        <w:tabs>
          <w:tab w:val="num" w:pos="2880"/>
        </w:tabs>
        <w:ind w:left="1440" w:firstLine="720"/>
      </w:pPr>
      <w:rPr>
        <w:b w:val="0"/>
        <w:i w:val="0"/>
        <w:caps w:val="0"/>
        <w:color w:val="auto"/>
        <w:u w:val="none"/>
      </w:rPr>
    </w:lvl>
    <w:lvl w:ilvl="3">
      <w:start w:val="1"/>
      <w:numFmt w:val="upperLetter"/>
      <w:lvlText w:val="(%4)"/>
      <w:lvlJc w:val="left"/>
      <w:pPr>
        <w:tabs>
          <w:tab w:val="num" w:pos="3600"/>
        </w:tabs>
        <w:ind w:left="2160" w:firstLine="720"/>
      </w:pPr>
      <w:rPr>
        <w:b w:val="0"/>
        <w:i w:val="0"/>
        <w:caps w:val="0"/>
        <w:color w:val="auto"/>
        <w:u w:val="none"/>
      </w:rPr>
    </w:lvl>
    <w:lvl w:ilvl="4">
      <w:start w:val="1"/>
      <w:numFmt w:val="decimal"/>
      <w:lvlText w:val="(%5)"/>
      <w:lvlJc w:val="left"/>
      <w:pPr>
        <w:tabs>
          <w:tab w:val="num" w:pos="4320"/>
        </w:tabs>
        <w:ind w:left="2880" w:firstLine="720"/>
      </w:pPr>
      <w:rPr>
        <w:b w:val="0"/>
        <w:i w:val="0"/>
        <w:caps w:val="0"/>
        <w:color w:val="auto"/>
        <w:u w:val="none"/>
      </w:rPr>
    </w:lvl>
    <w:lvl w:ilvl="5">
      <w:start w:val="1"/>
      <w:numFmt w:val="none"/>
      <w:lvlText w:val="%6"/>
      <w:lvlJc w:val="left"/>
      <w:pPr>
        <w:tabs>
          <w:tab w:val="num" w:pos="3960"/>
        </w:tabs>
        <w:ind w:left="0" w:firstLine="3600"/>
      </w:pPr>
      <w:rPr>
        <w:b w:val="0"/>
        <w:i w:val="0"/>
        <w:caps w:val="0"/>
        <w:u w:val="none"/>
      </w:rPr>
    </w:lvl>
    <w:lvl w:ilvl="6">
      <w:start w:val="1"/>
      <w:numFmt w:val="none"/>
      <w:lvlText w:val=""/>
      <w:lvlJc w:val="left"/>
      <w:pPr>
        <w:tabs>
          <w:tab w:val="num" w:pos="4680"/>
        </w:tabs>
        <w:ind w:left="0" w:firstLine="4320"/>
      </w:pPr>
      <w:rPr>
        <w:b w:val="0"/>
        <w:i w:val="0"/>
        <w:caps w:val="0"/>
        <w:u w:val="none"/>
      </w:rPr>
    </w:lvl>
    <w:lvl w:ilvl="7">
      <w:start w:val="1"/>
      <w:numFmt w:val="none"/>
      <w:lvlText w:val=""/>
      <w:lvlJc w:val="left"/>
      <w:pPr>
        <w:tabs>
          <w:tab w:val="num" w:pos="5400"/>
        </w:tabs>
        <w:ind w:left="0" w:firstLine="5040"/>
      </w:pPr>
      <w:rPr>
        <w:b w:val="0"/>
        <w:i w:val="0"/>
        <w:caps w:val="0"/>
        <w:u w:val="none"/>
      </w:rPr>
    </w:lvl>
    <w:lvl w:ilvl="8">
      <w:start w:val="1"/>
      <w:numFmt w:val="none"/>
      <w:lvlText w:val=""/>
      <w:lvlJc w:val="left"/>
      <w:pPr>
        <w:tabs>
          <w:tab w:val="num" w:pos="6120"/>
        </w:tabs>
        <w:ind w:left="0" w:firstLine="5760"/>
      </w:pPr>
      <w:rPr>
        <w:b w:val="0"/>
        <w:i w:val="0"/>
        <w:caps w:val="0"/>
        <w:u w:val="none"/>
      </w:rPr>
    </w:lvl>
  </w:abstractNum>
  <w:abstractNum w:abstractNumId="15" w15:restartNumberingAfterBreak="0">
    <w:nsid w:val="6E947CEA"/>
    <w:multiLevelType w:val="hybridMultilevel"/>
    <w:tmpl w:val="C2A84EF0"/>
    <w:name w:val="zzmpTabbed||Tabbed|2|3|1|3|3|1||1|0|3||1|0|2||1|0|2||1|0|2||mpNA||mpNA||mpNA||mpNA||2"/>
    <w:lvl w:ilvl="0" w:tplc="18A82A16">
      <w:start w:val="5"/>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BA4517"/>
    <w:multiLevelType w:val="hybridMultilevel"/>
    <w:tmpl w:val="82768C9C"/>
    <w:lvl w:ilvl="0" w:tplc="DCAEBEA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3"/>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85TrailerDate" w:val="0"/>
    <w:docVar w:name="85TrailerDateField" w:val="0"/>
    <w:docVar w:name="85TrailerDraft" w:val="0"/>
    <w:docVar w:name="85TrailerTime" w:val="0"/>
    <w:docVar w:name="85TrailerType" w:val="100"/>
    <w:docVar w:name="CMRemoved" w:val="True"/>
    <w:docVar w:name="DateRemoved" w:val="True"/>
    <w:docVar w:name="DocIDAllPagesExceptFirst" w:val="False"/>
    <w:docVar w:name="DocIDAuthor" w:val="False"/>
    <w:docVar w:name="DocIDClientMatter" w:val="False"/>
    <w:docVar w:name="DocIDDate"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Version" w:val="True"/>
    <w:docVar w:name="DraftRemoved" w:val="True"/>
    <w:docVar w:name="ForteTempFile" w:val="C:\Users\omaeed1\AppData\Local\Temp\1\bfd44417-3bdc-4118-9fd5-36ca3f279f02.docx"/>
    <w:docVar w:name="LegacyDocIDRemoved" w:val="True"/>
    <w:docVar w:name="MPDocID" w:val="C:\NetDocs\VAULT-anne.bensard\Chelsey PID No. 1 2023 - Continuing Disclosure Agreement 4893-0585-9929 v.1.docx"/>
    <w:docVar w:name="NewDocStampType" w:val="1"/>
    <w:docVar w:name="TimeRemoved" w:val="True"/>
    <w:docVar w:name="zzmp10LastTrailerInserted" w:val="^`~#mp!@ZU⌔#⌃├┥399|Ŕm}^⌌Ê1⌒…À£p&lt;⌊°ÜŹ¢m‘Ũ!!‚(£Í·P°⌍iÅR@ÎíZœˎû Z—M.4³⌕⁂eÇLÍY⌚k7⌌Öd:⌞Óz¨¤j‱¥¨§Ç†⌎µ|cD⌡⌆»⌌A«A×ſ†Ó`OWõSƀ/©ˤ]îR¯r¸èá]ÚÉ⌖;ï|••ê~©üS|⌉×|⌑`[óe;õƅã«@þzÓš⌓C3ŽÒœê¥‰KÔ5—…ª´ˎY8⌠K⌖⌝f¨Ý⌇OexL&lt;DV&gt;6?011"/>
    <w:docVar w:name="zzmp10LastTrailerInserted_1078" w:val="^`~#mp!@ZU⌔#⌃├┥399|Ŕm}^⌌Ê1⌒…À£p&lt;⌊°ÜŹ¢m‘Ũ!!‚(£Í·P°⌍iÅR@ÎíZœˎû Z—M.4³⌕⁂eÇLÍY⌚k7⌌Öd:⌞Óz¨¤j‱¥¨§Ç†⌎µ|cD⌡⌆»⌌A«A×ſ†Ó`OWõSƀ/©ˤ]îR¯r¸èá]ÚÉ⌖;ï|••ê~©üS|⌉×|⌑`[óe;õƅã«@þzÓš⌓C3ŽÒœê¥‰KÔ5—…ª´ˎY8⌠K⌖⌝f¨Ý⌇OexL&lt;DV&gt;6?011"/>
    <w:docVar w:name="zzmp10mSEGsValidated" w:val="1"/>
    <w:docVar w:name="zzmp10TP" w:val="135008"/>
    <w:docVar w:name="zzmpCompatibilityMode" w:val="15"/>
    <w:docVar w:name="zzmpFixedCurScheme" w:val="Tabbed"/>
    <w:docVar w:name="zzmpFixedCurScheme_9.0" w:val="2zzmpTabbed"/>
    <w:docVar w:name="zzmpLTFontsClean" w:val="True"/>
    <w:docVar w:name="zzmpnSession" w:val="0.7852136"/>
    <w:docVar w:name="zzmpTabbed" w:val="||Tabbed|2|3|1|3|3|1||1|0|3||1|0|2||1|0|2||1|0|2||mpNA||mpNA||mpNA||mpNA||"/>
  </w:docVars>
  <w:rsids>
    <w:rsidRoot w:val="00A93116"/>
    <w:rsid w:val="0001592A"/>
    <w:rsid w:val="00015B3A"/>
    <w:rsid w:val="00015B7B"/>
    <w:rsid w:val="000239C2"/>
    <w:rsid w:val="0003550B"/>
    <w:rsid w:val="00044B58"/>
    <w:rsid w:val="00046566"/>
    <w:rsid w:val="00054B0A"/>
    <w:rsid w:val="000639A6"/>
    <w:rsid w:val="000703F3"/>
    <w:rsid w:val="00071AC8"/>
    <w:rsid w:val="00071BC7"/>
    <w:rsid w:val="00071D3B"/>
    <w:rsid w:val="000805F4"/>
    <w:rsid w:val="00081E47"/>
    <w:rsid w:val="0008623F"/>
    <w:rsid w:val="000910FE"/>
    <w:rsid w:val="00095D35"/>
    <w:rsid w:val="000A3823"/>
    <w:rsid w:val="000D3561"/>
    <w:rsid w:val="000E0C9A"/>
    <w:rsid w:val="000F13EC"/>
    <w:rsid w:val="000F3FA6"/>
    <w:rsid w:val="00100FC6"/>
    <w:rsid w:val="00102061"/>
    <w:rsid w:val="00104F1A"/>
    <w:rsid w:val="00106B5F"/>
    <w:rsid w:val="0011421B"/>
    <w:rsid w:val="0011572E"/>
    <w:rsid w:val="00116475"/>
    <w:rsid w:val="0012016A"/>
    <w:rsid w:val="00121700"/>
    <w:rsid w:val="00130EE4"/>
    <w:rsid w:val="0013368B"/>
    <w:rsid w:val="001342FE"/>
    <w:rsid w:val="0013454E"/>
    <w:rsid w:val="00134FCC"/>
    <w:rsid w:val="001404C3"/>
    <w:rsid w:val="00142CEE"/>
    <w:rsid w:val="00163E65"/>
    <w:rsid w:val="00165258"/>
    <w:rsid w:val="00171C28"/>
    <w:rsid w:val="00184A31"/>
    <w:rsid w:val="00184ED1"/>
    <w:rsid w:val="00185C77"/>
    <w:rsid w:val="00187F04"/>
    <w:rsid w:val="0019179C"/>
    <w:rsid w:val="001939FC"/>
    <w:rsid w:val="001A0C0C"/>
    <w:rsid w:val="001A445A"/>
    <w:rsid w:val="001A5468"/>
    <w:rsid w:val="001C382D"/>
    <w:rsid w:val="001C5BE5"/>
    <w:rsid w:val="001C6A2C"/>
    <w:rsid w:val="001C73F1"/>
    <w:rsid w:val="001C7D1C"/>
    <w:rsid w:val="001C7ECA"/>
    <w:rsid w:val="001D0441"/>
    <w:rsid w:val="001D72BA"/>
    <w:rsid w:val="001E092F"/>
    <w:rsid w:val="001E43D1"/>
    <w:rsid w:val="001E4EC1"/>
    <w:rsid w:val="001E655B"/>
    <w:rsid w:val="001F04BC"/>
    <w:rsid w:val="001F20F3"/>
    <w:rsid w:val="00206E87"/>
    <w:rsid w:val="00226416"/>
    <w:rsid w:val="00232F11"/>
    <w:rsid w:val="00233970"/>
    <w:rsid w:val="00234296"/>
    <w:rsid w:val="00241269"/>
    <w:rsid w:val="00246E5F"/>
    <w:rsid w:val="00252D64"/>
    <w:rsid w:val="00254524"/>
    <w:rsid w:val="00254688"/>
    <w:rsid w:val="00260E5F"/>
    <w:rsid w:val="002652C2"/>
    <w:rsid w:val="00271BA1"/>
    <w:rsid w:val="00276D4E"/>
    <w:rsid w:val="00286E6E"/>
    <w:rsid w:val="002A4433"/>
    <w:rsid w:val="002A461A"/>
    <w:rsid w:val="002A4894"/>
    <w:rsid w:val="002B7369"/>
    <w:rsid w:val="002C2E86"/>
    <w:rsid w:val="002C3135"/>
    <w:rsid w:val="002C4D31"/>
    <w:rsid w:val="002C55A2"/>
    <w:rsid w:val="002C5B65"/>
    <w:rsid w:val="002D1CB5"/>
    <w:rsid w:val="002D5DBF"/>
    <w:rsid w:val="002D79E2"/>
    <w:rsid w:val="002E2A1A"/>
    <w:rsid w:val="002E4772"/>
    <w:rsid w:val="002F1C65"/>
    <w:rsid w:val="002F4B84"/>
    <w:rsid w:val="00310CB5"/>
    <w:rsid w:val="00315F94"/>
    <w:rsid w:val="00317B42"/>
    <w:rsid w:val="003226AB"/>
    <w:rsid w:val="0033006B"/>
    <w:rsid w:val="00335D5C"/>
    <w:rsid w:val="00335F09"/>
    <w:rsid w:val="00337B2A"/>
    <w:rsid w:val="00343011"/>
    <w:rsid w:val="00343474"/>
    <w:rsid w:val="00346174"/>
    <w:rsid w:val="0034708D"/>
    <w:rsid w:val="0035108D"/>
    <w:rsid w:val="003543D0"/>
    <w:rsid w:val="0035509E"/>
    <w:rsid w:val="003555B8"/>
    <w:rsid w:val="00355E75"/>
    <w:rsid w:val="00364D93"/>
    <w:rsid w:val="003651C0"/>
    <w:rsid w:val="00385491"/>
    <w:rsid w:val="00387372"/>
    <w:rsid w:val="00390C79"/>
    <w:rsid w:val="003A34E5"/>
    <w:rsid w:val="003A5E22"/>
    <w:rsid w:val="003B6598"/>
    <w:rsid w:val="003C5E04"/>
    <w:rsid w:val="003D569E"/>
    <w:rsid w:val="003E4A85"/>
    <w:rsid w:val="003E73B4"/>
    <w:rsid w:val="003F22E5"/>
    <w:rsid w:val="003F2B80"/>
    <w:rsid w:val="003F7893"/>
    <w:rsid w:val="0040350B"/>
    <w:rsid w:val="00406F83"/>
    <w:rsid w:val="00410193"/>
    <w:rsid w:val="00413CDE"/>
    <w:rsid w:val="00415F90"/>
    <w:rsid w:val="00421AC0"/>
    <w:rsid w:val="00424519"/>
    <w:rsid w:val="00425ED1"/>
    <w:rsid w:val="00434DEA"/>
    <w:rsid w:val="00437CDC"/>
    <w:rsid w:val="0044078D"/>
    <w:rsid w:val="00440E51"/>
    <w:rsid w:val="00445AC3"/>
    <w:rsid w:val="0045362C"/>
    <w:rsid w:val="004605DE"/>
    <w:rsid w:val="00461AC4"/>
    <w:rsid w:val="00477D7B"/>
    <w:rsid w:val="00477EF5"/>
    <w:rsid w:val="00482285"/>
    <w:rsid w:val="0048388E"/>
    <w:rsid w:val="00485D4C"/>
    <w:rsid w:val="00494398"/>
    <w:rsid w:val="004A2A21"/>
    <w:rsid w:val="004A74A1"/>
    <w:rsid w:val="004B5293"/>
    <w:rsid w:val="004B6889"/>
    <w:rsid w:val="004B72BD"/>
    <w:rsid w:val="004C02CF"/>
    <w:rsid w:val="004C5990"/>
    <w:rsid w:val="004D2DB2"/>
    <w:rsid w:val="004D306F"/>
    <w:rsid w:val="004D49B6"/>
    <w:rsid w:val="004D753B"/>
    <w:rsid w:val="004E1D7B"/>
    <w:rsid w:val="004F4B9A"/>
    <w:rsid w:val="004F7C0E"/>
    <w:rsid w:val="00503288"/>
    <w:rsid w:val="00506251"/>
    <w:rsid w:val="00506A60"/>
    <w:rsid w:val="005166B7"/>
    <w:rsid w:val="00556293"/>
    <w:rsid w:val="005769A3"/>
    <w:rsid w:val="005804CC"/>
    <w:rsid w:val="00583C38"/>
    <w:rsid w:val="00585A9F"/>
    <w:rsid w:val="005871ED"/>
    <w:rsid w:val="005969D2"/>
    <w:rsid w:val="005A4521"/>
    <w:rsid w:val="005A5A05"/>
    <w:rsid w:val="005B1D85"/>
    <w:rsid w:val="005C199D"/>
    <w:rsid w:val="005C209B"/>
    <w:rsid w:val="005C492B"/>
    <w:rsid w:val="005C6F88"/>
    <w:rsid w:val="005E7835"/>
    <w:rsid w:val="0060424E"/>
    <w:rsid w:val="00604CE6"/>
    <w:rsid w:val="00607421"/>
    <w:rsid w:val="00613CB6"/>
    <w:rsid w:val="006162CE"/>
    <w:rsid w:val="0061785C"/>
    <w:rsid w:val="006224F0"/>
    <w:rsid w:val="00623802"/>
    <w:rsid w:val="006344FE"/>
    <w:rsid w:val="0064365C"/>
    <w:rsid w:val="006469C1"/>
    <w:rsid w:val="0065612F"/>
    <w:rsid w:val="00662955"/>
    <w:rsid w:val="006648EA"/>
    <w:rsid w:val="00665AF2"/>
    <w:rsid w:val="00670FB3"/>
    <w:rsid w:val="00672795"/>
    <w:rsid w:val="00685A9D"/>
    <w:rsid w:val="006901FC"/>
    <w:rsid w:val="00691820"/>
    <w:rsid w:val="006A037F"/>
    <w:rsid w:val="006A14E0"/>
    <w:rsid w:val="006A5667"/>
    <w:rsid w:val="006A5921"/>
    <w:rsid w:val="006B333E"/>
    <w:rsid w:val="006C01EF"/>
    <w:rsid w:val="006D1025"/>
    <w:rsid w:val="006E3AF4"/>
    <w:rsid w:val="006E6DA8"/>
    <w:rsid w:val="006F01A3"/>
    <w:rsid w:val="006F0AEE"/>
    <w:rsid w:val="006F1EB0"/>
    <w:rsid w:val="007103A9"/>
    <w:rsid w:val="0071381F"/>
    <w:rsid w:val="00714325"/>
    <w:rsid w:val="00716395"/>
    <w:rsid w:val="00721040"/>
    <w:rsid w:val="00730F3C"/>
    <w:rsid w:val="00736E7E"/>
    <w:rsid w:val="00741232"/>
    <w:rsid w:val="00741ECD"/>
    <w:rsid w:val="00747D7F"/>
    <w:rsid w:val="00752026"/>
    <w:rsid w:val="007527F0"/>
    <w:rsid w:val="00765A38"/>
    <w:rsid w:val="00765DFF"/>
    <w:rsid w:val="00773656"/>
    <w:rsid w:val="00777A3F"/>
    <w:rsid w:val="00780A48"/>
    <w:rsid w:val="007863C2"/>
    <w:rsid w:val="00791A6E"/>
    <w:rsid w:val="007920C3"/>
    <w:rsid w:val="00796625"/>
    <w:rsid w:val="007A2406"/>
    <w:rsid w:val="007B1B7E"/>
    <w:rsid w:val="007B21C6"/>
    <w:rsid w:val="007D001D"/>
    <w:rsid w:val="007D007E"/>
    <w:rsid w:val="007D2633"/>
    <w:rsid w:val="007D29F6"/>
    <w:rsid w:val="007E0740"/>
    <w:rsid w:val="007E5B02"/>
    <w:rsid w:val="007E6A2F"/>
    <w:rsid w:val="007F0683"/>
    <w:rsid w:val="007F3D78"/>
    <w:rsid w:val="007F4304"/>
    <w:rsid w:val="008046AB"/>
    <w:rsid w:val="00804F94"/>
    <w:rsid w:val="008125B6"/>
    <w:rsid w:val="00832943"/>
    <w:rsid w:val="00833E40"/>
    <w:rsid w:val="0084022E"/>
    <w:rsid w:val="00840B8D"/>
    <w:rsid w:val="00841CAC"/>
    <w:rsid w:val="00842A82"/>
    <w:rsid w:val="00844773"/>
    <w:rsid w:val="00846717"/>
    <w:rsid w:val="008477B5"/>
    <w:rsid w:val="00851206"/>
    <w:rsid w:val="00854500"/>
    <w:rsid w:val="00855B87"/>
    <w:rsid w:val="0085693A"/>
    <w:rsid w:val="00856C19"/>
    <w:rsid w:val="008660F0"/>
    <w:rsid w:val="00866CE0"/>
    <w:rsid w:val="008921F5"/>
    <w:rsid w:val="00897DAB"/>
    <w:rsid w:val="008A6C02"/>
    <w:rsid w:val="008B2FB1"/>
    <w:rsid w:val="008B32AC"/>
    <w:rsid w:val="008B37F8"/>
    <w:rsid w:val="008B3B66"/>
    <w:rsid w:val="008B5362"/>
    <w:rsid w:val="008B72B5"/>
    <w:rsid w:val="008C250E"/>
    <w:rsid w:val="008C4797"/>
    <w:rsid w:val="008D4C84"/>
    <w:rsid w:val="008D62AC"/>
    <w:rsid w:val="008E08C3"/>
    <w:rsid w:val="008E4E32"/>
    <w:rsid w:val="008E663E"/>
    <w:rsid w:val="008E6E2E"/>
    <w:rsid w:val="008F40B1"/>
    <w:rsid w:val="008F54BC"/>
    <w:rsid w:val="0090011E"/>
    <w:rsid w:val="00907ADF"/>
    <w:rsid w:val="00910D7C"/>
    <w:rsid w:val="009207BF"/>
    <w:rsid w:val="00920FE9"/>
    <w:rsid w:val="00923CDD"/>
    <w:rsid w:val="0093188F"/>
    <w:rsid w:val="009606D4"/>
    <w:rsid w:val="00962DDE"/>
    <w:rsid w:val="00963144"/>
    <w:rsid w:val="00964F17"/>
    <w:rsid w:val="00965E21"/>
    <w:rsid w:val="00992369"/>
    <w:rsid w:val="009929BF"/>
    <w:rsid w:val="00996BB5"/>
    <w:rsid w:val="0099772D"/>
    <w:rsid w:val="009A45B1"/>
    <w:rsid w:val="009A472D"/>
    <w:rsid w:val="009A51F4"/>
    <w:rsid w:val="009A5F6C"/>
    <w:rsid w:val="009B2AB1"/>
    <w:rsid w:val="009C01E6"/>
    <w:rsid w:val="009C5D85"/>
    <w:rsid w:val="009C673F"/>
    <w:rsid w:val="009E5968"/>
    <w:rsid w:val="00A0223F"/>
    <w:rsid w:val="00A1395D"/>
    <w:rsid w:val="00A1787B"/>
    <w:rsid w:val="00A24FA7"/>
    <w:rsid w:val="00A304CF"/>
    <w:rsid w:val="00A47E9C"/>
    <w:rsid w:val="00A53239"/>
    <w:rsid w:val="00A60543"/>
    <w:rsid w:val="00A605F2"/>
    <w:rsid w:val="00A61E82"/>
    <w:rsid w:val="00A71C96"/>
    <w:rsid w:val="00A73702"/>
    <w:rsid w:val="00A91FD5"/>
    <w:rsid w:val="00A93116"/>
    <w:rsid w:val="00A97497"/>
    <w:rsid w:val="00A978DE"/>
    <w:rsid w:val="00AA4931"/>
    <w:rsid w:val="00AB10F2"/>
    <w:rsid w:val="00AB2BC6"/>
    <w:rsid w:val="00AB46F7"/>
    <w:rsid w:val="00AD37F2"/>
    <w:rsid w:val="00B0273E"/>
    <w:rsid w:val="00B15704"/>
    <w:rsid w:val="00B25977"/>
    <w:rsid w:val="00B35424"/>
    <w:rsid w:val="00B446AB"/>
    <w:rsid w:val="00B44FFF"/>
    <w:rsid w:val="00B45311"/>
    <w:rsid w:val="00B46E43"/>
    <w:rsid w:val="00B56271"/>
    <w:rsid w:val="00B56F4D"/>
    <w:rsid w:val="00B6054B"/>
    <w:rsid w:val="00B611FA"/>
    <w:rsid w:val="00B63AD7"/>
    <w:rsid w:val="00B64125"/>
    <w:rsid w:val="00B70C17"/>
    <w:rsid w:val="00B7538C"/>
    <w:rsid w:val="00B76DFC"/>
    <w:rsid w:val="00B92BBA"/>
    <w:rsid w:val="00B971B3"/>
    <w:rsid w:val="00B97DBC"/>
    <w:rsid w:val="00BA011D"/>
    <w:rsid w:val="00BA0700"/>
    <w:rsid w:val="00BA4482"/>
    <w:rsid w:val="00BA5502"/>
    <w:rsid w:val="00BA6F6A"/>
    <w:rsid w:val="00BB6267"/>
    <w:rsid w:val="00BC4B11"/>
    <w:rsid w:val="00BD1BD5"/>
    <w:rsid w:val="00BD6497"/>
    <w:rsid w:val="00BF0DF3"/>
    <w:rsid w:val="00BF111A"/>
    <w:rsid w:val="00BF15CF"/>
    <w:rsid w:val="00BF3FD7"/>
    <w:rsid w:val="00BF6D6D"/>
    <w:rsid w:val="00C04C30"/>
    <w:rsid w:val="00C119EC"/>
    <w:rsid w:val="00C20C69"/>
    <w:rsid w:val="00C224E2"/>
    <w:rsid w:val="00C2308C"/>
    <w:rsid w:val="00C23160"/>
    <w:rsid w:val="00C32646"/>
    <w:rsid w:val="00C34F3B"/>
    <w:rsid w:val="00C35D80"/>
    <w:rsid w:val="00C55DAE"/>
    <w:rsid w:val="00C70563"/>
    <w:rsid w:val="00C71AAA"/>
    <w:rsid w:val="00C74ACE"/>
    <w:rsid w:val="00C82A66"/>
    <w:rsid w:val="00C91E00"/>
    <w:rsid w:val="00C92823"/>
    <w:rsid w:val="00C93C0B"/>
    <w:rsid w:val="00CA56B5"/>
    <w:rsid w:val="00CA7847"/>
    <w:rsid w:val="00CB5618"/>
    <w:rsid w:val="00CC6188"/>
    <w:rsid w:val="00CD6CA4"/>
    <w:rsid w:val="00CD6FE6"/>
    <w:rsid w:val="00CE2162"/>
    <w:rsid w:val="00D03CA9"/>
    <w:rsid w:val="00D04110"/>
    <w:rsid w:val="00D10DD5"/>
    <w:rsid w:val="00D151A8"/>
    <w:rsid w:val="00D21D29"/>
    <w:rsid w:val="00D32197"/>
    <w:rsid w:val="00D356B7"/>
    <w:rsid w:val="00D377E2"/>
    <w:rsid w:val="00D42115"/>
    <w:rsid w:val="00D503C6"/>
    <w:rsid w:val="00D50E61"/>
    <w:rsid w:val="00D517E1"/>
    <w:rsid w:val="00D534FE"/>
    <w:rsid w:val="00D63859"/>
    <w:rsid w:val="00D63B06"/>
    <w:rsid w:val="00D64F79"/>
    <w:rsid w:val="00D73EC4"/>
    <w:rsid w:val="00D76991"/>
    <w:rsid w:val="00D855E3"/>
    <w:rsid w:val="00D86681"/>
    <w:rsid w:val="00D97CE2"/>
    <w:rsid w:val="00D97DD2"/>
    <w:rsid w:val="00DA33C6"/>
    <w:rsid w:val="00DB29A1"/>
    <w:rsid w:val="00DB3D1F"/>
    <w:rsid w:val="00DC1386"/>
    <w:rsid w:val="00DD1FFE"/>
    <w:rsid w:val="00DD4F6B"/>
    <w:rsid w:val="00DE180D"/>
    <w:rsid w:val="00DE2199"/>
    <w:rsid w:val="00DF358C"/>
    <w:rsid w:val="00DF413E"/>
    <w:rsid w:val="00E04261"/>
    <w:rsid w:val="00E0575A"/>
    <w:rsid w:val="00E06C01"/>
    <w:rsid w:val="00E101A5"/>
    <w:rsid w:val="00E12F33"/>
    <w:rsid w:val="00E41BF5"/>
    <w:rsid w:val="00E45351"/>
    <w:rsid w:val="00E46C3A"/>
    <w:rsid w:val="00E47E69"/>
    <w:rsid w:val="00E50C2C"/>
    <w:rsid w:val="00E5121A"/>
    <w:rsid w:val="00E659C4"/>
    <w:rsid w:val="00E70DE8"/>
    <w:rsid w:val="00E77EAE"/>
    <w:rsid w:val="00E83B91"/>
    <w:rsid w:val="00E86BC1"/>
    <w:rsid w:val="00E94FB9"/>
    <w:rsid w:val="00E96D95"/>
    <w:rsid w:val="00EA3F88"/>
    <w:rsid w:val="00EB28DF"/>
    <w:rsid w:val="00EB377C"/>
    <w:rsid w:val="00EC1959"/>
    <w:rsid w:val="00EC30DA"/>
    <w:rsid w:val="00EC4745"/>
    <w:rsid w:val="00EC4ADE"/>
    <w:rsid w:val="00EC60C3"/>
    <w:rsid w:val="00EC6FD5"/>
    <w:rsid w:val="00ED2383"/>
    <w:rsid w:val="00ED29A0"/>
    <w:rsid w:val="00ED31E3"/>
    <w:rsid w:val="00ED457C"/>
    <w:rsid w:val="00EE0A89"/>
    <w:rsid w:val="00EE3CF6"/>
    <w:rsid w:val="00EF0758"/>
    <w:rsid w:val="00EF2E65"/>
    <w:rsid w:val="00EF4407"/>
    <w:rsid w:val="00EF7DA3"/>
    <w:rsid w:val="00F14757"/>
    <w:rsid w:val="00F1494F"/>
    <w:rsid w:val="00F15A47"/>
    <w:rsid w:val="00F30863"/>
    <w:rsid w:val="00F325F8"/>
    <w:rsid w:val="00F3633C"/>
    <w:rsid w:val="00F40411"/>
    <w:rsid w:val="00F451EE"/>
    <w:rsid w:val="00F56D29"/>
    <w:rsid w:val="00F6327B"/>
    <w:rsid w:val="00F706F3"/>
    <w:rsid w:val="00F75834"/>
    <w:rsid w:val="00F75EF5"/>
    <w:rsid w:val="00F80182"/>
    <w:rsid w:val="00F82603"/>
    <w:rsid w:val="00F84AC0"/>
    <w:rsid w:val="00F9030D"/>
    <w:rsid w:val="00FB3222"/>
    <w:rsid w:val="00FC22E6"/>
    <w:rsid w:val="00FC73CF"/>
    <w:rsid w:val="00FD7A9B"/>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399582"/>
  <w15:chartTrackingRefBased/>
  <w15:docId w15:val="{9FB02A9F-994D-4557-8DE5-014A26D47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F90"/>
    <w:pPr>
      <w:spacing w:after="0" w:line="240" w:lineRule="auto"/>
      <w:jc w:val="both"/>
    </w:pPr>
    <w:rPr>
      <w:rFonts w:ascii="Times New Roman" w:hAnsi="Times New Roman" w:cs="Times New Roman"/>
      <w:sz w:val="24"/>
      <w:szCs w:val="20"/>
    </w:rPr>
  </w:style>
  <w:style w:type="paragraph" w:styleId="Heading1">
    <w:name w:val="heading 1"/>
    <w:basedOn w:val="Normal"/>
    <w:next w:val="BodyText"/>
    <w:link w:val="Heading1Char"/>
    <w:qFormat/>
    <w:rsid w:val="00165258"/>
    <w:pPr>
      <w:keepNext/>
      <w:keepLines/>
      <w:spacing w:after="240" w:line="240" w:lineRule="exact"/>
      <w:jc w:val="center"/>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jc w:val="left"/>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szCs w:val="24"/>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uiPriority w:val="99"/>
    <w:rsid w:val="00415F90"/>
    <w:pPr>
      <w:tabs>
        <w:tab w:val="center" w:pos="4680"/>
        <w:tab w:val="right" w:pos="9360"/>
      </w:tabs>
    </w:pPr>
  </w:style>
  <w:style w:type="character" w:customStyle="1" w:styleId="FooterChar">
    <w:name w:val="Footer Char"/>
    <w:basedOn w:val="DefaultParagraphFont"/>
    <w:link w:val="Footer"/>
    <w:uiPriority w:val="99"/>
    <w:rsid w:val="003C5E04"/>
    <w:rPr>
      <w:rFonts w:ascii="Times New Roman" w:hAnsi="Times New Roman" w:cs="Times New Roman"/>
      <w:sz w:val="24"/>
      <w:szCs w:val="20"/>
    </w:rPr>
  </w:style>
  <w:style w:type="character" w:styleId="FootnoteReference">
    <w:name w:val="footnote reference"/>
    <w:basedOn w:val="DefaultParagraphFont"/>
    <w:uiPriority w:val="99"/>
    <w:rsid w:val="00415F90"/>
    <w:rPr>
      <w:vertAlign w:val="superscript"/>
    </w:rPr>
  </w:style>
  <w:style w:type="paragraph" w:styleId="FootnoteText">
    <w:name w:val="footnote text"/>
    <w:basedOn w:val="Normal"/>
    <w:link w:val="FootnoteTextChar"/>
    <w:uiPriority w:val="99"/>
    <w:qFormat/>
    <w:rsid w:val="00415F90"/>
    <w:rPr>
      <w:sz w:val="20"/>
    </w:rPr>
  </w:style>
  <w:style w:type="character" w:customStyle="1" w:styleId="FootnoteTextChar">
    <w:name w:val="Footnote Text Char"/>
    <w:basedOn w:val="DefaultParagraphFont"/>
    <w:link w:val="FootnoteText"/>
    <w:uiPriority w:val="99"/>
    <w:rsid w:val="003C5E04"/>
    <w:rPr>
      <w:rFonts w:ascii="Times New Roman" w:hAnsi="Times New Roman" w:cs="Times New Roman"/>
      <w:sz w:val="20"/>
      <w:szCs w:val="20"/>
    </w:rPr>
  </w:style>
  <w:style w:type="paragraph" w:styleId="Header">
    <w:name w:val="header"/>
    <w:basedOn w:val="Normal"/>
    <w:link w:val="HeaderChar"/>
    <w:rsid w:val="00415F90"/>
    <w:pPr>
      <w:tabs>
        <w:tab w:val="center" w:pos="4320"/>
        <w:tab w:val="right" w:pos="9360"/>
      </w:tabs>
    </w:pPr>
  </w:style>
  <w:style w:type="character" w:customStyle="1" w:styleId="HeaderChar">
    <w:name w:val="Header Char"/>
    <w:basedOn w:val="DefaultParagraphFont"/>
    <w:link w:val="Header"/>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165258"/>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jc w:val="left"/>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jc w:val="left"/>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044B58"/>
    <w:pPr>
      <w:keepNext/>
      <w:keepLines/>
      <w:widowControl w:val="0"/>
      <w:tabs>
        <w:tab w:val="right" w:pos="9360"/>
      </w:tabs>
      <w:spacing w:line="240" w:lineRule="exact"/>
      <w:ind w:left="4680"/>
      <w:jc w:val="left"/>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widowControl w:val="0"/>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customStyle="1" w:styleId="MacPacTrailer">
    <w:name w:val="MacPac Trailer"/>
    <w:rsid w:val="00F1494F"/>
    <w:pPr>
      <w:widowControl w:val="0"/>
      <w:spacing w:after="0" w:line="200" w:lineRule="exact"/>
    </w:pPr>
    <w:rPr>
      <w:rFonts w:ascii="Times New Roman" w:hAnsi="Times New Roman" w:cs="Times New Roman"/>
      <w:sz w:val="16"/>
    </w:rPr>
  </w:style>
  <w:style w:type="character" w:styleId="PlaceholderText">
    <w:name w:val="Placeholder Text"/>
    <w:basedOn w:val="DefaultParagraphFont"/>
    <w:uiPriority w:val="99"/>
    <w:semiHidden/>
    <w:rsid w:val="00A93116"/>
    <w:rPr>
      <w:color w:val="808080"/>
    </w:rPr>
  </w:style>
  <w:style w:type="character" w:customStyle="1" w:styleId="zzmpTrailerItem">
    <w:name w:val="zzmpTrailerItem"/>
    <w:basedOn w:val="DefaultParagraphFont"/>
    <w:rsid w:val="00044B58"/>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paragraph" w:customStyle="1" w:styleId="TabbedCont1">
    <w:name w:val="Tabbed Cont 1"/>
    <w:basedOn w:val="Normal"/>
    <w:link w:val="TabbedCont1Char"/>
    <w:rsid w:val="002C5B65"/>
    <w:pPr>
      <w:spacing w:after="240"/>
    </w:pPr>
  </w:style>
  <w:style w:type="character" w:customStyle="1" w:styleId="TabbedCont1Char">
    <w:name w:val="Tabbed Cont 1 Char"/>
    <w:basedOn w:val="BodyTextChar"/>
    <w:link w:val="TabbedCont1"/>
    <w:rsid w:val="002C5B65"/>
    <w:rPr>
      <w:rFonts w:ascii="Times New Roman" w:hAnsi="Times New Roman" w:cs="Times New Roman"/>
      <w:sz w:val="24"/>
      <w:szCs w:val="20"/>
    </w:rPr>
  </w:style>
  <w:style w:type="paragraph" w:customStyle="1" w:styleId="TabbedCont2">
    <w:name w:val="Tabbed Cont 2"/>
    <w:basedOn w:val="TabbedCont1"/>
    <w:link w:val="TabbedCont2Char"/>
    <w:rsid w:val="002C5B65"/>
  </w:style>
  <w:style w:type="character" w:customStyle="1" w:styleId="TabbedCont2Char">
    <w:name w:val="Tabbed Cont 2 Char"/>
    <w:basedOn w:val="BodyTextChar"/>
    <w:link w:val="TabbedCont2"/>
    <w:rsid w:val="002C5B65"/>
    <w:rPr>
      <w:rFonts w:ascii="Times New Roman" w:hAnsi="Times New Roman" w:cs="Times New Roman"/>
      <w:sz w:val="24"/>
      <w:szCs w:val="20"/>
    </w:rPr>
  </w:style>
  <w:style w:type="paragraph" w:customStyle="1" w:styleId="TabbedCont3">
    <w:name w:val="Tabbed Cont 3"/>
    <w:basedOn w:val="TabbedCont2"/>
    <w:link w:val="TabbedCont3Char"/>
    <w:rsid w:val="002C5B65"/>
  </w:style>
  <w:style w:type="character" w:customStyle="1" w:styleId="TabbedCont3Char">
    <w:name w:val="Tabbed Cont 3 Char"/>
    <w:basedOn w:val="BodyTextChar"/>
    <w:link w:val="TabbedCont3"/>
    <w:rsid w:val="002C5B65"/>
    <w:rPr>
      <w:rFonts w:ascii="Times New Roman" w:hAnsi="Times New Roman" w:cs="Times New Roman"/>
      <w:sz w:val="24"/>
      <w:szCs w:val="20"/>
    </w:rPr>
  </w:style>
  <w:style w:type="paragraph" w:customStyle="1" w:styleId="TabbedCont4">
    <w:name w:val="Tabbed Cont 4"/>
    <w:basedOn w:val="TabbedCont3"/>
    <w:link w:val="TabbedCont4Char"/>
    <w:rsid w:val="002C5B65"/>
  </w:style>
  <w:style w:type="character" w:customStyle="1" w:styleId="TabbedCont4Char">
    <w:name w:val="Tabbed Cont 4 Char"/>
    <w:basedOn w:val="BodyTextChar"/>
    <w:link w:val="TabbedCont4"/>
    <w:rsid w:val="002C5B65"/>
    <w:rPr>
      <w:rFonts w:ascii="Times New Roman" w:hAnsi="Times New Roman" w:cs="Times New Roman"/>
      <w:sz w:val="24"/>
      <w:szCs w:val="20"/>
    </w:rPr>
  </w:style>
  <w:style w:type="paragraph" w:customStyle="1" w:styleId="TabbedCont5">
    <w:name w:val="Tabbed Cont 5"/>
    <w:basedOn w:val="TabbedCont4"/>
    <w:link w:val="TabbedCont5Char"/>
    <w:rsid w:val="002C5B65"/>
  </w:style>
  <w:style w:type="character" w:customStyle="1" w:styleId="TabbedCont5Char">
    <w:name w:val="Tabbed Cont 5 Char"/>
    <w:basedOn w:val="BodyTextChar"/>
    <w:link w:val="TabbedCont5"/>
    <w:rsid w:val="002C5B65"/>
    <w:rPr>
      <w:rFonts w:ascii="Times New Roman" w:hAnsi="Times New Roman" w:cs="Times New Roman"/>
      <w:sz w:val="24"/>
      <w:szCs w:val="20"/>
    </w:rPr>
  </w:style>
  <w:style w:type="paragraph" w:customStyle="1" w:styleId="TabbedL1">
    <w:name w:val="Tabbed_L1"/>
    <w:basedOn w:val="Normal"/>
    <w:next w:val="BodyText"/>
    <w:link w:val="TabbedL1Char"/>
    <w:rsid w:val="002C5B65"/>
    <w:pPr>
      <w:numPr>
        <w:numId w:val="14"/>
      </w:numPr>
      <w:spacing w:after="240"/>
      <w:outlineLvl w:val="0"/>
    </w:pPr>
  </w:style>
  <w:style w:type="character" w:customStyle="1" w:styleId="TabbedL1Char">
    <w:name w:val="Tabbed_L1 Char"/>
    <w:basedOn w:val="DefaultParagraphFont"/>
    <w:link w:val="TabbedL1"/>
    <w:rsid w:val="002C5B65"/>
    <w:rPr>
      <w:rFonts w:ascii="Times New Roman" w:hAnsi="Times New Roman" w:cs="Times New Roman"/>
      <w:sz w:val="24"/>
      <w:szCs w:val="20"/>
    </w:rPr>
  </w:style>
  <w:style w:type="paragraph" w:customStyle="1" w:styleId="TabbedL2">
    <w:name w:val="Tabbed_L2"/>
    <w:basedOn w:val="TabbedL1"/>
    <w:next w:val="BodyText"/>
    <w:link w:val="TabbedL2Char"/>
    <w:rsid w:val="002C5B65"/>
    <w:pPr>
      <w:numPr>
        <w:ilvl w:val="1"/>
      </w:numPr>
      <w:outlineLvl w:val="1"/>
    </w:pPr>
  </w:style>
  <w:style w:type="character" w:customStyle="1" w:styleId="TabbedL2Char">
    <w:name w:val="Tabbed_L2 Char"/>
    <w:basedOn w:val="DefaultParagraphFont"/>
    <w:link w:val="TabbedL2"/>
    <w:rsid w:val="002C5B65"/>
    <w:rPr>
      <w:rFonts w:ascii="Times New Roman" w:hAnsi="Times New Roman" w:cs="Times New Roman"/>
      <w:sz w:val="24"/>
      <w:szCs w:val="20"/>
    </w:rPr>
  </w:style>
  <w:style w:type="paragraph" w:customStyle="1" w:styleId="TabbedL3">
    <w:name w:val="Tabbed_L3"/>
    <w:basedOn w:val="TabbedL2"/>
    <w:next w:val="BodyText"/>
    <w:link w:val="TabbedL3Char"/>
    <w:rsid w:val="002C5B65"/>
    <w:pPr>
      <w:numPr>
        <w:ilvl w:val="2"/>
      </w:numPr>
      <w:outlineLvl w:val="2"/>
    </w:pPr>
  </w:style>
  <w:style w:type="character" w:customStyle="1" w:styleId="TabbedL3Char">
    <w:name w:val="Tabbed_L3 Char"/>
    <w:basedOn w:val="DefaultParagraphFont"/>
    <w:link w:val="TabbedL3"/>
    <w:rsid w:val="002C5B65"/>
    <w:rPr>
      <w:rFonts w:ascii="Times New Roman" w:hAnsi="Times New Roman" w:cs="Times New Roman"/>
      <w:sz w:val="24"/>
      <w:szCs w:val="20"/>
    </w:rPr>
  </w:style>
  <w:style w:type="paragraph" w:customStyle="1" w:styleId="TabbedL4">
    <w:name w:val="Tabbed_L4"/>
    <w:basedOn w:val="TabbedL3"/>
    <w:next w:val="BodyText"/>
    <w:link w:val="TabbedL4Char"/>
    <w:rsid w:val="002C5B65"/>
    <w:pPr>
      <w:numPr>
        <w:ilvl w:val="3"/>
      </w:numPr>
      <w:outlineLvl w:val="3"/>
    </w:pPr>
  </w:style>
  <w:style w:type="character" w:customStyle="1" w:styleId="TabbedL4Char">
    <w:name w:val="Tabbed_L4 Char"/>
    <w:basedOn w:val="DefaultParagraphFont"/>
    <w:link w:val="TabbedL4"/>
    <w:rsid w:val="002C5B65"/>
    <w:rPr>
      <w:rFonts w:ascii="Times New Roman" w:hAnsi="Times New Roman" w:cs="Times New Roman"/>
      <w:sz w:val="24"/>
      <w:szCs w:val="20"/>
    </w:rPr>
  </w:style>
  <w:style w:type="paragraph" w:customStyle="1" w:styleId="TabbedL5">
    <w:name w:val="Tabbed_L5"/>
    <w:basedOn w:val="TabbedL4"/>
    <w:next w:val="BodyText"/>
    <w:link w:val="TabbedL5Char"/>
    <w:rsid w:val="002C5B65"/>
    <w:pPr>
      <w:numPr>
        <w:ilvl w:val="4"/>
      </w:numPr>
      <w:outlineLvl w:val="4"/>
    </w:pPr>
  </w:style>
  <w:style w:type="character" w:customStyle="1" w:styleId="TabbedL5Char">
    <w:name w:val="Tabbed_L5 Char"/>
    <w:basedOn w:val="DefaultParagraphFont"/>
    <w:link w:val="TabbedL5"/>
    <w:rsid w:val="002C5B65"/>
    <w:rPr>
      <w:rFonts w:ascii="Times New Roman" w:hAnsi="Times New Roman" w:cs="Times New Roman"/>
      <w:sz w:val="24"/>
      <w:szCs w:val="20"/>
    </w:rPr>
  </w:style>
  <w:style w:type="table" w:styleId="TableGrid">
    <w:name w:val="Table Grid"/>
    <w:basedOn w:val="TableNormal"/>
    <w:uiPriority w:val="59"/>
    <w:rsid w:val="002C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25E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ED1"/>
    <w:rPr>
      <w:rFonts w:ascii="Segoe UI" w:hAnsi="Segoe UI" w:cs="Segoe UI"/>
      <w:sz w:val="18"/>
      <w:szCs w:val="18"/>
    </w:rPr>
  </w:style>
  <w:style w:type="character" w:styleId="CommentReference">
    <w:name w:val="annotation reference"/>
    <w:basedOn w:val="DefaultParagraphFont"/>
    <w:uiPriority w:val="99"/>
    <w:semiHidden/>
    <w:unhideWhenUsed/>
    <w:rsid w:val="002A4433"/>
    <w:rPr>
      <w:sz w:val="16"/>
      <w:szCs w:val="16"/>
    </w:rPr>
  </w:style>
  <w:style w:type="paragraph" w:styleId="CommentText">
    <w:name w:val="annotation text"/>
    <w:basedOn w:val="Normal"/>
    <w:link w:val="CommentTextChar"/>
    <w:uiPriority w:val="99"/>
    <w:unhideWhenUsed/>
    <w:rsid w:val="002A4433"/>
    <w:rPr>
      <w:sz w:val="20"/>
    </w:rPr>
  </w:style>
  <w:style w:type="character" w:customStyle="1" w:styleId="CommentTextChar">
    <w:name w:val="Comment Text Char"/>
    <w:basedOn w:val="DefaultParagraphFont"/>
    <w:link w:val="CommentText"/>
    <w:uiPriority w:val="99"/>
    <w:rsid w:val="002A443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4433"/>
    <w:rPr>
      <w:b/>
      <w:bCs/>
    </w:rPr>
  </w:style>
  <w:style w:type="character" w:customStyle="1" w:styleId="CommentSubjectChar">
    <w:name w:val="Comment Subject Char"/>
    <w:basedOn w:val="CommentTextChar"/>
    <w:link w:val="CommentSubject"/>
    <w:uiPriority w:val="99"/>
    <w:semiHidden/>
    <w:rsid w:val="002A4433"/>
    <w:rPr>
      <w:rFonts w:ascii="Times New Roman" w:hAnsi="Times New Roman" w:cs="Times New Roman"/>
      <w:b/>
      <w:bCs/>
      <w:sz w:val="20"/>
      <w:szCs w:val="20"/>
    </w:rPr>
  </w:style>
  <w:style w:type="character" w:styleId="Hyperlink">
    <w:name w:val="Hyperlink"/>
    <w:basedOn w:val="DefaultParagraphFont"/>
    <w:uiPriority w:val="99"/>
    <w:unhideWhenUsed/>
    <w:rsid w:val="00104F1A"/>
    <w:rPr>
      <w:color w:val="0000FF" w:themeColor="hyperlink"/>
      <w:u w:val="single"/>
    </w:rPr>
  </w:style>
  <w:style w:type="character" w:customStyle="1" w:styleId="UnresolvedMention">
    <w:name w:val="Unresolved Mention"/>
    <w:basedOn w:val="DefaultParagraphFont"/>
    <w:uiPriority w:val="99"/>
    <w:semiHidden/>
    <w:unhideWhenUsed/>
    <w:rsid w:val="00104F1A"/>
    <w:rPr>
      <w:color w:val="605E5C"/>
      <w:shd w:val="clear" w:color="auto" w:fill="E1DFDD"/>
    </w:rPr>
  </w:style>
  <w:style w:type="paragraph" w:customStyle="1" w:styleId="00Center">
    <w:name w:val="00 Center"/>
    <w:basedOn w:val="Normal"/>
    <w:qFormat/>
    <w:rsid w:val="00BA5502"/>
    <w:pPr>
      <w:keepNext/>
      <w:spacing w:after="240"/>
      <w:jc w:val="center"/>
    </w:pPr>
    <w:rPr>
      <w:szCs w:val="24"/>
    </w:rPr>
  </w:style>
  <w:style w:type="character" w:customStyle="1" w:styleId="DocID">
    <w:name w:val="DocID"/>
    <w:basedOn w:val="DefaultParagraphFont"/>
    <w:rsid w:val="00B56271"/>
    <w:rPr>
      <w:rFonts w:ascii="Arial" w:hAnsi="Arial" w:cs="Arial"/>
      <w:b w:val="0"/>
      <w:i w:val="0"/>
      <w:caps w:val="0"/>
      <w:vanish w:val="0"/>
      <w:color w:val="000000"/>
      <w:sz w:val="1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046393">
      <w:bodyDiv w:val="1"/>
      <w:marLeft w:val="0"/>
      <w:marRight w:val="0"/>
      <w:marTop w:val="0"/>
      <w:marBottom w:val="0"/>
      <w:divBdr>
        <w:top w:val="none" w:sz="0" w:space="0" w:color="auto"/>
        <w:left w:val="none" w:sz="0" w:space="0" w:color="auto"/>
        <w:bottom w:val="none" w:sz="0" w:space="0" w:color="auto"/>
        <w:right w:val="none" w:sz="0" w:space="0" w:color="auto"/>
      </w:divBdr>
    </w:div>
    <w:div w:id="943460172">
      <w:bodyDiv w:val="1"/>
      <w:marLeft w:val="0"/>
      <w:marRight w:val="0"/>
      <w:marTop w:val="0"/>
      <w:marBottom w:val="0"/>
      <w:divBdr>
        <w:top w:val="none" w:sz="0" w:space="0" w:color="auto"/>
        <w:left w:val="none" w:sz="0" w:space="0" w:color="auto"/>
        <w:bottom w:val="none" w:sz="0" w:space="0" w:color="auto"/>
        <w:right w:val="none" w:sz="0" w:space="0" w:color="auto"/>
      </w:divBdr>
    </w:div>
    <w:div w:id="1208564680">
      <w:bodyDiv w:val="1"/>
      <w:marLeft w:val="0"/>
      <w:marRight w:val="0"/>
      <w:marTop w:val="0"/>
      <w:marBottom w:val="0"/>
      <w:divBdr>
        <w:top w:val="none" w:sz="0" w:space="0" w:color="auto"/>
        <w:left w:val="none" w:sz="0" w:space="0" w:color="auto"/>
        <w:bottom w:val="none" w:sz="0" w:space="0" w:color="auto"/>
        <w:right w:val="none" w:sz="0" w:space="0" w:color="auto"/>
      </w:divBdr>
    </w:div>
    <w:div w:id="1298531651">
      <w:bodyDiv w:val="1"/>
      <w:marLeft w:val="0"/>
      <w:marRight w:val="0"/>
      <w:marTop w:val="0"/>
      <w:marBottom w:val="0"/>
      <w:divBdr>
        <w:top w:val="none" w:sz="0" w:space="0" w:color="auto"/>
        <w:left w:val="none" w:sz="0" w:space="0" w:color="auto"/>
        <w:bottom w:val="none" w:sz="0" w:space="0" w:color="auto"/>
        <w:right w:val="none" w:sz="0" w:space="0" w:color="auto"/>
      </w:divBdr>
    </w:div>
    <w:div w:id="191366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mma.msrb.org" TargetMode="Externa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26AC6-9F28-4E0E-BAEC-68A4F7BAD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Pages>
  <Words>4340</Words>
  <Characters>24739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Bomeisl, Dustin E.</dc:creator>
  <cp:keywords/>
  <dc:description/>
  <cp:lastModifiedBy>Casey, Kimberly A.</cp:lastModifiedBy>
  <cp:revision>4</cp:revision>
  <dcterms:created xsi:type="dcterms:W3CDTF">2024-02-12T21:44:00Z</dcterms:created>
  <dcterms:modified xsi:type="dcterms:W3CDTF">2024-02-16T20:50:00Z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4893-0585-9929</vt:lpwstr>
  </property>
  <property fmtid="{D5CDD505-2E9C-101B-9397-08002B2CF9AE}" pid="3" name="DocID">
    <vt:lpwstr>DMFIRM #411232500 v1</vt:lpwstr>
  </property>
</Properties>
</file>