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71D3F" w14:textId="77777777" w:rsidR="00C3479F" w:rsidRPr="00513AE5" w:rsidRDefault="00C3479F" w:rsidP="00C3479F">
      <w:pPr>
        <w:jc w:val="center"/>
        <w:rPr>
          <w:szCs w:val="22"/>
        </w:rPr>
      </w:pPr>
      <w:r w:rsidRPr="00513AE5">
        <w:rPr>
          <w:szCs w:val="22"/>
        </w:rPr>
        <w:t>Salt Lake County Division of Economic Development</w:t>
      </w:r>
    </w:p>
    <w:p w14:paraId="73A9C3D7" w14:textId="77777777" w:rsidR="00C3479F" w:rsidRPr="00513AE5" w:rsidRDefault="00C3479F" w:rsidP="00C3479F">
      <w:pPr>
        <w:jc w:val="center"/>
        <w:rPr>
          <w:sz w:val="16"/>
          <w:szCs w:val="22"/>
        </w:rPr>
      </w:pPr>
    </w:p>
    <w:p w14:paraId="35B6E5C9" w14:textId="77777777" w:rsidR="00C3479F" w:rsidRDefault="00C3479F" w:rsidP="00C3479F">
      <w:pPr>
        <w:jc w:val="center"/>
        <w:rPr>
          <w:b/>
          <w:sz w:val="28"/>
          <w:szCs w:val="28"/>
        </w:rPr>
      </w:pPr>
      <w:r>
        <w:rPr>
          <w:b/>
          <w:sz w:val="28"/>
          <w:szCs w:val="28"/>
        </w:rPr>
        <w:t xml:space="preserve">Brownfields Assessment Grant </w:t>
      </w:r>
    </w:p>
    <w:p w14:paraId="4EF26B3E" w14:textId="0FF7EFCB" w:rsidR="00C3479F" w:rsidRPr="00513AE5" w:rsidRDefault="00C3479F" w:rsidP="00C3479F">
      <w:pPr>
        <w:jc w:val="center"/>
        <w:rPr>
          <w:b/>
          <w:sz w:val="28"/>
          <w:szCs w:val="28"/>
        </w:rPr>
      </w:pPr>
      <w:r>
        <w:rPr>
          <w:b/>
          <w:sz w:val="28"/>
          <w:szCs w:val="28"/>
        </w:rPr>
        <w:t xml:space="preserve">Advisory Board Meeting </w:t>
      </w:r>
    </w:p>
    <w:p w14:paraId="450902FD" w14:textId="77777777" w:rsidR="00C3479F" w:rsidRPr="00513AE5" w:rsidRDefault="00C3479F" w:rsidP="00C3479F">
      <w:pPr>
        <w:jc w:val="center"/>
        <w:rPr>
          <w:b/>
          <w:sz w:val="22"/>
          <w:szCs w:val="22"/>
        </w:rPr>
      </w:pPr>
    </w:p>
    <w:p w14:paraId="05C4791C" w14:textId="77777777" w:rsidR="00C3479F" w:rsidRPr="00513AE5" w:rsidRDefault="00C3479F" w:rsidP="00C3479F">
      <w:pPr>
        <w:jc w:val="center"/>
        <w:outlineLvl w:val="0"/>
        <w:rPr>
          <w:caps/>
          <w:spacing w:val="20"/>
          <w:sz w:val="32"/>
          <w:szCs w:val="32"/>
        </w:rPr>
      </w:pPr>
      <w:r w:rsidRPr="00513AE5">
        <w:rPr>
          <w:caps/>
          <w:spacing w:val="20"/>
          <w:sz w:val="32"/>
          <w:szCs w:val="32"/>
        </w:rPr>
        <w:t>Board Meeting minutes</w:t>
      </w:r>
    </w:p>
    <w:p w14:paraId="5D66C870" w14:textId="4CC3E6E2" w:rsidR="00C3479F" w:rsidRPr="00C3479F" w:rsidRDefault="00966E76" w:rsidP="00C3479F">
      <w:pPr>
        <w:jc w:val="center"/>
        <w:outlineLvl w:val="0"/>
        <w:rPr>
          <w:b/>
          <w:bCs/>
          <w:caps/>
          <w:spacing w:val="20"/>
          <w:sz w:val="22"/>
          <w:szCs w:val="22"/>
        </w:rPr>
      </w:pPr>
      <w:r>
        <w:rPr>
          <w:b/>
          <w:bCs/>
          <w:caps/>
          <w:spacing w:val="20"/>
          <w:sz w:val="22"/>
          <w:szCs w:val="22"/>
        </w:rPr>
        <w:t>Tuesday</w:t>
      </w:r>
      <w:r w:rsidR="00C3479F" w:rsidRPr="00C3479F">
        <w:rPr>
          <w:b/>
          <w:bCs/>
          <w:caps/>
          <w:spacing w:val="20"/>
          <w:sz w:val="22"/>
          <w:szCs w:val="22"/>
        </w:rPr>
        <w:t xml:space="preserve">, </w:t>
      </w:r>
      <w:r>
        <w:rPr>
          <w:b/>
          <w:bCs/>
          <w:caps/>
          <w:spacing w:val="20"/>
          <w:sz w:val="22"/>
          <w:szCs w:val="22"/>
        </w:rPr>
        <w:t>04/02/2024</w:t>
      </w:r>
    </w:p>
    <w:p w14:paraId="4B246367" w14:textId="0F20E4A7" w:rsidR="00C3479F" w:rsidRPr="00513AE5" w:rsidRDefault="00966E76" w:rsidP="00C3479F">
      <w:pPr>
        <w:jc w:val="center"/>
        <w:outlineLvl w:val="0"/>
        <w:rPr>
          <w:b/>
          <w:bCs/>
          <w:caps/>
          <w:spacing w:val="20"/>
          <w:sz w:val="22"/>
          <w:szCs w:val="22"/>
        </w:rPr>
      </w:pPr>
      <w:r>
        <w:rPr>
          <w:b/>
          <w:bCs/>
          <w:caps/>
          <w:spacing w:val="20"/>
          <w:sz w:val="22"/>
          <w:szCs w:val="22"/>
        </w:rPr>
        <w:t>11:00 AM</w:t>
      </w:r>
    </w:p>
    <w:p w14:paraId="4E0643C7" w14:textId="77777777" w:rsidR="00C3479F" w:rsidRPr="00513AE5" w:rsidRDefault="00C3479F" w:rsidP="00C3479F">
      <w:pPr>
        <w:jc w:val="center"/>
        <w:outlineLvl w:val="0"/>
        <w:rPr>
          <w:b/>
          <w:bCs/>
          <w:caps/>
          <w:spacing w:val="20"/>
          <w:sz w:val="22"/>
          <w:szCs w:val="22"/>
        </w:rPr>
      </w:pPr>
    </w:p>
    <w:p w14:paraId="61630F92" w14:textId="77777777" w:rsidR="00C3479F" w:rsidRPr="00513AE5" w:rsidRDefault="00C3479F" w:rsidP="00C3479F">
      <w:pPr>
        <w:jc w:val="center"/>
        <w:outlineLvl w:val="0"/>
        <w:rPr>
          <w:b/>
          <w:bCs/>
          <w:caps/>
          <w:spacing w:val="20"/>
          <w:sz w:val="22"/>
          <w:szCs w:val="22"/>
        </w:rPr>
      </w:pPr>
      <w:r w:rsidRPr="00513AE5">
        <w:rPr>
          <w:b/>
          <w:bCs/>
          <w:caps/>
          <w:spacing w:val="20"/>
          <w:sz w:val="22"/>
          <w:szCs w:val="22"/>
        </w:rPr>
        <w:t xml:space="preserve"> </w:t>
      </w:r>
    </w:p>
    <w:p w14:paraId="30592B8E" w14:textId="77777777" w:rsidR="00C3479F" w:rsidRPr="00513AE5" w:rsidRDefault="00C3479F" w:rsidP="00C3479F">
      <w:pPr>
        <w:pBdr>
          <w:bottom w:val="single" w:sz="4" w:space="1" w:color="auto"/>
        </w:pBdr>
        <w:rPr>
          <w:b/>
          <w:bCs/>
        </w:rPr>
      </w:pPr>
      <w:r w:rsidRPr="00513AE5">
        <w:rPr>
          <w:b/>
          <w:bCs/>
        </w:rPr>
        <w:t>Board Members in Attendance</w:t>
      </w:r>
      <w:r>
        <w:rPr>
          <w:b/>
          <w:bCs/>
        </w:rPr>
        <w:t xml:space="preserve"> </w:t>
      </w:r>
    </w:p>
    <w:p w14:paraId="4AC58000" w14:textId="5B857FF1" w:rsidR="00966E76" w:rsidRDefault="00966E76" w:rsidP="00C3479F">
      <w:r>
        <w:t>Kersten Swinyard</w:t>
      </w:r>
      <w:r w:rsidRPr="00513AE5">
        <w:t xml:space="preserve"> (</w:t>
      </w:r>
      <w:r>
        <w:t>Acting</w:t>
      </w:r>
      <w:r w:rsidRPr="00513AE5">
        <w:t xml:space="preserve"> Economic Development </w:t>
      </w:r>
      <w:r>
        <w:t>Director</w:t>
      </w:r>
      <w:r w:rsidRPr="00513AE5">
        <w:t>, Salt Lake County)</w:t>
      </w:r>
      <w:r>
        <w:t>, acting chair</w:t>
      </w:r>
    </w:p>
    <w:p w14:paraId="6810DCEC" w14:textId="24938797" w:rsidR="00C3479F" w:rsidRDefault="00C3479F" w:rsidP="00C3479F">
      <w:r>
        <w:t>Corbin Anderson (Bureau Manager, Salt Lake County Air Quality Bureau)</w:t>
      </w:r>
    </w:p>
    <w:p w14:paraId="69F832B5" w14:textId="096F2449" w:rsidR="00C3479F" w:rsidRDefault="00C3479F" w:rsidP="00C3479F">
      <w:r>
        <w:t>David Foster (Construction Manager, NeighborWorks Salt Lake)</w:t>
      </w:r>
    </w:p>
    <w:p w14:paraId="0BC171E5" w14:textId="095577C2" w:rsidR="00B40924" w:rsidRDefault="00B40924" w:rsidP="00D7237D">
      <w:r>
        <w:t>David Brickey (</w:t>
      </w:r>
      <w:r w:rsidR="00C61A53">
        <w:t>City Manager, Magna Township</w:t>
      </w:r>
      <w:r>
        <w:t>)</w:t>
      </w:r>
    </w:p>
    <w:p w14:paraId="39064F1E" w14:textId="77777777" w:rsidR="00C3479F" w:rsidRPr="00513AE5" w:rsidRDefault="00C3479F" w:rsidP="00C3479F">
      <w:pPr>
        <w:pBdr>
          <w:bottom w:val="single" w:sz="4" w:space="1" w:color="auto"/>
        </w:pBdr>
        <w:rPr>
          <w:b/>
          <w:bCs/>
        </w:rPr>
      </w:pPr>
    </w:p>
    <w:p w14:paraId="42160D16" w14:textId="77777777" w:rsidR="00C3479F" w:rsidRPr="00513AE5" w:rsidRDefault="00C3479F" w:rsidP="00C3479F">
      <w:pPr>
        <w:pBdr>
          <w:bottom w:val="single" w:sz="4" w:space="1" w:color="auto"/>
        </w:pBdr>
        <w:rPr>
          <w:b/>
          <w:bCs/>
        </w:rPr>
      </w:pPr>
      <w:r w:rsidRPr="00513AE5">
        <w:rPr>
          <w:b/>
          <w:bCs/>
        </w:rPr>
        <w:t>Staff</w:t>
      </w:r>
    </w:p>
    <w:p w14:paraId="6300E101" w14:textId="77777777" w:rsidR="00C3479F" w:rsidRDefault="00C3479F" w:rsidP="00C3479F">
      <w:r>
        <w:t>Adam Miller (Deputy District Attorney, Salt Lake County)</w:t>
      </w:r>
    </w:p>
    <w:p w14:paraId="1DEBC1F2" w14:textId="77777777" w:rsidR="00C3479F" w:rsidRDefault="00C3479F" w:rsidP="00C3479F">
      <w:r>
        <w:t xml:space="preserve">Kelci Dansie (Economic Development Coordinator, Salt Lake County) </w:t>
      </w:r>
    </w:p>
    <w:p w14:paraId="662A407B" w14:textId="77777777" w:rsidR="00C3479F" w:rsidRDefault="00C3479F" w:rsidP="00C3479F"/>
    <w:p w14:paraId="7DF89F86" w14:textId="77777777" w:rsidR="00C3479F" w:rsidRPr="00513AE5" w:rsidRDefault="00C3479F" w:rsidP="00C3479F">
      <w:pPr>
        <w:pBdr>
          <w:bottom w:val="single" w:sz="4" w:space="1" w:color="auto"/>
        </w:pBdr>
        <w:rPr>
          <w:b/>
          <w:bCs/>
        </w:rPr>
      </w:pPr>
      <w:r w:rsidRPr="00513AE5">
        <w:rPr>
          <w:b/>
          <w:bCs/>
        </w:rPr>
        <w:t>Other</w:t>
      </w:r>
      <w:r>
        <w:rPr>
          <w:b/>
          <w:bCs/>
        </w:rPr>
        <w:t>s in Attendance</w:t>
      </w:r>
    </w:p>
    <w:p w14:paraId="324A7F0C" w14:textId="252C8B6B" w:rsidR="00C3479F" w:rsidRDefault="00C3479F" w:rsidP="00C3479F">
      <w:r>
        <w:t>Joe Katz (VCP/Brownfields, Utah Department of Environmental Quality)</w:t>
      </w:r>
    </w:p>
    <w:p w14:paraId="732DA897" w14:textId="79D8A9A8" w:rsidR="00C3479F" w:rsidRDefault="00966E76" w:rsidP="00C3479F">
      <w:r>
        <w:t>Kate Gregory (Project Officer, U.S. Environmental Protection Agency)</w:t>
      </w:r>
    </w:p>
    <w:p w14:paraId="74AB28C7" w14:textId="77777777" w:rsidR="00966E76" w:rsidRDefault="00966E76" w:rsidP="00C3479F"/>
    <w:p w14:paraId="39A9A457" w14:textId="77777777" w:rsidR="00C3479F" w:rsidRPr="00513AE5" w:rsidRDefault="00C3479F" w:rsidP="00C3479F">
      <w:pPr>
        <w:pBdr>
          <w:bottom w:val="single" w:sz="4" w:space="1" w:color="auto"/>
        </w:pBdr>
        <w:rPr>
          <w:b/>
          <w:bCs/>
        </w:rPr>
      </w:pPr>
      <w:r>
        <w:rPr>
          <w:b/>
          <w:bCs/>
        </w:rPr>
        <w:t>Excused</w:t>
      </w:r>
    </w:p>
    <w:p w14:paraId="3C125E45" w14:textId="05B3DBFC" w:rsidR="00C3479F" w:rsidRDefault="00966E76" w:rsidP="00C3479F">
      <w:r>
        <w:t>Emily Paskett (Environmental Programs Manager, Salt Lake County)</w:t>
      </w:r>
    </w:p>
    <w:p w14:paraId="27B74D8B" w14:textId="77777777" w:rsidR="00C3479F" w:rsidRPr="00513AE5" w:rsidRDefault="00C3479F" w:rsidP="00C3479F">
      <w:pPr>
        <w:pBdr>
          <w:bottom w:val="single" w:sz="4" w:space="1" w:color="auto"/>
        </w:pBdr>
        <w:rPr>
          <w:b/>
          <w:bCs/>
        </w:rPr>
      </w:pPr>
    </w:p>
    <w:p w14:paraId="3E26841F" w14:textId="77777777" w:rsidR="00C3479F" w:rsidRPr="00513AE5" w:rsidRDefault="00C3479F" w:rsidP="00C3479F"/>
    <w:p w14:paraId="0546C059" w14:textId="5D7CF625" w:rsidR="00EB1D11" w:rsidRDefault="00C3479F" w:rsidP="00C3479F">
      <w:r>
        <w:t xml:space="preserve">Kersten Swinyard </w:t>
      </w:r>
      <w:r w:rsidR="00F667D4">
        <w:t xml:space="preserve">welcomed everyone </w:t>
      </w:r>
      <w:r w:rsidR="00B40924">
        <w:t xml:space="preserve">and invited the new </w:t>
      </w:r>
      <w:r w:rsidR="00966E76">
        <w:t>EPA Project Officer, Kate Gregory, to introduce herself.</w:t>
      </w:r>
      <w:r w:rsidR="005830AC">
        <w:t xml:space="preserve">  Board member Emily Paskett is excused from today’s meeting. </w:t>
      </w:r>
      <w:r w:rsidR="00966E76">
        <w:t xml:space="preserve"> </w:t>
      </w:r>
    </w:p>
    <w:p w14:paraId="409DF1FE" w14:textId="77777777" w:rsidR="00F667D4" w:rsidRDefault="00F667D4" w:rsidP="00C3479F"/>
    <w:p w14:paraId="2FE83478" w14:textId="7029CB4D" w:rsidR="00F667D4" w:rsidRDefault="00966E76" w:rsidP="00C3479F">
      <w:r>
        <w:t>Corbin Anderson</w:t>
      </w:r>
      <w:r w:rsidR="00F667D4">
        <w:t xml:space="preserve"> motioned to approve the minutes from November’s meeting, and </w:t>
      </w:r>
      <w:r>
        <w:t xml:space="preserve">David Brickey </w:t>
      </w:r>
      <w:r w:rsidR="00F667D4">
        <w:t>seconded the motion.</w:t>
      </w:r>
      <w:r w:rsidR="0060626E">
        <w:t xml:space="preserve"> </w:t>
      </w:r>
      <w:r w:rsidR="00F667D4">
        <w:t>Approved.</w:t>
      </w:r>
    </w:p>
    <w:p w14:paraId="298B8F13" w14:textId="77777777" w:rsidR="00EB1D11" w:rsidRDefault="00EB1D11" w:rsidP="00C3479F"/>
    <w:p w14:paraId="6ADF0F23" w14:textId="7AD57E6E" w:rsidR="00C61A53" w:rsidRDefault="00966E76" w:rsidP="00C3479F">
      <w:r>
        <w:t xml:space="preserve">Due to time constraints, agenda items 6 and 7 were handled next to allow all board members present to participate in </w:t>
      </w:r>
      <w:r w:rsidR="00596844">
        <w:t>voting on the budget requests</w:t>
      </w:r>
      <w:r>
        <w:t xml:space="preserve">. </w:t>
      </w:r>
    </w:p>
    <w:p w14:paraId="7AC3852C" w14:textId="77777777" w:rsidR="00966E76" w:rsidRDefault="00966E76" w:rsidP="00C3479F"/>
    <w:p w14:paraId="4C605C5B" w14:textId="5214ECF0" w:rsidR="005830AC" w:rsidRDefault="00966E76" w:rsidP="00C3479F">
      <w:r>
        <w:t>Kersten gave an overview of the updates in the budget, going over each category and what the disbursed amounts have been used for so far.  Discussed the estimated budgets for the current</w:t>
      </w:r>
      <w:r w:rsidR="00360593">
        <w:t xml:space="preserve"> properties and</w:t>
      </w:r>
      <w:r>
        <w:t xml:space="preserve"> introduced two Phase II </w:t>
      </w:r>
      <w:r w:rsidR="00360593">
        <w:t xml:space="preserve">projects; Magna Main St and Public Works South Salt Lake.  Ben Bowers </w:t>
      </w:r>
      <w:r w:rsidR="00360593">
        <w:t>shared a draft version of the Sampling and Analysis Plan (SAP)</w:t>
      </w:r>
      <w:r w:rsidR="00360593">
        <w:t xml:space="preserve"> for Magna Main St and described the work being done there and at the Public Works site in South Salt Lake.  Kersten explained that Phase II projects require a</w:t>
      </w:r>
      <w:r w:rsidR="00B32B18">
        <w:t>n initial</w:t>
      </w:r>
      <w:r w:rsidR="00360593">
        <w:t xml:space="preserve"> board vote to approve the budget amount, and that any significant changes in the budget will be brought back to the board for further approval.  </w:t>
      </w:r>
    </w:p>
    <w:p w14:paraId="5314958F" w14:textId="359A074A" w:rsidR="00966E76" w:rsidRDefault="00360593" w:rsidP="00C3479F">
      <w:r>
        <w:lastRenderedPageBreak/>
        <w:t>Dave Foster moved to approve the budgets for both Magna Main St and Public Works</w:t>
      </w:r>
      <w:r w:rsidR="005830AC">
        <w:t xml:space="preserve"> and David Brickey seconded the motion.  All voted in favor.  The Budget request is approved.   </w:t>
      </w:r>
    </w:p>
    <w:p w14:paraId="2F45D9F0" w14:textId="77777777" w:rsidR="0034517F" w:rsidRDefault="0034517F" w:rsidP="00C3479F"/>
    <w:p w14:paraId="4E66A889" w14:textId="2C10B77E" w:rsidR="0034517F" w:rsidRDefault="0034517F" w:rsidP="00C3479F">
      <w:r>
        <w:t xml:space="preserve">David Brickey thanked everyone for the support in Magna and said he will be taking the budget document from the board packet to update the Magna City Council at their next meeting.  Kersten offered to have County Staff attend one of the upcoming Magna meetings and provide updates and information on next steps.  Kelci will reach out the David to coordinate.  </w:t>
      </w:r>
    </w:p>
    <w:p w14:paraId="54511756" w14:textId="77777777" w:rsidR="00360593" w:rsidRDefault="00360593" w:rsidP="00C3479F"/>
    <w:p w14:paraId="6BAAF39A" w14:textId="42B39880" w:rsidR="00C61A53" w:rsidRDefault="00C61A53" w:rsidP="00C3479F">
      <w:r>
        <w:t xml:space="preserve">Kelci Dansie </w:t>
      </w:r>
      <w:r w:rsidR="005830AC">
        <w:t xml:space="preserve">provided updates on the Phase I assessment for the Citizen’s West property that was completed mid-February.  Kersten reminded that the QAPP was signed in March, but we were able to conduct the Phase I prior to that since there was no sampling involved.  </w:t>
      </w:r>
    </w:p>
    <w:p w14:paraId="332B21C0" w14:textId="77777777" w:rsidR="00F667D4" w:rsidRDefault="00F667D4" w:rsidP="00C3479F"/>
    <w:p w14:paraId="5BF10172" w14:textId="6454CF00" w:rsidR="001F6F79" w:rsidRDefault="0034517F" w:rsidP="00C3479F">
      <w:r>
        <w:t xml:space="preserve">Kelci went over the prospective and pending properties, giving background on the Poplar Grove parcels and the SSL Park that recently had a SED approved for a Phase I assessment.  </w:t>
      </w:r>
    </w:p>
    <w:p w14:paraId="2171DBB2" w14:textId="77777777" w:rsidR="0034517F" w:rsidRDefault="0034517F" w:rsidP="00C3479F"/>
    <w:p w14:paraId="0ACA5AAE" w14:textId="6A0E5A51" w:rsidR="0034517F" w:rsidRDefault="0034517F" w:rsidP="00C3479F">
      <w:r>
        <w:t>No other items of discussion from board members</w:t>
      </w:r>
      <w:r w:rsidR="00A04FBA">
        <w:t xml:space="preserve">.  </w:t>
      </w:r>
    </w:p>
    <w:p w14:paraId="35E34FC6" w14:textId="77777777" w:rsidR="001A538E" w:rsidRDefault="001A538E" w:rsidP="00C3479F"/>
    <w:p w14:paraId="5A99D593" w14:textId="77683367" w:rsidR="001A538E" w:rsidRDefault="00A84345" w:rsidP="00C3479F">
      <w:r>
        <w:t>N</w:t>
      </w:r>
      <w:r w:rsidR="001A538E">
        <w:t>ext board meeting</w:t>
      </w:r>
      <w:r>
        <w:t xml:space="preserve"> is</w:t>
      </w:r>
      <w:r w:rsidR="001A538E">
        <w:t xml:space="preserve"> s</w:t>
      </w:r>
      <w:r>
        <w:t>et</w:t>
      </w:r>
      <w:r w:rsidR="001A538E">
        <w:t xml:space="preserve"> for</w:t>
      </w:r>
      <w:r w:rsidR="00A04FBA">
        <w:t xml:space="preserve"> Tuesday,</w:t>
      </w:r>
      <w:r w:rsidR="001A538E">
        <w:t xml:space="preserve"> </w:t>
      </w:r>
      <w:r w:rsidR="00A04FBA">
        <w:t>May 7</w:t>
      </w:r>
      <w:r w:rsidR="00A04FBA" w:rsidRPr="00A04FBA">
        <w:rPr>
          <w:vertAlign w:val="superscript"/>
        </w:rPr>
        <w:t>th</w:t>
      </w:r>
      <w:r>
        <w:t xml:space="preserve"> at 11:00am</w:t>
      </w:r>
      <w:r w:rsidR="00497460">
        <w:t>.</w:t>
      </w:r>
      <w:r w:rsidR="00D7237D">
        <w:t xml:space="preserve"> Meeting adjourned.</w:t>
      </w:r>
    </w:p>
    <w:p w14:paraId="3A4CA9FD" w14:textId="77777777" w:rsidR="008C2B95" w:rsidRDefault="008C2B95"/>
    <w:p w14:paraId="48AF4E45" w14:textId="77777777" w:rsidR="003B0073" w:rsidRDefault="003B0073"/>
    <w:sectPr w:rsidR="003B00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7401A" w14:textId="77777777" w:rsidR="00B17B72" w:rsidRDefault="00B17B72" w:rsidP="00B17B72">
      <w:r>
        <w:separator/>
      </w:r>
    </w:p>
  </w:endnote>
  <w:endnote w:type="continuationSeparator" w:id="0">
    <w:p w14:paraId="674A6477" w14:textId="77777777" w:rsidR="00B17B72" w:rsidRDefault="00B17B72" w:rsidP="00B17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CC5F" w14:textId="77777777" w:rsidR="00B17B72" w:rsidRDefault="00B17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10C99" w14:textId="77777777" w:rsidR="00B17B72" w:rsidRDefault="00B17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9CEA1" w14:textId="77777777" w:rsidR="00B17B72" w:rsidRDefault="00B17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A9165" w14:textId="77777777" w:rsidR="00B17B72" w:rsidRDefault="00B17B72" w:rsidP="00B17B72">
      <w:r>
        <w:separator/>
      </w:r>
    </w:p>
  </w:footnote>
  <w:footnote w:type="continuationSeparator" w:id="0">
    <w:p w14:paraId="07A97F22" w14:textId="77777777" w:rsidR="00B17B72" w:rsidRDefault="00B17B72" w:rsidP="00B17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501EC" w14:textId="6C101A40" w:rsidR="00B17B72" w:rsidRDefault="00B32B18">
    <w:pPr>
      <w:pStyle w:val="Header"/>
    </w:pPr>
    <w:r>
      <w:rPr>
        <w:noProof/>
      </w:rPr>
      <w:pict w14:anchorId="225683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65813"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924C6" w14:textId="5DDC0A23" w:rsidR="00B17B72" w:rsidRDefault="00B32B18">
    <w:pPr>
      <w:pStyle w:val="Header"/>
    </w:pPr>
    <w:r>
      <w:rPr>
        <w:noProof/>
      </w:rPr>
      <w:pict w14:anchorId="7A31A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65814"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0E9AE" w14:textId="45CDEF66" w:rsidR="00B17B72" w:rsidRDefault="00B32B18">
    <w:pPr>
      <w:pStyle w:val="Header"/>
    </w:pPr>
    <w:r>
      <w:rPr>
        <w:noProof/>
      </w:rPr>
      <w:pict w14:anchorId="19E6C9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65812"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F"/>
    <w:rsid w:val="000351D1"/>
    <w:rsid w:val="000B7091"/>
    <w:rsid w:val="000F5649"/>
    <w:rsid w:val="00131FEA"/>
    <w:rsid w:val="001A538E"/>
    <w:rsid w:val="001E0284"/>
    <w:rsid w:val="001F01AC"/>
    <w:rsid w:val="001F6F79"/>
    <w:rsid w:val="0023202C"/>
    <w:rsid w:val="002A462C"/>
    <w:rsid w:val="0034517F"/>
    <w:rsid w:val="00360593"/>
    <w:rsid w:val="003B0073"/>
    <w:rsid w:val="00497460"/>
    <w:rsid w:val="0053764D"/>
    <w:rsid w:val="00571830"/>
    <w:rsid w:val="005830AC"/>
    <w:rsid w:val="00596844"/>
    <w:rsid w:val="005F3700"/>
    <w:rsid w:val="0060626E"/>
    <w:rsid w:val="006127D7"/>
    <w:rsid w:val="00667A19"/>
    <w:rsid w:val="006F6100"/>
    <w:rsid w:val="00761A81"/>
    <w:rsid w:val="008C2B95"/>
    <w:rsid w:val="009246B2"/>
    <w:rsid w:val="00966E76"/>
    <w:rsid w:val="00A04FBA"/>
    <w:rsid w:val="00A84345"/>
    <w:rsid w:val="00B17B72"/>
    <w:rsid w:val="00B32B18"/>
    <w:rsid w:val="00B40924"/>
    <w:rsid w:val="00B45F1C"/>
    <w:rsid w:val="00BE34A3"/>
    <w:rsid w:val="00C3479F"/>
    <w:rsid w:val="00C54F34"/>
    <w:rsid w:val="00C61A53"/>
    <w:rsid w:val="00C9295C"/>
    <w:rsid w:val="00CB2280"/>
    <w:rsid w:val="00D7237D"/>
    <w:rsid w:val="00D80686"/>
    <w:rsid w:val="00DB35D4"/>
    <w:rsid w:val="00E5025C"/>
    <w:rsid w:val="00EB08A6"/>
    <w:rsid w:val="00EB1D11"/>
    <w:rsid w:val="00F57493"/>
    <w:rsid w:val="00F66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370BC3"/>
  <w15:chartTrackingRefBased/>
  <w15:docId w15:val="{F8DA6854-1BB4-4384-BC87-68522A02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7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B72"/>
    <w:pPr>
      <w:tabs>
        <w:tab w:val="center" w:pos="4680"/>
        <w:tab w:val="right" w:pos="9360"/>
      </w:tabs>
    </w:pPr>
  </w:style>
  <w:style w:type="character" w:customStyle="1" w:styleId="HeaderChar">
    <w:name w:val="Header Char"/>
    <w:basedOn w:val="DefaultParagraphFont"/>
    <w:link w:val="Header"/>
    <w:uiPriority w:val="99"/>
    <w:rsid w:val="00B17B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17B72"/>
    <w:pPr>
      <w:tabs>
        <w:tab w:val="center" w:pos="4680"/>
        <w:tab w:val="right" w:pos="9360"/>
      </w:tabs>
    </w:pPr>
  </w:style>
  <w:style w:type="character" w:customStyle="1" w:styleId="FooterChar">
    <w:name w:val="Footer Char"/>
    <w:basedOn w:val="DefaultParagraphFont"/>
    <w:link w:val="Footer"/>
    <w:uiPriority w:val="99"/>
    <w:rsid w:val="00B17B72"/>
    <w:rPr>
      <w:rFonts w:ascii="Times New Roman" w:eastAsia="Times New Roman" w:hAnsi="Times New Roman" w:cs="Times New Roman"/>
      <w:sz w:val="24"/>
      <w:szCs w:val="24"/>
    </w:rPr>
  </w:style>
  <w:style w:type="paragraph" w:styleId="Revision">
    <w:name w:val="Revision"/>
    <w:hidden/>
    <w:uiPriority w:val="99"/>
    <w:semiHidden/>
    <w:rsid w:val="00D7237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3B31B-CA39-4DDB-8494-E41E9779B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Kelci Dansie</dc:creator>
  <cp:keywords/>
  <dc:description/>
  <cp:lastModifiedBy>Kelci Dansie</cp:lastModifiedBy>
  <cp:revision>4</cp:revision>
  <dcterms:created xsi:type="dcterms:W3CDTF">2024-04-02T17:46:00Z</dcterms:created>
  <dcterms:modified xsi:type="dcterms:W3CDTF">2024-04-02T19:41:00Z</dcterms:modified>
</cp:coreProperties>
</file>