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D10A2" w14:textId="247F1B87" w:rsidR="00B86AEB" w:rsidRPr="0011015E" w:rsidRDefault="0011015E" w:rsidP="0011015E">
      <w:pPr>
        <w:pStyle w:val="NoSpacing"/>
        <w:jc w:val="center"/>
        <w:rPr>
          <w:rFonts w:ascii="Times New Roman" w:hAnsi="Times New Roman" w:cs="Times New Roman"/>
          <w:b/>
          <w:bCs/>
        </w:rPr>
      </w:pPr>
      <w:r w:rsidRPr="0011015E">
        <w:rPr>
          <w:rFonts w:ascii="Times New Roman" w:hAnsi="Times New Roman" w:cs="Times New Roman"/>
          <w:b/>
          <w:bCs/>
        </w:rPr>
        <w:t>GLENWOOD TOWN PLANNING &amp; ZONING COMMISSION</w:t>
      </w:r>
    </w:p>
    <w:p w14:paraId="7EA1D7EA" w14:textId="6C699EAE" w:rsidR="0011015E" w:rsidRPr="0011015E" w:rsidRDefault="0011015E" w:rsidP="0011015E">
      <w:pPr>
        <w:pStyle w:val="NoSpacing"/>
        <w:jc w:val="center"/>
        <w:rPr>
          <w:rFonts w:ascii="Times New Roman" w:hAnsi="Times New Roman" w:cs="Times New Roman"/>
          <w:b/>
          <w:bCs/>
        </w:rPr>
      </w:pPr>
      <w:r w:rsidRPr="0011015E">
        <w:rPr>
          <w:rFonts w:ascii="Times New Roman" w:hAnsi="Times New Roman" w:cs="Times New Roman"/>
          <w:b/>
          <w:bCs/>
        </w:rPr>
        <w:t>Thursday, November 2, 2023</w:t>
      </w:r>
    </w:p>
    <w:p w14:paraId="3DC53F80" w14:textId="4BADF4D3" w:rsidR="0011015E" w:rsidRDefault="0011015E" w:rsidP="0011015E">
      <w:pPr>
        <w:pStyle w:val="NoSpacing"/>
        <w:pBdr>
          <w:bottom w:val="single" w:sz="12" w:space="1" w:color="auto"/>
        </w:pBdr>
        <w:jc w:val="center"/>
        <w:rPr>
          <w:rFonts w:ascii="Times New Roman" w:hAnsi="Times New Roman" w:cs="Times New Roman"/>
          <w:b/>
          <w:bCs/>
        </w:rPr>
      </w:pPr>
      <w:r w:rsidRPr="0011015E">
        <w:rPr>
          <w:rFonts w:ascii="Times New Roman" w:hAnsi="Times New Roman" w:cs="Times New Roman"/>
          <w:b/>
          <w:bCs/>
        </w:rPr>
        <w:t>Glenwood Town Hall – 7:00 p.m.</w:t>
      </w:r>
    </w:p>
    <w:p w14:paraId="02A201A9" w14:textId="77777777" w:rsidR="0011015E" w:rsidRDefault="0011015E" w:rsidP="0011015E">
      <w:pPr>
        <w:pStyle w:val="NoSpacing"/>
        <w:jc w:val="center"/>
        <w:rPr>
          <w:rFonts w:ascii="Times New Roman" w:hAnsi="Times New Roman" w:cs="Times New Roman"/>
          <w:b/>
          <w:bCs/>
        </w:rPr>
      </w:pPr>
    </w:p>
    <w:p w14:paraId="071FFBB5" w14:textId="77777777" w:rsidR="0011015E" w:rsidRDefault="0011015E" w:rsidP="0011015E">
      <w:pPr>
        <w:pStyle w:val="NoSpacing"/>
        <w:jc w:val="center"/>
        <w:rPr>
          <w:rFonts w:ascii="Times New Roman" w:hAnsi="Times New Roman" w:cs="Times New Roman"/>
          <w:b/>
          <w:bCs/>
        </w:rPr>
      </w:pPr>
    </w:p>
    <w:p w14:paraId="5CB772AE" w14:textId="77777777" w:rsidR="0011015E" w:rsidRDefault="0011015E" w:rsidP="0011015E">
      <w:pPr>
        <w:pStyle w:val="NoSpacing"/>
        <w:jc w:val="center"/>
        <w:rPr>
          <w:rFonts w:ascii="Times New Roman" w:hAnsi="Times New Roman" w:cs="Times New Roman"/>
          <w:b/>
          <w:bCs/>
        </w:rPr>
      </w:pPr>
    </w:p>
    <w:p w14:paraId="0A930861" w14:textId="391B8C6E" w:rsidR="0011015E" w:rsidRPr="0011015E" w:rsidRDefault="0011015E" w:rsidP="0011015E">
      <w:pPr>
        <w:pStyle w:val="NoSpacing"/>
        <w:rPr>
          <w:rFonts w:ascii="Times New Roman" w:hAnsi="Times New Roman" w:cs="Times New Roman"/>
        </w:rPr>
      </w:pPr>
      <w:r>
        <w:rPr>
          <w:rFonts w:ascii="Times New Roman" w:hAnsi="Times New Roman" w:cs="Times New Roman"/>
          <w:b/>
          <w:bCs/>
        </w:rPr>
        <w:t xml:space="preserve">ATTENDING:  </w:t>
      </w:r>
      <w:r w:rsidRPr="0011015E">
        <w:rPr>
          <w:rFonts w:ascii="Times New Roman" w:hAnsi="Times New Roman" w:cs="Times New Roman"/>
        </w:rPr>
        <w:t>Planning Commission Chairman Brett Anderson.  Commissioner Alisa Dastrup and Commissioner Nancy Curtis.</w:t>
      </w:r>
      <w:r w:rsidR="002921B5">
        <w:rPr>
          <w:rFonts w:ascii="Times New Roman" w:hAnsi="Times New Roman" w:cs="Times New Roman"/>
        </w:rPr>
        <w:t xml:space="preserve">  Clerk/Recorder Kaye S. Bybee</w:t>
      </w:r>
      <w:r w:rsidRPr="0011015E">
        <w:rPr>
          <w:rFonts w:ascii="Times New Roman" w:hAnsi="Times New Roman" w:cs="Times New Roman"/>
        </w:rPr>
        <w:t xml:space="preserve">  </w:t>
      </w:r>
    </w:p>
    <w:p w14:paraId="129E4766" w14:textId="77777777" w:rsidR="0011015E" w:rsidRDefault="0011015E" w:rsidP="0011015E">
      <w:pPr>
        <w:pStyle w:val="NoSpacing"/>
        <w:rPr>
          <w:rFonts w:ascii="Times New Roman" w:hAnsi="Times New Roman" w:cs="Times New Roman"/>
          <w:b/>
          <w:bCs/>
        </w:rPr>
      </w:pPr>
    </w:p>
    <w:p w14:paraId="0CCF04CE" w14:textId="66C1D52C" w:rsidR="0011015E" w:rsidRDefault="0011015E" w:rsidP="0011015E">
      <w:pPr>
        <w:pStyle w:val="NoSpacing"/>
        <w:rPr>
          <w:rFonts w:ascii="Times New Roman" w:hAnsi="Times New Roman" w:cs="Times New Roman"/>
        </w:rPr>
      </w:pPr>
      <w:r>
        <w:rPr>
          <w:rFonts w:ascii="Times New Roman" w:hAnsi="Times New Roman" w:cs="Times New Roman"/>
          <w:b/>
          <w:bCs/>
        </w:rPr>
        <w:t>VISITORS</w:t>
      </w:r>
      <w:r w:rsidRPr="0011015E">
        <w:rPr>
          <w:rFonts w:ascii="Times New Roman" w:hAnsi="Times New Roman" w:cs="Times New Roman"/>
        </w:rPr>
        <w:t>:  Mayor Joey Rickenbach</w:t>
      </w:r>
    </w:p>
    <w:p w14:paraId="0CB7DDAC" w14:textId="77777777" w:rsidR="0011015E" w:rsidRDefault="0011015E" w:rsidP="0011015E">
      <w:pPr>
        <w:pStyle w:val="NoSpacing"/>
        <w:rPr>
          <w:rFonts w:ascii="Times New Roman" w:hAnsi="Times New Roman" w:cs="Times New Roman"/>
        </w:rPr>
      </w:pPr>
    </w:p>
    <w:p w14:paraId="4F2520D1" w14:textId="74CE821C" w:rsidR="0011015E" w:rsidRPr="0011015E" w:rsidRDefault="0011015E" w:rsidP="0011015E">
      <w:pPr>
        <w:pStyle w:val="NoSpacing"/>
        <w:numPr>
          <w:ilvl w:val="0"/>
          <w:numId w:val="1"/>
        </w:numPr>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 xml:space="preserve">WELCOME:  </w:t>
      </w:r>
      <w:r>
        <w:rPr>
          <w:rFonts w:ascii="Times New Roman" w:hAnsi="Times New Roman" w:cs="Times New Roman"/>
        </w:rPr>
        <w:t>Chairman Anderson</w:t>
      </w:r>
    </w:p>
    <w:p w14:paraId="260D05D5" w14:textId="77777777" w:rsidR="0011015E" w:rsidRDefault="0011015E" w:rsidP="0011015E">
      <w:pPr>
        <w:pStyle w:val="NoSpacing"/>
        <w:rPr>
          <w:rFonts w:ascii="Times New Roman" w:hAnsi="Times New Roman" w:cs="Times New Roman"/>
          <w:b/>
          <w:bCs/>
        </w:rPr>
      </w:pPr>
    </w:p>
    <w:p w14:paraId="5647621C" w14:textId="52AC42C5" w:rsidR="0011015E" w:rsidRPr="00B65F25" w:rsidRDefault="0011015E" w:rsidP="0011015E">
      <w:pPr>
        <w:pStyle w:val="NoSpacing"/>
        <w:numPr>
          <w:ilvl w:val="0"/>
          <w:numId w:val="1"/>
        </w:numPr>
        <w:rPr>
          <w:rFonts w:ascii="Times New Roman" w:hAnsi="Times New Roman" w:cs="Times New Roman"/>
          <w:b/>
          <w:bCs/>
        </w:rPr>
      </w:pPr>
      <w:r>
        <w:rPr>
          <w:rFonts w:ascii="Times New Roman" w:hAnsi="Times New Roman" w:cs="Times New Roman"/>
          <w:b/>
          <w:bCs/>
        </w:rPr>
        <w:t xml:space="preserve"> BUSINESS:  </w:t>
      </w:r>
      <w:r>
        <w:rPr>
          <w:rFonts w:ascii="Times New Roman" w:hAnsi="Times New Roman" w:cs="Times New Roman"/>
        </w:rPr>
        <w:t xml:space="preserve">Chairman Anderson explained that the purpose of the public hearing was to receive public comments regarding minor recommended changes to the Glenwood Town Zoning Ordinance, as well as to propose the addition of Section 12-100, which would allow for Internal Accessory Dwelling Units as required by Utah State Code 10-9a-530.  </w:t>
      </w:r>
    </w:p>
    <w:p w14:paraId="66F56E52" w14:textId="77777777" w:rsidR="00B65F25" w:rsidRDefault="00B65F25" w:rsidP="00B65F25">
      <w:pPr>
        <w:pStyle w:val="ListParagraph"/>
        <w:rPr>
          <w:rFonts w:ascii="Times New Roman" w:hAnsi="Times New Roman" w:cs="Times New Roman"/>
          <w:b/>
          <w:bCs/>
        </w:rPr>
      </w:pPr>
    </w:p>
    <w:p w14:paraId="2E3CA0E6" w14:textId="479EDE6E" w:rsidR="00B65F25" w:rsidRDefault="00B65F25" w:rsidP="00B65F25">
      <w:pPr>
        <w:pStyle w:val="NoSpacing"/>
        <w:ind w:left="720"/>
        <w:rPr>
          <w:rFonts w:ascii="Times New Roman" w:hAnsi="Times New Roman" w:cs="Times New Roman"/>
          <w:b/>
          <w:bCs/>
        </w:rPr>
      </w:pPr>
      <w:r>
        <w:rPr>
          <w:rFonts w:ascii="Times New Roman" w:hAnsi="Times New Roman" w:cs="Times New Roman"/>
        </w:rPr>
        <w:t xml:space="preserve">As there were no public comments, the public hearing was adjourned.  </w:t>
      </w:r>
      <w:r>
        <w:rPr>
          <w:rFonts w:ascii="Times New Roman" w:hAnsi="Times New Roman" w:cs="Times New Roman"/>
          <w:b/>
          <w:bCs/>
        </w:rPr>
        <w:t xml:space="preserve">Motion to adjourn was given by Commissioner Dastrup and seconded by Commissioner Curtis.  Unanimous votes were given by Commissioner Curtis, Commissioner Dastrup and Chairman Anderson.  </w:t>
      </w:r>
    </w:p>
    <w:p w14:paraId="673EAFB9" w14:textId="77777777" w:rsidR="00B65F25" w:rsidRDefault="00B65F25" w:rsidP="00B65F25">
      <w:pPr>
        <w:pStyle w:val="NoSpacing"/>
        <w:ind w:left="720"/>
        <w:rPr>
          <w:rFonts w:ascii="Times New Roman" w:hAnsi="Times New Roman" w:cs="Times New Roman"/>
          <w:b/>
          <w:bCs/>
        </w:rPr>
      </w:pPr>
    </w:p>
    <w:p w14:paraId="69E28B2E" w14:textId="7ADA27EB" w:rsidR="00B65F25" w:rsidRDefault="00B65F25" w:rsidP="00B65F25">
      <w:pPr>
        <w:pStyle w:val="NoSpacing"/>
        <w:ind w:left="720"/>
        <w:rPr>
          <w:rFonts w:ascii="Times New Roman" w:hAnsi="Times New Roman" w:cs="Times New Roman"/>
        </w:rPr>
      </w:pPr>
      <w:r>
        <w:rPr>
          <w:rFonts w:ascii="Times New Roman" w:hAnsi="Times New Roman" w:cs="Times New Roman"/>
        </w:rPr>
        <w:t>Kaye S. Bybee</w:t>
      </w:r>
    </w:p>
    <w:p w14:paraId="3E60901E" w14:textId="222CF4C6" w:rsidR="00B65F25" w:rsidRPr="00B65F25" w:rsidRDefault="00B65F25" w:rsidP="00B65F25">
      <w:pPr>
        <w:pStyle w:val="NoSpacing"/>
        <w:ind w:left="720"/>
        <w:rPr>
          <w:rFonts w:ascii="Times New Roman" w:hAnsi="Times New Roman" w:cs="Times New Roman"/>
        </w:rPr>
      </w:pPr>
      <w:r>
        <w:rPr>
          <w:rFonts w:ascii="Times New Roman" w:hAnsi="Times New Roman" w:cs="Times New Roman"/>
        </w:rPr>
        <w:t>Clerk/Recorder</w:t>
      </w:r>
    </w:p>
    <w:p w14:paraId="4A97FD7D" w14:textId="77777777" w:rsidR="00B65F25" w:rsidRDefault="00B65F25" w:rsidP="00B65F25">
      <w:pPr>
        <w:pStyle w:val="ListParagraph"/>
        <w:rPr>
          <w:rFonts w:ascii="Times New Roman" w:hAnsi="Times New Roman" w:cs="Times New Roman"/>
          <w:b/>
          <w:bCs/>
        </w:rPr>
      </w:pPr>
    </w:p>
    <w:p w14:paraId="25EB2FDD" w14:textId="77777777" w:rsidR="00B65F25" w:rsidRPr="0011015E" w:rsidRDefault="00B65F25" w:rsidP="00B65F25">
      <w:pPr>
        <w:pStyle w:val="NoSpacing"/>
        <w:ind w:left="720"/>
        <w:rPr>
          <w:rFonts w:ascii="Times New Roman" w:hAnsi="Times New Roman" w:cs="Times New Roman"/>
          <w:b/>
          <w:bCs/>
        </w:rPr>
      </w:pPr>
    </w:p>
    <w:p w14:paraId="076175B9" w14:textId="77777777" w:rsidR="0011015E" w:rsidRDefault="0011015E" w:rsidP="0011015E">
      <w:pPr>
        <w:jc w:val="center"/>
        <w:rPr>
          <w:rFonts w:ascii="Times New Roman" w:hAnsi="Times New Roman" w:cs="Times New Roman"/>
          <w:b/>
          <w:bCs/>
        </w:rPr>
      </w:pPr>
    </w:p>
    <w:p w14:paraId="04876FF2" w14:textId="77777777" w:rsidR="0011015E" w:rsidRPr="0011015E" w:rsidRDefault="0011015E" w:rsidP="0011015E">
      <w:pPr>
        <w:jc w:val="center"/>
        <w:rPr>
          <w:rFonts w:ascii="Times New Roman" w:hAnsi="Times New Roman" w:cs="Times New Roman"/>
          <w:b/>
          <w:bCs/>
        </w:rPr>
      </w:pPr>
    </w:p>
    <w:sectPr w:rsidR="0011015E" w:rsidRPr="001101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BD4A1" w14:textId="77777777" w:rsidR="00876A1E" w:rsidRDefault="00876A1E" w:rsidP="00876EA7">
      <w:pPr>
        <w:spacing w:after="0" w:line="240" w:lineRule="auto"/>
      </w:pPr>
      <w:r>
        <w:separator/>
      </w:r>
    </w:p>
  </w:endnote>
  <w:endnote w:type="continuationSeparator" w:id="0">
    <w:p w14:paraId="11E769FB" w14:textId="77777777" w:rsidR="00876A1E" w:rsidRDefault="00876A1E" w:rsidP="00876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19934" w14:textId="77777777" w:rsidR="00876EA7" w:rsidRDefault="00876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8CEFE" w14:textId="77777777" w:rsidR="00876EA7" w:rsidRDefault="00876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D94B3" w14:textId="77777777" w:rsidR="00876EA7" w:rsidRDefault="00876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5E606" w14:textId="77777777" w:rsidR="00876A1E" w:rsidRDefault="00876A1E" w:rsidP="00876EA7">
      <w:pPr>
        <w:spacing w:after="0" w:line="240" w:lineRule="auto"/>
      </w:pPr>
      <w:r>
        <w:separator/>
      </w:r>
    </w:p>
  </w:footnote>
  <w:footnote w:type="continuationSeparator" w:id="0">
    <w:p w14:paraId="6FA40AB8" w14:textId="77777777" w:rsidR="00876A1E" w:rsidRDefault="00876A1E" w:rsidP="00876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48913" w14:textId="77777777" w:rsidR="00876EA7" w:rsidRDefault="00876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4750F" w14:textId="06FC1FA9" w:rsidR="00876EA7" w:rsidRDefault="00876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832B0" w14:textId="77777777" w:rsidR="00876EA7" w:rsidRDefault="00876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1C57DA"/>
    <w:multiLevelType w:val="hybridMultilevel"/>
    <w:tmpl w:val="B2C0FE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29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C5"/>
    <w:rsid w:val="0011015E"/>
    <w:rsid w:val="002921B5"/>
    <w:rsid w:val="00430FC5"/>
    <w:rsid w:val="00500CEB"/>
    <w:rsid w:val="00876A1E"/>
    <w:rsid w:val="00876EA7"/>
    <w:rsid w:val="00B65F25"/>
    <w:rsid w:val="00B8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D6E43"/>
  <w15:chartTrackingRefBased/>
  <w15:docId w15:val="{D7E16419-CF6B-4D6F-AA35-9CB7BED3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015E"/>
    <w:pPr>
      <w:spacing w:after="0" w:line="240" w:lineRule="auto"/>
    </w:pPr>
  </w:style>
  <w:style w:type="paragraph" w:styleId="ListParagraph">
    <w:name w:val="List Paragraph"/>
    <w:basedOn w:val="Normal"/>
    <w:uiPriority w:val="34"/>
    <w:qFormat/>
    <w:rsid w:val="00B65F25"/>
    <w:pPr>
      <w:ind w:left="720"/>
      <w:contextualSpacing/>
    </w:pPr>
  </w:style>
  <w:style w:type="paragraph" w:styleId="Header">
    <w:name w:val="header"/>
    <w:basedOn w:val="Normal"/>
    <w:link w:val="HeaderChar"/>
    <w:uiPriority w:val="99"/>
    <w:unhideWhenUsed/>
    <w:rsid w:val="00876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EA7"/>
  </w:style>
  <w:style w:type="paragraph" w:styleId="Footer">
    <w:name w:val="footer"/>
    <w:basedOn w:val="Normal"/>
    <w:link w:val="FooterChar"/>
    <w:uiPriority w:val="99"/>
    <w:unhideWhenUsed/>
    <w:rsid w:val="00876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6</cp:revision>
  <cp:lastPrinted>2024-03-25T22:47:00Z</cp:lastPrinted>
  <dcterms:created xsi:type="dcterms:W3CDTF">2023-11-13T20:40:00Z</dcterms:created>
  <dcterms:modified xsi:type="dcterms:W3CDTF">2024-03-25T22:48:00Z</dcterms:modified>
</cp:coreProperties>
</file>