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0D97" w:rsidRDefault="00C35B3C">
      <w:pPr>
        <w:pStyle w:val="Title"/>
      </w:pPr>
      <w:r>
        <w:t>CITY OF OREM</w:t>
      </w:r>
    </w:p>
    <w:p w14:paraId="00000002" w14:textId="0FD65F81" w:rsidR="00550D97" w:rsidRDefault="00C35B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NOTICE OF </w:t>
      </w:r>
      <w:r w:rsidR="00436B65">
        <w:rPr>
          <w:sz w:val="24"/>
          <w:szCs w:val="24"/>
        </w:rPr>
        <w:t>CITY COUNCIL</w:t>
      </w:r>
    </w:p>
    <w:p w14:paraId="00000003" w14:textId="77777777" w:rsidR="00550D97" w:rsidRDefault="00C35B3C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</w:t>
      </w:r>
    </w:p>
    <w:p w14:paraId="00000004" w14:textId="77777777" w:rsidR="00550D97" w:rsidRDefault="00550D97">
      <w:pPr>
        <w:jc w:val="both"/>
        <w:rPr>
          <w:sz w:val="24"/>
          <w:szCs w:val="24"/>
        </w:rPr>
      </w:pPr>
    </w:p>
    <w:p w14:paraId="00000005" w14:textId="071CA229" w:rsidR="00550D97" w:rsidRDefault="00C35B3C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The </w:t>
      </w:r>
      <w:r w:rsidR="00436B65">
        <w:rPr>
          <w:color w:val="000000"/>
          <w:sz w:val="24"/>
          <w:szCs w:val="24"/>
        </w:rPr>
        <w:t>Orem City Council</w:t>
      </w:r>
      <w:r>
        <w:rPr>
          <w:color w:val="000000"/>
          <w:sz w:val="24"/>
          <w:szCs w:val="24"/>
        </w:rPr>
        <w:t xml:space="preserve"> will hold the following public hearing</w:t>
      </w:r>
      <w:r w:rsidR="00197775">
        <w:rPr>
          <w:color w:val="000000"/>
          <w:sz w:val="24"/>
          <w:szCs w:val="24"/>
        </w:rPr>
        <w:t>s</w:t>
      </w:r>
      <w:r>
        <w:rPr>
          <w:color w:val="000000"/>
          <w:sz w:val="24"/>
          <w:szCs w:val="24"/>
        </w:rPr>
        <w:t xml:space="preserve"> on</w:t>
      </w:r>
      <w:r>
        <w:rPr>
          <w:sz w:val="24"/>
          <w:szCs w:val="24"/>
        </w:rPr>
        <w:t xml:space="preserve"> </w:t>
      </w:r>
      <w:r w:rsidR="00822D89">
        <w:rPr>
          <w:sz w:val="24"/>
          <w:szCs w:val="24"/>
        </w:rPr>
        <w:t>April 9</w:t>
      </w:r>
      <w:r w:rsidR="00197775">
        <w:rPr>
          <w:sz w:val="24"/>
          <w:szCs w:val="24"/>
        </w:rPr>
        <w:t>, 202</w:t>
      </w:r>
      <w:r w:rsidR="00DC426A">
        <w:rPr>
          <w:sz w:val="24"/>
          <w:szCs w:val="24"/>
        </w:rPr>
        <w:t>4</w:t>
      </w:r>
      <w:r>
        <w:rPr>
          <w:sz w:val="24"/>
          <w:szCs w:val="24"/>
        </w:rPr>
        <w:t xml:space="preserve">, at approximately </w:t>
      </w:r>
      <w:r w:rsidR="00436B65">
        <w:rPr>
          <w:sz w:val="24"/>
          <w:szCs w:val="24"/>
        </w:rPr>
        <w:t>6:00</w:t>
      </w:r>
      <w:r>
        <w:rPr>
          <w:sz w:val="24"/>
          <w:szCs w:val="24"/>
        </w:rPr>
        <w:t xml:space="preserve"> p.m.</w:t>
      </w:r>
      <w:r>
        <w:rPr>
          <w:color w:val="000000"/>
          <w:sz w:val="24"/>
          <w:szCs w:val="24"/>
        </w:rPr>
        <w:t xml:space="preserve"> to consider the following:</w:t>
      </w:r>
    </w:p>
    <w:p w14:paraId="00000006" w14:textId="77777777" w:rsidR="00550D97" w:rsidRDefault="00550D97">
      <w:pPr>
        <w:rPr>
          <w:sz w:val="24"/>
          <w:szCs w:val="24"/>
        </w:rPr>
      </w:pPr>
    </w:p>
    <w:p w14:paraId="2CBECD14" w14:textId="77777777" w:rsidR="00DC426A" w:rsidRPr="00636BDB" w:rsidRDefault="00DC426A" w:rsidP="00DC426A">
      <w:pPr>
        <w:pStyle w:val="ListParagraph"/>
        <w:keepLines/>
        <w:widowControl/>
        <w:numPr>
          <w:ilvl w:val="0"/>
          <w:numId w:val="3"/>
        </w:numPr>
        <w:jc w:val="both"/>
        <w:rPr>
          <w:rFonts w:ascii="Tahoma" w:eastAsia="Tahoma" w:hAnsi="Tahoma" w:cs="Tahoma"/>
        </w:rPr>
      </w:pPr>
      <w:bookmarkStart w:id="0" w:name="_gjdgxs" w:colFirst="0" w:colLast="0"/>
      <w:bookmarkEnd w:id="0"/>
      <w:r w:rsidRPr="00636BDB">
        <w:rPr>
          <w:sz w:val="24"/>
          <w:szCs w:val="24"/>
        </w:rPr>
        <w:t>PUBLIC HEARING - REZONE – Enacting Article 22-11-66</w:t>
      </w:r>
      <w:r>
        <w:rPr>
          <w:sz w:val="24"/>
          <w:szCs w:val="24"/>
        </w:rPr>
        <w:t xml:space="preserve"> (PD-53 zone)</w:t>
      </w:r>
      <w:r w:rsidRPr="00636BDB">
        <w:rPr>
          <w:sz w:val="24"/>
          <w:szCs w:val="24"/>
        </w:rPr>
        <w:t xml:space="preserve"> and Appendix OO of the Orem City code and </w:t>
      </w:r>
      <w:r>
        <w:rPr>
          <w:sz w:val="24"/>
          <w:szCs w:val="24"/>
        </w:rPr>
        <w:t>a</w:t>
      </w:r>
      <w:r w:rsidRPr="00636BDB">
        <w:rPr>
          <w:sz w:val="24"/>
          <w:szCs w:val="24"/>
        </w:rPr>
        <w:t>mending Article 22-5-3 (A) and the zoning map of the City of Orem by</w:t>
      </w:r>
      <w:r>
        <w:rPr>
          <w:sz w:val="24"/>
          <w:szCs w:val="24"/>
        </w:rPr>
        <w:t xml:space="preserve"> rezoning the property located generally at 1960 North State Street from the C2 zone to the PD-53 zone (approximately 6.8 acres)</w:t>
      </w:r>
    </w:p>
    <w:p w14:paraId="00000008" w14:textId="77777777" w:rsidR="00550D97" w:rsidRDefault="00550D97" w:rsidP="00DC426A">
      <w:pPr>
        <w:keepLines/>
        <w:widowControl/>
        <w:jc w:val="both"/>
        <w:rPr>
          <w:rFonts w:ascii="Tahoma" w:eastAsia="Tahoma" w:hAnsi="Tahoma" w:cs="Tahoma"/>
        </w:rPr>
      </w:pPr>
    </w:p>
    <w:p w14:paraId="00000009" w14:textId="1A9E5352" w:rsidR="00550D97" w:rsidRDefault="00C35B3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The proposed amendment</w:t>
      </w:r>
      <w:r w:rsidR="00E600FA">
        <w:rPr>
          <w:color w:val="000000"/>
          <w:sz w:val="24"/>
          <w:szCs w:val="24"/>
        </w:rPr>
        <w:t>s are</w:t>
      </w:r>
      <w:r>
        <w:rPr>
          <w:color w:val="000000"/>
          <w:sz w:val="24"/>
          <w:szCs w:val="24"/>
        </w:rPr>
        <w:t xml:space="preserve"> available in the Office of Development Services, Room #105, 56 North State Street, Orem, Utah.  If you have any questions regarding the proposed zone change or amendments, contact the Development Services Department at </w:t>
      </w:r>
      <w:r w:rsidR="00984531">
        <w:rPr>
          <w:color w:val="000000"/>
          <w:sz w:val="24"/>
          <w:szCs w:val="24"/>
        </w:rPr>
        <w:t>801-</w:t>
      </w:r>
      <w:r>
        <w:rPr>
          <w:color w:val="000000"/>
          <w:sz w:val="24"/>
          <w:szCs w:val="24"/>
        </w:rPr>
        <w:t>229-7058.</w:t>
      </w:r>
    </w:p>
    <w:p w14:paraId="0000000A" w14:textId="77777777" w:rsidR="00550D97" w:rsidRDefault="00550D9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0000000B" w14:textId="77777777" w:rsidR="00550D97" w:rsidRDefault="00550D97">
      <w:pPr>
        <w:jc w:val="both"/>
        <w:rPr>
          <w:sz w:val="24"/>
          <w:szCs w:val="24"/>
        </w:rPr>
      </w:pPr>
    </w:p>
    <w:p w14:paraId="0000000C" w14:textId="23D8E213" w:rsidR="00550D97" w:rsidRDefault="00C35B3C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THE PUBLIC IS INVITED TO PARTICIPATE IN ALL </w:t>
      </w:r>
      <w:r w:rsidR="00436B65">
        <w:rPr>
          <w:b/>
          <w:sz w:val="24"/>
          <w:szCs w:val="24"/>
        </w:rPr>
        <w:t>CITY COUNCIL</w:t>
      </w:r>
      <w:r>
        <w:rPr>
          <w:b/>
          <w:sz w:val="24"/>
          <w:szCs w:val="24"/>
        </w:rPr>
        <w:t xml:space="preserve"> MEETINGS.</w:t>
      </w:r>
    </w:p>
    <w:p w14:paraId="0000000E" w14:textId="751EBF3B" w:rsidR="00550D97" w:rsidRDefault="00C35B3C" w:rsidP="0058773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If you need a special accommodation to participate in the </w:t>
      </w:r>
      <w:r w:rsidR="00436B65">
        <w:rPr>
          <w:sz w:val="24"/>
          <w:szCs w:val="24"/>
        </w:rPr>
        <w:t>City Council</w:t>
      </w:r>
      <w:r w:rsidR="005877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Meetings, please call the </w:t>
      </w:r>
      <w:r w:rsidR="00436B65">
        <w:rPr>
          <w:sz w:val="24"/>
          <w:szCs w:val="24"/>
        </w:rPr>
        <w:t xml:space="preserve">City Recorder’s </w:t>
      </w:r>
      <w:r>
        <w:rPr>
          <w:sz w:val="24"/>
          <w:szCs w:val="24"/>
        </w:rPr>
        <w:t>Office.</w:t>
      </w:r>
    </w:p>
    <w:p w14:paraId="0000000F" w14:textId="135AF80A" w:rsidR="00550D97" w:rsidRDefault="00C35B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(Voice </w:t>
      </w:r>
      <w:r w:rsidR="00587731">
        <w:rPr>
          <w:sz w:val="24"/>
          <w:szCs w:val="24"/>
        </w:rPr>
        <w:t>801-</w:t>
      </w:r>
      <w:r>
        <w:rPr>
          <w:sz w:val="24"/>
          <w:szCs w:val="24"/>
        </w:rPr>
        <w:t>229-7</w:t>
      </w:r>
      <w:r w:rsidR="00436B65">
        <w:rPr>
          <w:sz w:val="24"/>
          <w:szCs w:val="24"/>
        </w:rPr>
        <w:t>29</w:t>
      </w:r>
      <w:r w:rsidR="00587731">
        <w:rPr>
          <w:sz w:val="24"/>
          <w:szCs w:val="24"/>
        </w:rPr>
        <w:t>8</w:t>
      </w:r>
      <w:r>
        <w:rPr>
          <w:sz w:val="24"/>
          <w:szCs w:val="24"/>
        </w:rPr>
        <w:t xml:space="preserve">, TDD </w:t>
      </w:r>
      <w:r w:rsidR="00587731">
        <w:rPr>
          <w:sz w:val="24"/>
          <w:szCs w:val="24"/>
        </w:rPr>
        <w:t>801-</w:t>
      </w:r>
      <w:r>
        <w:rPr>
          <w:sz w:val="24"/>
          <w:szCs w:val="24"/>
        </w:rPr>
        <w:t>229-</w:t>
      </w:r>
      <w:r w:rsidR="00B26B43">
        <w:rPr>
          <w:sz w:val="24"/>
          <w:szCs w:val="24"/>
        </w:rPr>
        <w:t>7298</w:t>
      </w:r>
      <w:r>
        <w:rPr>
          <w:sz w:val="24"/>
          <w:szCs w:val="24"/>
        </w:rPr>
        <w:t>)</w:t>
      </w:r>
    </w:p>
    <w:p w14:paraId="00000010" w14:textId="77777777" w:rsidR="00550D97" w:rsidRDefault="00550D97">
      <w:pPr>
        <w:jc w:val="center"/>
        <w:rPr>
          <w:sz w:val="24"/>
          <w:szCs w:val="24"/>
        </w:rPr>
      </w:pPr>
    </w:p>
    <w:p w14:paraId="00000011" w14:textId="77777777" w:rsidR="00550D97" w:rsidRDefault="00550D97">
      <w:pPr>
        <w:jc w:val="center"/>
        <w:rPr>
          <w:sz w:val="24"/>
          <w:szCs w:val="24"/>
        </w:rPr>
      </w:pPr>
    </w:p>
    <w:sectPr w:rsidR="00550D97"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D4D28"/>
    <w:multiLevelType w:val="multilevel"/>
    <w:tmpl w:val="80221872"/>
    <w:lvl w:ilvl="0">
      <w:start w:val="1"/>
      <w:numFmt w:val="bullet"/>
      <w:lvlText w:val="●"/>
      <w:lvlJc w:val="left"/>
      <w:pPr>
        <w:ind w:left="669" w:hanging="358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2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09473E5"/>
    <w:multiLevelType w:val="hybridMultilevel"/>
    <w:tmpl w:val="BFA80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650A3"/>
    <w:multiLevelType w:val="hybridMultilevel"/>
    <w:tmpl w:val="874E1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21903">
    <w:abstractNumId w:val="0"/>
  </w:num>
  <w:num w:numId="2" w16cid:durableId="1802572481">
    <w:abstractNumId w:val="1"/>
  </w:num>
  <w:num w:numId="3" w16cid:durableId="498737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97"/>
    <w:rsid w:val="00007884"/>
    <w:rsid w:val="00011DD8"/>
    <w:rsid w:val="00025A96"/>
    <w:rsid w:val="000C01B4"/>
    <w:rsid w:val="000D7427"/>
    <w:rsid w:val="00197775"/>
    <w:rsid w:val="001A0533"/>
    <w:rsid w:val="002809DC"/>
    <w:rsid w:val="00280C4B"/>
    <w:rsid w:val="002914F0"/>
    <w:rsid w:val="00307D4D"/>
    <w:rsid w:val="003B17BC"/>
    <w:rsid w:val="00436B65"/>
    <w:rsid w:val="004B636C"/>
    <w:rsid w:val="00507406"/>
    <w:rsid w:val="005330BA"/>
    <w:rsid w:val="00550D97"/>
    <w:rsid w:val="00556C1D"/>
    <w:rsid w:val="00587731"/>
    <w:rsid w:val="005A4310"/>
    <w:rsid w:val="005B2B30"/>
    <w:rsid w:val="005C3159"/>
    <w:rsid w:val="00667D23"/>
    <w:rsid w:val="007D36F8"/>
    <w:rsid w:val="00822D89"/>
    <w:rsid w:val="008845C8"/>
    <w:rsid w:val="00952BD7"/>
    <w:rsid w:val="00984531"/>
    <w:rsid w:val="00A11EED"/>
    <w:rsid w:val="00A85AC6"/>
    <w:rsid w:val="00A907DA"/>
    <w:rsid w:val="00AC4C46"/>
    <w:rsid w:val="00B26B43"/>
    <w:rsid w:val="00BC43C1"/>
    <w:rsid w:val="00C35B3C"/>
    <w:rsid w:val="00C437E7"/>
    <w:rsid w:val="00C61B51"/>
    <w:rsid w:val="00C91930"/>
    <w:rsid w:val="00D238CC"/>
    <w:rsid w:val="00DC426A"/>
    <w:rsid w:val="00E600FA"/>
    <w:rsid w:val="00E90CC3"/>
    <w:rsid w:val="00F7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A7DF"/>
  <w15:docId w15:val="{688646A8-3CD0-4F9A-8A7A-4AAF6055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both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after="58"/>
      <w:jc w:val="both"/>
      <w:outlineLvl w:val="2"/>
    </w:pPr>
    <w:rPr>
      <w:b/>
      <w:smallCap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ind w:left="576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ind w:left="162" w:firstLine="198"/>
      <w:jc w:val="both"/>
      <w:outlineLvl w:val="4"/>
    </w:pPr>
    <w:rPr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87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W. Bench</dc:creator>
  <cp:lastModifiedBy>Makayla K. Wagstaff</cp:lastModifiedBy>
  <cp:revision>3</cp:revision>
  <cp:lastPrinted>2021-08-04T23:40:00Z</cp:lastPrinted>
  <dcterms:created xsi:type="dcterms:W3CDTF">2024-03-12T17:00:00Z</dcterms:created>
  <dcterms:modified xsi:type="dcterms:W3CDTF">2024-03-18T14:48:00Z</dcterms:modified>
</cp:coreProperties>
</file>