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91B7" w14:textId="6E00FE31" w:rsidR="00C86494" w:rsidRPr="00FD7453" w:rsidRDefault="00847321" w:rsidP="00FD7453">
      <w:pPr>
        <w:jc w:val="center"/>
        <w:rPr>
          <w:b/>
          <w:sz w:val="20"/>
          <w:szCs w:val="20"/>
        </w:rPr>
      </w:pPr>
      <w:r w:rsidRPr="00FD7453">
        <w:rPr>
          <w:b/>
          <w:sz w:val="20"/>
          <w:szCs w:val="20"/>
        </w:rPr>
        <w:t xml:space="preserve">           </w:t>
      </w:r>
      <w:r w:rsidR="00D57EDF" w:rsidRPr="00FD7453">
        <w:rPr>
          <w:b/>
          <w:sz w:val="20"/>
          <w:szCs w:val="20"/>
        </w:rPr>
        <w:t>CITY OF OREM</w:t>
      </w:r>
    </w:p>
    <w:p w14:paraId="0701E743" w14:textId="6A79A580" w:rsidR="00D57EDF" w:rsidRPr="00FD7453" w:rsidRDefault="00D57EDF" w:rsidP="00FD7453">
      <w:pPr>
        <w:jc w:val="center"/>
        <w:rPr>
          <w:b/>
          <w:sz w:val="20"/>
          <w:szCs w:val="20"/>
        </w:rPr>
      </w:pPr>
      <w:r w:rsidRPr="00FD7453">
        <w:rPr>
          <w:b/>
          <w:sz w:val="20"/>
          <w:szCs w:val="20"/>
        </w:rPr>
        <w:t>PLANNING COMMISSI</w:t>
      </w:r>
      <w:r w:rsidR="00CE7CF4" w:rsidRPr="00FD7453">
        <w:rPr>
          <w:b/>
          <w:sz w:val="20"/>
          <w:szCs w:val="20"/>
        </w:rPr>
        <w:t>O</w:t>
      </w:r>
      <w:r w:rsidRPr="00FD7453">
        <w:rPr>
          <w:b/>
          <w:sz w:val="20"/>
          <w:szCs w:val="20"/>
        </w:rPr>
        <w:t>N MEETING MINUTES</w:t>
      </w:r>
    </w:p>
    <w:p w14:paraId="6F119748" w14:textId="1A313D64" w:rsidR="00146F4F" w:rsidRPr="00FD7453" w:rsidRDefault="00F3425D" w:rsidP="00FD7453">
      <w:pPr>
        <w:jc w:val="center"/>
        <w:rPr>
          <w:b/>
          <w:sz w:val="20"/>
          <w:szCs w:val="20"/>
        </w:rPr>
      </w:pPr>
      <w:r>
        <w:rPr>
          <w:b/>
          <w:sz w:val="20"/>
          <w:szCs w:val="20"/>
        </w:rPr>
        <w:t>March 6, 2024</w:t>
      </w:r>
    </w:p>
    <w:p w14:paraId="10E589DD" w14:textId="77777777" w:rsidR="004B5C67" w:rsidRPr="00FD7453" w:rsidRDefault="004B5C67" w:rsidP="00FD7453">
      <w:pPr>
        <w:jc w:val="center"/>
        <w:rPr>
          <w:b/>
          <w:sz w:val="20"/>
          <w:szCs w:val="20"/>
        </w:rPr>
      </w:pPr>
    </w:p>
    <w:p w14:paraId="50E69B8E" w14:textId="44F477E2" w:rsidR="00447178" w:rsidRPr="00FD7453" w:rsidRDefault="00D57EDF" w:rsidP="00FD7453">
      <w:pPr>
        <w:rPr>
          <w:bCs/>
          <w:sz w:val="20"/>
          <w:szCs w:val="20"/>
        </w:rPr>
      </w:pPr>
      <w:r w:rsidRPr="00FD7453">
        <w:rPr>
          <w:sz w:val="20"/>
          <w:szCs w:val="20"/>
        </w:rPr>
        <w:t>The following items are discussed in these minutes:</w:t>
      </w:r>
      <w:r w:rsidR="00985616" w:rsidRPr="00FD7453">
        <w:rPr>
          <w:bCs/>
          <w:sz w:val="20"/>
          <w:szCs w:val="20"/>
        </w:rPr>
        <w:t xml:space="preserve"> </w:t>
      </w:r>
    </w:p>
    <w:p w14:paraId="6DEFB5F2" w14:textId="339F83B6" w:rsidR="00C0376A" w:rsidRPr="00FD7453" w:rsidRDefault="00C0376A" w:rsidP="00FD7453">
      <w:pPr>
        <w:pStyle w:val="ListParagraph"/>
        <w:numPr>
          <w:ilvl w:val="0"/>
          <w:numId w:val="10"/>
        </w:numPr>
        <w:pBdr>
          <w:top w:val="nil"/>
          <w:left w:val="nil"/>
          <w:bottom w:val="nil"/>
          <w:right w:val="nil"/>
          <w:between w:val="nil"/>
        </w:pBdr>
        <w:rPr>
          <w:sz w:val="20"/>
          <w:szCs w:val="20"/>
        </w:rPr>
      </w:pPr>
      <w:r w:rsidRPr="00FD7453">
        <w:rPr>
          <w:b/>
          <w:smallCaps/>
          <w:sz w:val="20"/>
          <w:szCs w:val="20"/>
        </w:rPr>
        <w:t xml:space="preserve">PLAT AMENDMENT </w:t>
      </w:r>
      <w:r w:rsidRPr="00FD7453">
        <w:rPr>
          <w:sz w:val="20"/>
          <w:szCs w:val="20"/>
        </w:rPr>
        <w:t>– Vacating Lot 2 of Elysian Fields, Plat B and Lot 1 of Elysian Fields, Plat C and approving Elysian Fields, Plat F located generally at 962 North 1000 East in the R12 zone</w:t>
      </w:r>
      <w:r w:rsidR="0076136E">
        <w:rPr>
          <w:sz w:val="20"/>
          <w:szCs w:val="20"/>
        </w:rPr>
        <w:t xml:space="preserve"> - Approved</w:t>
      </w:r>
    </w:p>
    <w:p w14:paraId="3799E090" w14:textId="22E570F0" w:rsidR="00ED7E96" w:rsidRPr="00FD7453" w:rsidRDefault="00CA129E" w:rsidP="00FD7453">
      <w:pPr>
        <w:pStyle w:val="ListParagraph"/>
        <w:numPr>
          <w:ilvl w:val="0"/>
          <w:numId w:val="10"/>
        </w:numPr>
        <w:rPr>
          <w:sz w:val="20"/>
          <w:szCs w:val="20"/>
        </w:rPr>
      </w:pPr>
      <w:r>
        <w:rPr>
          <w:b/>
          <w:bCs/>
          <w:sz w:val="20"/>
          <w:szCs w:val="20"/>
        </w:rPr>
        <w:t>PLAT AMENDMENT</w:t>
      </w:r>
      <w:r w:rsidR="00ED7E96" w:rsidRPr="00FD7453">
        <w:rPr>
          <w:b/>
          <w:bCs/>
          <w:smallCaps/>
          <w:sz w:val="20"/>
          <w:szCs w:val="20"/>
        </w:rPr>
        <w:t xml:space="preserve"> – </w:t>
      </w:r>
      <w:r w:rsidR="00ED7E96" w:rsidRPr="00FD7453">
        <w:rPr>
          <w:sz w:val="20"/>
          <w:szCs w:val="20"/>
        </w:rPr>
        <w:t>Vacating Lot 1 of Hills Hidden, Plat A and approving Hills Hidden, Plat B located generally at 170 West 1600 South in the R8 zone</w:t>
      </w:r>
      <w:r w:rsidR="0076136E">
        <w:rPr>
          <w:sz w:val="20"/>
          <w:szCs w:val="20"/>
        </w:rPr>
        <w:t xml:space="preserve"> - Approved</w:t>
      </w:r>
    </w:p>
    <w:p w14:paraId="51C7D400" w14:textId="670778A9" w:rsidR="00ED7E96" w:rsidRPr="00FD7453" w:rsidRDefault="00ED7E96" w:rsidP="00FD7453">
      <w:pPr>
        <w:pStyle w:val="ListParagraph"/>
        <w:numPr>
          <w:ilvl w:val="0"/>
          <w:numId w:val="10"/>
        </w:numPr>
        <w:pBdr>
          <w:top w:val="nil"/>
          <w:left w:val="nil"/>
          <w:bottom w:val="nil"/>
          <w:right w:val="nil"/>
          <w:between w:val="nil"/>
        </w:pBdr>
        <w:rPr>
          <w:sz w:val="20"/>
          <w:szCs w:val="20"/>
        </w:rPr>
      </w:pPr>
      <w:r w:rsidRPr="00FD7453">
        <w:rPr>
          <w:b/>
          <w:smallCaps/>
          <w:sz w:val="20"/>
          <w:szCs w:val="20"/>
        </w:rPr>
        <w:t xml:space="preserve">PLAT AMENDMENT </w:t>
      </w:r>
      <w:r w:rsidRPr="00FD7453">
        <w:rPr>
          <w:sz w:val="20"/>
          <w:szCs w:val="20"/>
        </w:rPr>
        <w:t>– Vacating Geneva Heights Terrace, Plat C Amended and approving Geneva Heights Terrace, Plat C Second Amended located generally at 586 North 1060 West in the R7.5 zone</w:t>
      </w:r>
      <w:r w:rsidR="0076136E">
        <w:rPr>
          <w:sz w:val="20"/>
          <w:szCs w:val="20"/>
        </w:rPr>
        <w:t xml:space="preserve"> - Approved</w:t>
      </w:r>
    </w:p>
    <w:p w14:paraId="71A7FEB4" w14:textId="4A507C26" w:rsidR="000C05AD" w:rsidRPr="00FD7453" w:rsidRDefault="00CA129E" w:rsidP="00FD7453">
      <w:pPr>
        <w:pStyle w:val="ListParagraph"/>
        <w:numPr>
          <w:ilvl w:val="0"/>
          <w:numId w:val="10"/>
        </w:numPr>
        <w:rPr>
          <w:sz w:val="20"/>
          <w:szCs w:val="20"/>
        </w:rPr>
      </w:pPr>
      <w:r>
        <w:rPr>
          <w:b/>
          <w:bCs/>
          <w:sz w:val="20"/>
          <w:szCs w:val="20"/>
        </w:rPr>
        <w:t>PUBLIC HEARING-REZONE</w:t>
      </w:r>
      <w:r w:rsidR="00FD7453" w:rsidRPr="00FD7453">
        <w:rPr>
          <w:b/>
          <w:bCs/>
          <w:smallCaps/>
          <w:sz w:val="20"/>
          <w:szCs w:val="20"/>
        </w:rPr>
        <w:t xml:space="preserve"> – </w:t>
      </w:r>
      <w:r w:rsidR="00FD7453" w:rsidRPr="00FD7453">
        <w:rPr>
          <w:sz w:val="20"/>
          <w:szCs w:val="20"/>
        </w:rPr>
        <w:t>Enacting Article 22-11-66 (PD-53 zone) and Appendix OO of the Orem City code and amending Article 22-5-3 (A) and the zoning map of the City of Orem by rezoning the property located generally at 1960 North State Street from the C2 zone to the PD-53 zone (approximately 6.8 acres)</w:t>
      </w:r>
      <w:r w:rsidR="0076136E">
        <w:rPr>
          <w:sz w:val="20"/>
          <w:szCs w:val="20"/>
        </w:rPr>
        <w:t xml:space="preserve"> – Positive Recommendation to City Council</w:t>
      </w:r>
    </w:p>
    <w:p w14:paraId="6CEB7286" w14:textId="61B6329C" w:rsidR="00D70D36" w:rsidRPr="00FD7453" w:rsidRDefault="00D70D36" w:rsidP="00FD7453">
      <w:pPr>
        <w:rPr>
          <w:sz w:val="20"/>
          <w:szCs w:val="20"/>
        </w:rPr>
      </w:pPr>
    </w:p>
    <w:p w14:paraId="4A439263" w14:textId="3C80CAF5" w:rsidR="00D57EDF" w:rsidRPr="00FD7453" w:rsidRDefault="00D57EDF" w:rsidP="00FD7453">
      <w:pPr>
        <w:rPr>
          <w:b/>
          <w:sz w:val="20"/>
          <w:szCs w:val="20"/>
        </w:rPr>
      </w:pPr>
      <w:r w:rsidRPr="00FD7453">
        <w:rPr>
          <w:b/>
          <w:sz w:val="20"/>
          <w:szCs w:val="20"/>
        </w:rPr>
        <w:t>STUDY SESSION</w:t>
      </w:r>
    </w:p>
    <w:p w14:paraId="1D53B084" w14:textId="0FC3A82A" w:rsidR="004B5C67" w:rsidRPr="00FD7453" w:rsidRDefault="004B5C67" w:rsidP="00FD7453">
      <w:pPr>
        <w:rPr>
          <w:b/>
          <w:sz w:val="20"/>
          <w:szCs w:val="20"/>
        </w:rPr>
      </w:pPr>
    </w:p>
    <w:p w14:paraId="2EA7758C" w14:textId="764C8284" w:rsidR="00D57EDF" w:rsidRPr="00FD7453" w:rsidRDefault="00693A22" w:rsidP="00FD7453">
      <w:pPr>
        <w:rPr>
          <w:sz w:val="20"/>
          <w:szCs w:val="20"/>
        </w:rPr>
      </w:pPr>
      <w:r w:rsidRPr="00FD7453">
        <w:rPr>
          <w:b/>
          <w:sz w:val="20"/>
          <w:szCs w:val="20"/>
        </w:rPr>
        <w:t>Place:</w:t>
      </w:r>
      <w:r w:rsidRPr="00FD7453">
        <w:rPr>
          <w:b/>
          <w:sz w:val="20"/>
          <w:szCs w:val="20"/>
        </w:rPr>
        <w:tab/>
      </w:r>
      <w:r w:rsidR="00D57EDF" w:rsidRPr="00FD7453">
        <w:rPr>
          <w:b/>
          <w:sz w:val="20"/>
          <w:szCs w:val="20"/>
        </w:rPr>
        <w:t xml:space="preserve"> </w:t>
      </w:r>
      <w:r w:rsidR="003D2AFD" w:rsidRPr="00FD7453">
        <w:rPr>
          <w:b/>
          <w:sz w:val="20"/>
          <w:szCs w:val="20"/>
        </w:rPr>
        <w:tab/>
      </w:r>
      <w:r w:rsidR="00864848" w:rsidRPr="00FD7453">
        <w:rPr>
          <w:sz w:val="20"/>
          <w:szCs w:val="20"/>
        </w:rPr>
        <w:t>City Council</w:t>
      </w:r>
      <w:r w:rsidR="00D57EDF" w:rsidRPr="00FD7453">
        <w:rPr>
          <w:sz w:val="20"/>
          <w:szCs w:val="20"/>
        </w:rPr>
        <w:t xml:space="preserve"> Conference Room</w:t>
      </w:r>
    </w:p>
    <w:p w14:paraId="69553B2C" w14:textId="59A6CD61" w:rsidR="004B5C67" w:rsidRPr="00FD7453" w:rsidRDefault="004B5C67" w:rsidP="00FD7453">
      <w:pPr>
        <w:rPr>
          <w:sz w:val="20"/>
          <w:szCs w:val="20"/>
        </w:rPr>
      </w:pPr>
    </w:p>
    <w:p w14:paraId="05CBF37C" w14:textId="20646401" w:rsidR="00D57EDF" w:rsidRPr="00FD7453" w:rsidRDefault="00D57EDF" w:rsidP="00FD7453">
      <w:pPr>
        <w:rPr>
          <w:sz w:val="20"/>
          <w:szCs w:val="20"/>
        </w:rPr>
      </w:pPr>
      <w:r w:rsidRPr="00FD7453">
        <w:rPr>
          <w:sz w:val="20"/>
          <w:szCs w:val="20"/>
        </w:rPr>
        <w:t xml:space="preserve">At </w:t>
      </w:r>
      <w:r w:rsidRPr="00FD7453">
        <w:rPr>
          <w:b/>
          <w:sz w:val="20"/>
          <w:szCs w:val="20"/>
        </w:rPr>
        <w:t>3:</w:t>
      </w:r>
      <w:r w:rsidR="0076136E">
        <w:rPr>
          <w:b/>
          <w:sz w:val="20"/>
          <w:szCs w:val="20"/>
        </w:rPr>
        <w:t>4</w:t>
      </w:r>
      <w:r w:rsidRPr="00FD7453">
        <w:rPr>
          <w:b/>
          <w:sz w:val="20"/>
          <w:szCs w:val="20"/>
        </w:rPr>
        <w:t xml:space="preserve">0 p.m. </w:t>
      </w:r>
      <w:r w:rsidR="00046AFD" w:rsidRPr="00FD7453">
        <w:rPr>
          <w:b/>
          <w:sz w:val="20"/>
          <w:szCs w:val="20"/>
        </w:rPr>
        <w:tab/>
      </w:r>
      <w:r w:rsidR="002D59D0" w:rsidRPr="00FD7453">
        <w:rPr>
          <w:sz w:val="20"/>
          <w:szCs w:val="20"/>
        </w:rPr>
        <w:t xml:space="preserve">Chair Komen </w:t>
      </w:r>
      <w:r w:rsidRPr="00FD7453">
        <w:rPr>
          <w:sz w:val="20"/>
          <w:szCs w:val="20"/>
        </w:rPr>
        <w:t>called the Study Session to order.</w:t>
      </w:r>
    </w:p>
    <w:p w14:paraId="7C48901E" w14:textId="5F8956D2" w:rsidR="004B5C67" w:rsidRPr="00FD7453" w:rsidRDefault="004B5C67" w:rsidP="00FD7453">
      <w:pPr>
        <w:rPr>
          <w:sz w:val="20"/>
          <w:szCs w:val="20"/>
        </w:rPr>
      </w:pPr>
    </w:p>
    <w:p w14:paraId="06CDD852" w14:textId="4C9203E7" w:rsidR="00D57EDF" w:rsidRPr="00FD7453" w:rsidRDefault="00D57EDF" w:rsidP="00FD7453">
      <w:pPr>
        <w:ind w:left="1440" w:hanging="1440"/>
        <w:jc w:val="both"/>
        <w:rPr>
          <w:sz w:val="20"/>
          <w:szCs w:val="20"/>
        </w:rPr>
      </w:pPr>
      <w:r w:rsidRPr="00FD7453">
        <w:rPr>
          <w:b/>
          <w:sz w:val="20"/>
          <w:szCs w:val="20"/>
        </w:rPr>
        <w:t>Those present:</w:t>
      </w:r>
      <w:r w:rsidRPr="00FD7453">
        <w:rPr>
          <w:b/>
          <w:sz w:val="20"/>
          <w:szCs w:val="20"/>
        </w:rPr>
        <w:tab/>
      </w:r>
      <w:r w:rsidR="00DC1E97" w:rsidRPr="00FD7453">
        <w:rPr>
          <w:sz w:val="20"/>
          <w:szCs w:val="20"/>
        </w:rPr>
        <w:t xml:space="preserve">Mike Carpenter, </w:t>
      </w:r>
      <w:r w:rsidR="00DC1E97" w:rsidRPr="00FD7453">
        <w:rPr>
          <w:bCs/>
          <w:sz w:val="20"/>
          <w:szCs w:val="20"/>
        </w:rPr>
        <w:t>Gerald Crismon, James Hawkes, Helena Kleinlein, Madeline Komen</w:t>
      </w:r>
      <w:r w:rsidR="007E094B" w:rsidRPr="00FD7453">
        <w:rPr>
          <w:bCs/>
          <w:sz w:val="20"/>
          <w:szCs w:val="20"/>
        </w:rPr>
        <w:t>, Murray Low</w:t>
      </w:r>
      <w:r w:rsidR="00D8198B" w:rsidRPr="00FD7453">
        <w:rPr>
          <w:bCs/>
          <w:sz w:val="20"/>
          <w:szCs w:val="20"/>
        </w:rPr>
        <w:t xml:space="preserve"> </w:t>
      </w:r>
      <w:r w:rsidR="007E094B" w:rsidRPr="00FD7453">
        <w:rPr>
          <w:bCs/>
          <w:sz w:val="20"/>
          <w:szCs w:val="20"/>
        </w:rPr>
        <w:t>and Haysam Saka</w:t>
      </w:r>
      <w:r w:rsidR="007E094B" w:rsidRPr="00FD7453">
        <w:rPr>
          <w:sz w:val="20"/>
          <w:szCs w:val="20"/>
        </w:rPr>
        <w:t>r</w:t>
      </w:r>
      <w:r w:rsidR="009B561C" w:rsidRPr="00FD7453">
        <w:rPr>
          <w:sz w:val="20"/>
          <w:szCs w:val="20"/>
        </w:rPr>
        <w:t>,</w:t>
      </w:r>
      <w:r w:rsidR="000C05AD" w:rsidRPr="00FD7453">
        <w:rPr>
          <w:sz w:val="20"/>
          <w:szCs w:val="20"/>
        </w:rPr>
        <w:t xml:space="preserve"> </w:t>
      </w:r>
      <w:r w:rsidRPr="00FD7453">
        <w:rPr>
          <w:sz w:val="20"/>
          <w:szCs w:val="20"/>
        </w:rPr>
        <w:t xml:space="preserve">Planning Commission members; </w:t>
      </w:r>
      <w:r w:rsidR="002D59D0" w:rsidRPr="00FD7453">
        <w:rPr>
          <w:sz w:val="20"/>
          <w:szCs w:val="20"/>
        </w:rPr>
        <w:t>Jason W. Bench,</w:t>
      </w:r>
      <w:r w:rsidR="00B33892" w:rsidRPr="00FD7453">
        <w:rPr>
          <w:sz w:val="20"/>
          <w:szCs w:val="20"/>
        </w:rPr>
        <w:t xml:space="preserve"> A</w:t>
      </w:r>
      <w:r w:rsidR="00B33892" w:rsidRPr="00FD7453">
        <w:rPr>
          <w:sz w:val="20"/>
          <w:szCs w:val="20"/>
          <w:shd w:val="clear" w:color="auto" w:fill="FFFFFF"/>
        </w:rPr>
        <w:t>ssistant Development Services Director</w:t>
      </w:r>
      <w:r w:rsidR="002D59D0" w:rsidRPr="00FD7453">
        <w:rPr>
          <w:sz w:val="20"/>
          <w:szCs w:val="20"/>
        </w:rPr>
        <w:t xml:space="preserve">; </w:t>
      </w:r>
      <w:r w:rsidR="008259A3" w:rsidRPr="00FD7453">
        <w:rPr>
          <w:sz w:val="20"/>
          <w:szCs w:val="20"/>
        </w:rPr>
        <w:t>Cheryl Vargas</w:t>
      </w:r>
      <w:r w:rsidR="00627071" w:rsidRPr="00FD7453">
        <w:rPr>
          <w:sz w:val="20"/>
          <w:szCs w:val="20"/>
        </w:rPr>
        <w:t xml:space="preserve"> and Makayla Wagstaff</w:t>
      </w:r>
      <w:r w:rsidR="0081686C" w:rsidRPr="00FD7453">
        <w:rPr>
          <w:sz w:val="20"/>
          <w:szCs w:val="20"/>
        </w:rPr>
        <w:t>,</w:t>
      </w:r>
      <w:r w:rsidR="00EB618C" w:rsidRPr="00FD7453">
        <w:rPr>
          <w:sz w:val="20"/>
          <w:szCs w:val="20"/>
        </w:rPr>
        <w:t xml:space="preserve"> Associate </w:t>
      </w:r>
      <w:r w:rsidR="00495357" w:rsidRPr="00FD7453">
        <w:rPr>
          <w:sz w:val="20"/>
          <w:szCs w:val="20"/>
        </w:rPr>
        <w:t>Planner</w:t>
      </w:r>
      <w:r w:rsidR="00C20394" w:rsidRPr="00FD7453">
        <w:rPr>
          <w:sz w:val="20"/>
          <w:szCs w:val="20"/>
        </w:rPr>
        <w:t>s</w:t>
      </w:r>
      <w:r w:rsidR="00495357" w:rsidRPr="00FD7453">
        <w:rPr>
          <w:sz w:val="20"/>
          <w:szCs w:val="20"/>
        </w:rPr>
        <w:t xml:space="preserve">; </w:t>
      </w:r>
      <w:r w:rsidR="00B247EC" w:rsidRPr="00FD7453">
        <w:rPr>
          <w:sz w:val="20"/>
          <w:szCs w:val="20"/>
        </w:rPr>
        <w:t>Matt Taylor</w:t>
      </w:r>
      <w:r w:rsidR="00213770" w:rsidRPr="00FD7453">
        <w:rPr>
          <w:sz w:val="20"/>
          <w:szCs w:val="20"/>
        </w:rPr>
        <w:t>,</w:t>
      </w:r>
      <w:r w:rsidR="00495357" w:rsidRPr="00FD7453">
        <w:rPr>
          <w:sz w:val="20"/>
          <w:szCs w:val="20"/>
        </w:rPr>
        <w:t xml:space="preserve"> </w:t>
      </w:r>
      <w:r w:rsidR="00EB1699" w:rsidRPr="00FD7453">
        <w:rPr>
          <w:sz w:val="20"/>
          <w:szCs w:val="20"/>
        </w:rPr>
        <w:t>Senior</w:t>
      </w:r>
      <w:r w:rsidR="00753B12" w:rsidRPr="00FD7453">
        <w:rPr>
          <w:sz w:val="20"/>
          <w:szCs w:val="20"/>
        </w:rPr>
        <w:t xml:space="preserve"> Planner; </w:t>
      </w:r>
      <w:r w:rsidR="004045CB">
        <w:rPr>
          <w:sz w:val="20"/>
          <w:szCs w:val="20"/>
        </w:rPr>
        <w:t xml:space="preserve">Taggart Bowen, Acting </w:t>
      </w:r>
      <w:r w:rsidR="00B67413" w:rsidRPr="00FD7453">
        <w:rPr>
          <w:sz w:val="20"/>
          <w:szCs w:val="20"/>
        </w:rPr>
        <w:t>City Engineer</w:t>
      </w:r>
      <w:r w:rsidR="004045CB">
        <w:rPr>
          <w:sz w:val="20"/>
          <w:szCs w:val="20"/>
        </w:rPr>
        <w:t xml:space="preserve"> and </w:t>
      </w:r>
      <w:r w:rsidR="003F2388" w:rsidRPr="00FD7453">
        <w:rPr>
          <w:sz w:val="20"/>
          <w:szCs w:val="20"/>
        </w:rPr>
        <w:t>Gary McGinn</w:t>
      </w:r>
      <w:r w:rsidR="00830FE5" w:rsidRPr="00FD7453">
        <w:rPr>
          <w:sz w:val="20"/>
          <w:szCs w:val="20"/>
        </w:rPr>
        <w:t>, Legal Counsel</w:t>
      </w:r>
      <w:r w:rsidR="007635C5" w:rsidRPr="00FD7453">
        <w:rPr>
          <w:sz w:val="20"/>
          <w:szCs w:val="20"/>
        </w:rPr>
        <w:t xml:space="preserve"> </w:t>
      </w:r>
    </w:p>
    <w:p w14:paraId="21F07A5D" w14:textId="18BDC23A" w:rsidR="004B5C67" w:rsidRPr="00FD7453" w:rsidRDefault="004B5C67" w:rsidP="00FD7453">
      <w:pPr>
        <w:ind w:left="1440" w:hanging="1440"/>
        <w:jc w:val="both"/>
        <w:rPr>
          <w:b/>
          <w:sz w:val="20"/>
          <w:szCs w:val="20"/>
        </w:rPr>
      </w:pPr>
    </w:p>
    <w:p w14:paraId="2192FA95" w14:textId="5CBF6535" w:rsidR="00D505A2" w:rsidRPr="004045CB" w:rsidRDefault="00D57EDF" w:rsidP="004045CB">
      <w:pPr>
        <w:ind w:left="1440" w:hanging="1440"/>
        <w:jc w:val="both"/>
        <w:rPr>
          <w:sz w:val="20"/>
          <w:szCs w:val="20"/>
        </w:rPr>
      </w:pPr>
      <w:r w:rsidRPr="00FD7453">
        <w:rPr>
          <w:b/>
          <w:sz w:val="20"/>
          <w:szCs w:val="20"/>
        </w:rPr>
        <w:t>Those excused:</w:t>
      </w:r>
      <w:r w:rsidR="00B0788A" w:rsidRPr="00FD7453">
        <w:rPr>
          <w:b/>
          <w:sz w:val="20"/>
          <w:szCs w:val="20"/>
        </w:rPr>
        <w:tab/>
      </w:r>
      <w:r w:rsidR="004045CB" w:rsidRPr="004045CB">
        <w:rPr>
          <w:sz w:val="20"/>
          <w:szCs w:val="20"/>
        </w:rPr>
        <w:t>Ryan Clark, Assistant City Manager/Development Services Director; Grant Allen, Senior Planner</w:t>
      </w:r>
      <w:r w:rsidR="004045CB">
        <w:rPr>
          <w:sz w:val="20"/>
          <w:szCs w:val="20"/>
        </w:rPr>
        <w:t xml:space="preserve">; </w:t>
      </w:r>
      <w:r w:rsidR="004045CB" w:rsidRPr="00FD7453">
        <w:rPr>
          <w:sz w:val="20"/>
          <w:szCs w:val="20"/>
        </w:rPr>
        <w:t>John Dorny, Transportation Engineer</w:t>
      </w:r>
      <w:r w:rsidR="004045CB">
        <w:rPr>
          <w:sz w:val="20"/>
          <w:szCs w:val="20"/>
        </w:rPr>
        <w:t xml:space="preserve">; </w:t>
      </w:r>
      <w:r w:rsidR="004045CB" w:rsidRPr="00FD7453">
        <w:rPr>
          <w:sz w:val="20"/>
          <w:szCs w:val="20"/>
        </w:rPr>
        <w:t>David Spencer, City Council Liaison</w:t>
      </w:r>
    </w:p>
    <w:p w14:paraId="1EA3F3D5" w14:textId="2F58CF83" w:rsidR="004B5C67" w:rsidRPr="00FD7453" w:rsidRDefault="004B5C67" w:rsidP="00FD7453">
      <w:pPr>
        <w:ind w:left="1440" w:hanging="1440"/>
        <w:rPr>
          <w:b/>
          <w:sz w:val="20"/>
          <w:szCs w:val="20"/>
        </w:rPr>
      </w:pPr>
    </w:p>
    <w:p w14:paraId="4B770E96" w14:textId="77777777" w:rsidR="004045CB" w:rsidRDefault="004045CB" w:rsidP="00253958">
      <w:pPr>
        <w:pStyle w:val="ListParagraph"/>
        <w:numPr>
          <w:ilvl w:val="0"/>
          <w:numId w:val="12"/>
        </w:numPr>
        <w:rPr>
          <w:sz w:val="20"/>
          <w:szCs w:val="20"/>
        </w:rPr>
      </w:pPr>
      <w:r w:rsidRPr="004045CB">
        <w:rPr>
          <w:sz w:val="20"/>
          <w:szCs w:val="20"/>
        </w:rPr>
        <w:t>Planning Commission training by Gary McGinn</w:t>
      </w:r>
    </w:p>
    <w:p w14:paraId="475588CC" w14:textId="30C73341" w:rsidR="004045CB" w:rsidRDefault="004045CB" w:rsidP="00253958">
      <w:pPr>
        <w:pStyle w:val="ListParagraph"/>
        <w:numPr>
          <w:ilvl w:val="0"/>
          <w:numId w:val="12"/>
        </w:numPr>
        <w:rPr>
          <w:sz w:val="20"/>
          <w:szCs w:val="20"/>
        </w:rPr>
      </w:pPr>
      <w:r w:rsidRPr="004045CB">
        <w:rPr>
          <w:sz w:val="20"/>
          <w:szCs w:val="20"/>
        </w:rPr>
        <w:t>A continuation of the discussion on outdoor lighting, positive and negative impacts and potential regulations</w:t>
      </w:r>
      <w:r w:rsidR="00635997">
        <w:rPr>
          <w:sz w:val="20"/>
          <w:szCs w:val="20"/>
        </w:rPr>
        <w:t xml:space="preserve"> by Matt Taylor</w:t>
      </w:r>
    </w:p>
    <w:p w14:paraId="12CDF3B8" w14:textId="44D02B2E" w:rsidR="00D57EDF" w:rsidRPr="004045CB" w:rsidRDefault="00D57EDF" w:rsidP="004045CB">
      <w:pPr>
        <w:rPr>
          <w:sz w:val="20"/>
          <w:szCs w:val="20"/>
        </w:rPr>
      </w:pPr>
      <w:r w:rsidRPr="004045CB">
        <w:rPr>
          <w:sz w:val="20"/>
          <w:szCs w:val="20"/>
        </w:rPr>
        <w:t>The Commission and staff briefly reviewed agenda items a</w:t>
      </w:r>
      <w:r w:rsidR="002A369E" w:rsidRPr="004045CB">
        <w:rPr>
          <w:sz w:val="20"/>
          <w:szCs w:val="20"/>
        </w:rPr>
        <w:t>nd minutes from</w:t>
      </w:r>
      <w:r w:rsidR="00205BB1" w:rsidRPr="004045CB">
        <w:rPr>
          <w:sz w:val="20"/>
          <w:szCs w:val="20"/>
        </w:rPr>
        <w:t xml:space="preserve"> the</w:t>
      </w:r>
      <w:r w:rsidR="002A369E" w:rsidRPr="004045CB">
        <w:rPr>
          <w:sz w:val="20"/>
          <w:szCs w:val="20"/>
        </w:rPr>
        <w:t xml:space="preserve"> </w:t>
      </w:r>
      <w:r w:rsidR="000D49B9" w:rsidRPr="004045CB">
        <w:rPr>
          <w:sz w:val="20"/>
          <w:szCs w:val="20"/>
        </w:rPr>
        <w:t xml:space="preserve">February </w:t>
      </w:r>
      <w:r w:rsidR="004045CB">
        <w:rPr>
          <w:sz w:val="20"/>
          <w:szCs w:val="20"/>
        </w:rPr>
        <w:t>21, 2024</w:t>
      </w:r>
      <w:r w:rsidRPr="004045CB">
        <w:rPr>
          <w:sz w:val="20"/>
          <w:szCs w:val="20"/>
        </w:rPr>
        <w:t xml:space="preserve"> meeting and adjourned at 4:25 p.m. to the City Council Chambers for the regular meeting.</w:t>
      </w:r>
    </w:p>
    <w:p w14:paraId="020B9C4F" w14:textId="376576B1" w:rsidR="004B5C67" w:rsidRPr="00FD7453" w:rsidRDefault="004B5C67" w:rsidP="00FD7453">
      <w:pPr>
        <w:rPr>
          <w:sz w:val="20"/>
          <w:szCs w:val="20"/>
        </w:rPr>
      </w:pPr>
    </w:p>
    <w:p w14:paraId="12783A99" w14:textId="77777777" w:rsidR="00066EF2" w:rsidRPr="00FD7453" w:rsidRDefault="00066EF2" w:rsidP="00FD7453">
      <w:pPr>
        <w:pStyle w:val="BodyText"/>
        <w:spacing w:after="0"/>
      </w:pPr>
      <w:r w:rsidRPr="00FD7453">
        <w:t>REGULAR MEETING</w:t>
      </w:r>
    </w:p>
    <w:p w14:paraId="296CC665" w14:textId="77777777" w:rsidR="004B5C67" w:rsidRPr="00FD7453" w:rsidRDefault="004B5C67" w:rsidP="00FD7453">
      <w:pPr>
        <w:rPr>
          <w:b/>
          <w:sz w:val="20"/>
          <w:szCs w:val="20"/>
        </w:rPr>
      </w:pPr>
    </w:p>
    <w:p w14:paraId="4D03CDC2" w14:textId="77777777" w:rsidR="00D57EDF" w:rsidRPr="00FD7453" w:rsidRDefault="00693A22" w:rsidP="00FD7453">
      <w:pPr>
        <w:ind w:left="1440" w:hanging="1440"/>
        <w:rPr>
          <w:rStyle w:val="LineNumber"/>
          <w:szCs w:val="20"/>
        </w:rPr>
      </w:pPr>
      <w:r w:rsidRPr="00FD7453">
        <w:rPr>
          <w:rStyle w:val="LineNumber"/>
          <w:b/>
          <w:szCs w:val="20"/>
        </w:rPr>
        <w:t>Place:</w:t>
      </w:r>
      <w:r w:rsidR="00D57EDF" w:rsidRPr="00FD7453">
        <w:rPr>
          <w:rStyle w:val="LineNumber"/>
          <w:b/>
          <w:szCs w:val="20"/>
        </w:rPr>
        <w:t xml:space="preserve"> </w:t>
      </w:r>
      <w:r w:rsidR="00D57EDF" w:rsidRPr="00FD7453">
        <w:rPr>
          <w:rStyle w:val="LineNumber"/>
          <w:b/>
          <w:szCs w:val="20"/>
        </w:rPr>
        <w:tab/>
      </w:r>
      <w:r w:rsidR="00D57EDF" w:rsidRPr="00FD7453">
        <w:rPr>
          <w:rStyle w:val="LineNumber"/>
          <w:szCs w:val="20"/>
        </w:rPr>
        <w:t>Orem City Council Chambers</w:t>
      </w:r>
    </w:p>
    <w:p w14:paraId="25F966BE" w14:textId="47CD5E0F" w:rsidR="004B5C67" w:rsidRPr="00FD7453" w:rsidRDefault="004B5C67" w:rsidP="00FD7453">
      <w:pPr>
        <w:ind w:left="1440" w:hanging="1440"/>
        <w:rPr>
          <w:rStyle w:val="LineNumber"/>
          <w:szCs w:val="20"/>
        </w:rPr>
      </w:pPr>
    </w:p>
    <w:p w14:paraId="6BE743A3" w14:textId="314F452B" w:rsidR="00D57EDF" w:rsidRPr="00FD7453" w:rsidRDefault="00D57EDF" w:rsidP="00FD7453">
      <w:pPr>
        <w:ind w:left="1440" w:hanging="1440"/>
        <w:rPr>
          <w:sz w:val="20"/>
          <w:szCs w:val="20"/>
        </w:rPr>
      </w:pPr>
      <w:r w:rsidRPr="00FD7453">
        <w:rPr>
          <w:sz w:val="20"/>
          <w:szCs w:val="20"/>
        </w:rPr>
        <w:t xml:space="preserve">At </w:t>
      </w:r>
      <w:r w:rsidRPr="00FD7453">
        <w:rPr>
          <w:b/>
          <w:sz w:val="20"/>
          <w:szCs w:val="20"/>
        </w:rPr>
        <w:t>4:3</w:t>
      </w:r>
      <w:r w:rsidR="0076136E">
        <w:rPr>
          <w:b/>
          <w:sz w:val="20"/>
          <w:szCs w:val="20"/>
        </w:rPr>
        <w:t>8</w:t>
      </w:r>
      <w:r w:rsidRPr="00FD7453">
        <w:rPr>
          <w:b/>
          <w:sz w:val="20"/>
          <w:szCs w:val="20"/>
        </w:rPr>
        <w:t xml:space="preserve"> p.m.</w:t>
      </w:r>
      <w:r w:rsidR="00046AFD" w:rsidRPr="00FD7453">
        <w:rPr>
          <w:sz w:val="20"/>
          <w:szCs w:val="20"/>
        </w:rPr>
        <w:tab/>
      </w:r>
      <w:r w:rsidR="002D59D0" w:rsidRPr="00FD7453">
        <w:rPr>
          <w:sz w:val="20"/>
          <w:szCs w:val="20"/>
        </w:rPr>
        <w:t xml:space="preserve">Chair Komen </w:t>
      </w:r>
      <w:r w:rsidRPr="00FD7453">
        <w:rPr>
          <w:sz w:val="20"/>
          <w:szCs w:val="20"/>
        </w:rPr>
        <w:t xml:space="preserve">called the Planning Commission meeting to order and asked </w:t>
      </w:r>
      <w:r w:rsidR="0076136E">
        <w:rPr>
          <w:sz w:val="20"/>
          <w:szCs w:val="20"/>
        </w:rPr>
        <w:t>Mr. Hawkes</w:t>
      </w:r>
      <w:r w:rsidRPr="00FD7453">
        <w:rPr>
          <w:sz w:val="20"/>
          <w:szCs w:val="20"/>
        </w:rPr>
        <w:t>, Planning Commission member, to offer the invocation.</w:t>
      </w:r>
    </w:p>
    <w:p w14:paraId="221AC265" w14:textId="008615B0" w:rsidR="004B5C67" w:rsidRPr="00FD7453" w:rsidRDefault="004B5C67" w:rsidP="00FD7453">
      <w:pPr>
        <w:ind w:left="1440" w:hanging="1440"/>
        <w:rPr>
          <w:sz w:val="20"/>
          <w:szCs w:val="20"/>
        </w:rPr>
      </w:pPr>
    </w:p>
    <w:p w14:paraId="77A07208" w14:textId="4177DB6B" w:rsidR="008259A3" w:rsidRPr="00FD7453" w:rsidRDefault="00D57EDF" w:rsidP="00FD7453">
      <w:pPr>
        <w:ind w:left="1440" w:hanging="1440"/>
        <w:jc w:val="both"/>
        <w:rPr>
          <w:sz w:val="20"/>
          <w:szCs w:val="20"/>
        </w:rPr>
      </w:pPr>
      <w:r w:rsidRPr="00FD7453">
        <w:rPr>
          <w:b/>
          <w:sz w:val="20"/>
          <w:szCs w:val="20"/>
        </w:rPr>
        <w:t>Those present:</w:t>
      </w:r>
      <w:r w:rsidRPr="00FD7453">
        <w:rPr>
          <w:sz w:val="20"/>
          <w:szCs w:val="20"/>
        </w:rPr>
        <w:tab/>
      </w:r>
      <w:r w:rsidR="00DC1E97" w:rsidRPr="00FD7453">
        <w:rPr>
          <w:sz w:val="20"/>
          <w:szCs w:val="20"/>
        </w:rPr>
        <w:t xml:space="preserve">Mike Carpenter, </w:t>
      </w:r>
      <w:r w:rsidR="00227FB4" w:rsidRPr="00FD7453">
        <w:rPr>
          <w:bCs/>
          <w:sz w:val="20"/>
          <w:szCs w:val="20"/>
        </w:rPr>
        <w:t xml:space="preserve">Gerald Crismon, James Hawkes, </w:t>
      </w:r>
      <w:r w:rsidR="00CA086D" w:rsidRPr="00FD7453">
        <w:rPr>
          <w:bCs/>
          <w:sz w:val="20"/>
          <w:szCs w:val="20"/>
        </w:rPr>
        <w:t xml:space="preserve">Helena Kleinlein, </w:t>
      </w:r>
      <w:r w:rsidR="00227FB4" w:rsidRPr="00FD7453">
        <w:rPr>
          <w:bCs/>
          <w:sz w:val="20"/>
          <w:szCs w:val="20"/>
        </w:rPr>
        <w:t xml:space="preserve">Madeline Komen, </w:t>
      </w:r>
      <w:r w:rsidR="00D8198B" w:rsidRPr="00FD7453">
        <w:rPr>
          <w:bCs/>
          <w:sz w:val="20"/>
          <w:szCs w:val="20"/>
        </w:rPr>
        <w:t>Murray Low and Haysam Saka</w:t>
      </w:r>
      <w:r w:rsidR="00D8198B" w:rsidRPr="00FD7453">
        <w:rPr>
          <w:sz w:val="20"/>
          <w:szCs w:val="20"/>
        </w:rPr>
        <w:t>r</w:t>
      </w:r>
      <w:r w:rsidR="009A41A6" w:rsidRPr="00FD7453">
        <w:rPr>
          <w:sz w:val="20"/>
          <w:szCs w:val="20"/>
        </w:rPr>
        <w:t xml:space="preserve">, </w:t>
      </w:r>
      <w:r w:rsidR="008259A3" w:rsidRPr="00FD7453">
        <w:rPr>
          <w:sz w:val="20"/>
          <w:szCs w:val="20"/>
        </w:rPr>
        <w:t xml:space="preserve">Planning Commission members; </w:t>
      </w:r>
      <w:r w:rsidR="00915EC3" w:rsidRPr="00FD7453">
        <w:rPr>
          <w:sz w:val="20"/>
          <w:szCs w:val="20"/>
        </w:rPr>
        <w:t>Jason W. Bench,</w:t>
      </w:r>
      <w:r w:rsidR="00B33892" w:rsidRPr="00FD7453">
        <w:rPr>
          <w:sz w:val="20"/>
          <w:szCs w:val="20"/>
        </w:rPr>
        <w:t xml:space="preserve"> A</w:t>
      </w:r>
      <w:r w:rsidR="00B33892" w:rsidRPr="00FD7453">
        <w:rPr>
          <w:sz w:val="20"/>
          <w:szCs w:val="20"/>
          <w:shd w:val="clear" w:color="auto" w:fill="FFFFFF"/>
        </w:rPr>
        <w:t>ssistant Development Services Director</w:t>
      </w:r>
      <w:r w:rsidR="00915EC3" w:rsidRPr="00FD7453">
        <w:rPr>
          <w:sz w:val="20"/>
          <w:szCs w:val="20"/>
        </w:rPr>
        <w:t xml:space="preserve">; </w:t>
      </w:r>
      <w:r w:rsidR="0081686C" w:rsidRPr="00FD7453">
        <w:rPr>
          <w:sz w:val="20"/>
          <w:szCs w:val="20"/>
        </w:rPr>
        <w:t>Cheryl Vargas</w:t>
      </w:r>
      <w:r w:rsidR="00627071" w:rsidRPr="00FD7453">
        <w:rPr>
          <w:sz w:val="20"/>
          <w:szCs w:val="20"/>
        </w:rPr>
        <w:t xml:space="preserve"> and Makayla Wagstaff</w:t>
      </w:r>
      <w:r w:rsidR="0081686C" w:rsidRPr="00FD7453">
        <w:rPr>
          <w:sz w:val="20"/>
          <w:szCs w:val="20"/>
        </w:rPr>
        <w:t>, Associate Planner</w:t>
      </w:r>
      <w:r w:rsidR="00C20394" w:rsidRPr="00FD7453">
        <w:rPr>
          <w:sz w:val="20"/>
          <w:szCs w:val="20"/>
        </w:rPr>
        <w:t>s</w:t>
      </w:r>
      <w:r w:rsidR="008259A3" w:rsidRPr="00FD7453">
        <w:rPr>
          <w:sz w:val="20"/>
          <w:szCs w:val="20"/>
        </w:rPr>
        <w:t xml:space="preserve">; </w:t>
      </w:r>
      <w:r w:rsidR="003345D2" w:rsidRPr="00FD7453">
        <w:rPr>
          <w:sz w:val="20"/>
          <w:szCs w:val="20"/>
        </w:rPr>
        <w:t xml:space="preserve">Matt Taylor, </w:t>
      </w:r>
      <w:r w:rsidR="00EB1699" w:rsidRPr="00FD7453">
        <w:rPr>
          <w:sz w:val="20"/>
          <w:szCs w:val="20"/>
        </w:rPr>
        <w:t>Senior Planner</w:t>
      </w:r>
      <w:r w:rsidR="003345D2" w:rsidRPr="00FD7453">
        <w:rPr>
          <w:sz w:val="20"/>
          <w:szCs w:val="20"/>
        </w:rPr>
        <w:t xml:space="preserve">; </w:t>
      </w:r>
      <w:r w:rsidR="00B44A80">
        <w:rPr>
          <w:sz w:val="20"/>
          <w:szCs w:val="20"/>
        </w:rPr>
        <w:t>Taggart Bowen, Acting</w:t>
      </w:r>
      <w:r w:rsidR="008259A3" w:rsidRPr="00FD7453">
        <w:rPr>
          <w:sz w:val="20"/>
          <w:szCs w:val="20"/>
        </w:rPr>
        <w:t xml:space="preserve"> City Engineer</w:t>
      </w:r>
      <w:r w:rsidR="004045CB">
        <w:rPr>
          <w:sz w:val="20"/>
          <w:szCs w:val="20"/>
        </w:rPr>
        <w:t xml:space="preserve"> and </w:t>
      </w:r>
      <w:r w:rsidR="003F2388" w:rsidRPr="00FD7453">
        <w:rPr>
          <w:sz w:val="20"/>
          <w:szCs w:val="20"/>
        </w:rPr>
        <w:t>Gary McGinn</w:t>
      </w:r>
      <w:r w:rsidR="008259A3" w:rsidRPr="00FD7453">
        <w:rPr>
          <w:sz w:val="20"/>
          <w:szCs w:val="20"/>
        </w:rPr>
        <w:t>, Legal Counsel</w:t>
      </w:r>
    </w:p>
    <w:p w14:paraId="614398D6" w14:textId="41D0D0A2" w:rsidR="004B5C67" w:rsidRPr="00FD7453" w:rsidRDefault="004B5C67" w:rsidP="00FD7453">
      <w:pPr>
        <w:ind w:left="1440" w:hanging="1440"/>
        <w:jc w:val="both"/>
        <w:rPr>
          <w:b/>
          <w:sz w:val="20"/>
          <w:szCs w:val="20"/>
        </w:rPr>
      </w:pPr>
    </w:p>
    <w:p w14:paraId="794B345D" w14:textId="55BB8652" w:rsidR="00D505A2" w:rsidRPr="004045CB" w:rsidRDefault="005967BE" w:rsidP="004045CB">
      <w:pPr>
        <w:ind w:left="1440" w:hanging="1440"/>
        <w:jc w:val="both"/>
        <w:rPr>
          <w:sz w:val="20"/>
          <w:szCs w:val="20"/>
        </w:rPr>
      </w:pPr>
      <w:r w:rsidRPr="00FD7453">
        <w:rPr>
          <w:b/>
          <w:sz w:val="20"/>
          <w:szCs w:val="20"/>
        </w:rPr>
        <w:t>T</w:t>
      </w:r>
      <w:r w:rsidR="00D505A2" w:rsidRPr="00FD7453">
        <w:rPr>
          <w:b/>
          <w:sz w:val="20"/>
          <w:szCs w:val="20"/>
        </w:rPr>
        <w:t>hose excused:</w:t>
      </w:r>
      <w:r w:rsidR="00D505A2" w:rsidRPr="00FD7453">
        <w:rPr>
          <w:b/>
          <w:sz w:val="20"/>
          <w:szCs w:val="20"/>
        </w:rPr>
        <w:tab/>
      </w:r>
      <w:r w:rsidR="004045CB" w:rsidRPr="004045CB">
        <w:rPr>
          <w:sz w:val="20"/>
          <w:szCs w:val="20"/>
        </w:rPr>
        <w:t>Ryan Clark, Assistant City Manager/Development Services Director; Grant Allen, Senior Planner</w:t>
      </w:r>
      <w:r w:rsidR="004045CB">
        <w:rPr>
          <w:sz w:val="20"/>
          <w:szCs w:val="20"/>
        </w:rPr>
        <w:t xml:space="preserve">; </w:t>
      </w:r>
      <w:r w:rsidR="004045CB" w:rsidRPr="00FD7453">
        <w:rPr>
          <w:sz w:val="20"/>
          <w:szCs w:val="20"/>
        </w:rPr>
        <w:t>John Dorny, Transportation Engineer</w:t>
      </w:r>
      <w:r w:rsidR="004045CB">
        <w:rPr>
          <w:sz w:val="20"/>
          <w:szCs w:val="20"/>
        </w:rPr>
        <w:t xml:space="preserve">; </w:t>
      </w:r>
      <w:r w:rsidR="004045CB" w:rsidRPr="00FD7453">
        <w:rPr>
          <w:sz w:val="20"/>
          <w:szCs w:val="20"/>
        </w:rPr>
        <w:t>David Spencer, City Council Liaison</w:t>
      </w:r>
    </w:p>
    <w:p w14:paraId="5524BFD5" w14:textId="72321A77" w:rsidR="004B5C67" w:rsidRPr="00FD7453" w:rsidRDefault="004B5C67" w:rsidP="00FD7453">
      <w:pPr>
        <w:ind w:left="1440" w:hanging="1440"/>
        <w:rPr>
          <w:rStyle w:val="LineNumber"/>
          <w:b/>
          <w:szCs w:val="20"/>
        </w:rPr>
      </w:pPr>
    </w:p>
    <w:p w14:paraId="7DE02584" w14:textId="4A40151C" w:rsidR="002B3166" w:rsidRPr="00FD7453" w:rsidRDefault="002D59D0" w:rsidP="00FD7453">
      <w:pPr>
        <w:ind w:left="1440" w:hanging="1440"/>
        <w:jc w:val="both"/>
        <w:rPr>
          <w:rStyle w:val="LineNumber"/>
          <w:bCs/>
          <w:szCs w:val="20"/>
        </w:rPr>
      </w:pPr>
      <w:r w:rsidRPr="00FD7453">
        <w:rPr>
          <w:sz w:val="20"/>
          <w:szCs w:val="20"/>
        </w:rPr>
        <w:t xml:space="preserve">Chair Komen </w:t>
      </w:r>
      <w:r w:rsidR="002B3166" w:rsidRPr="00FD7453">
        <w:rPr>
          <w:sz w:val="20"/>
          <w:szCs w:val="20"/>
        </w:rPr>
        <w:t xml:space="preserve">asked </w:t>
      </w:r>
      <w:r w:rsidR="00C0376A" w:rsidRPr="00FD7453">
        <w:rPr>
          <w:sz w:val="20"/>
          <w:szCs w:val="20"/>
        </w:rPr>
        <w:t>Ms. Wagstaff</w:t>
      </w:r>
      <w:r w:rsidR="004A75AF" w:rsidRPr="00FD7453">
        <w:rPr>
          <w:sz w:val="20"/>
          <w:szCs w:val="20"/>
        </w:rPr>
        <w:t xml:space="preserve"> </w:t>
      </w:r>
      <w:r w:rsidR="002B3166" w:rsidRPr="00FD7453">
        <w:rPr>
          <w:sz w:val="20"/>
          <w:szCs w:val="20"/>
        </w:rPr>
        <w:t xml:space="preserve">to </w:t>
      </w:r>
      <w:r w:rsidR="002B3166" w:rsidRPr="00FD7453">
        <w:rPr>
          <w:rStyle w:val="LineNumber"/>
          <w:bCs/>
          <w:szCs w:val="20"/>
        </w:rPr>
        <w:t xml:space="preserve">introduce </w:t>
      </w:r>
      <w:r w:rsidR="002B3166" w:rsidRPr="00FD7453">
        <w:rPr>
          <w:rStyle w:val="LineNumber"/>
          <w:b/>
          <w:bCs/>
          <w:szCs w:val="20"/>
        </w:rPr>
        <w:t>Agenda Item 3.1</w:t>
      </w:r>
      <w:r w:rsidR="002B3166" w:rsidRPr="00FD7453">
        <w:rPr>
          <w:rStyle w:val="LineNumber"/>
          <w:bCs/>
          <w:szCs w:val="20"/>
        </w:rPr>
        <w:t>:</w:t>
      </w:r>
      <w:r w:rsidR="0076136E">
        <w:rPr>
          <w:rStyle w:val="LineNumber"/>
          <w:bCs/>
          <w:szCs w:val="20"/>
        </w:rPr>
        <w:t xml:space="preserve"> </w:t>
      </w:r>
      <w:hyperlink r:id="rId8" w:history="1">
        <w:r w:rsidR="0076136E" w:rsidRPr="0076136E">
          <w:rPr>
            <w:rStyle w:val="Hyperlink"/>
            <w:bCs/>
            <w:sz w:val="20"/>
            <w:szCs w:val="20"/>
          </w:rPr>
          <w:t>(click here for recording)</w:t>
        </w:r>
      </w:hyperlink>
    </w:p>
    <w:p w14:paraId="1B0C42AD" w14:textId="2F58DE50" w:rsidR="002B3166" w:rsidRPr="00FD7453" w:rsidRDefault="002B3166" w:rsidP="00FD7453">
      <w:pPr>
        <w:ind w:left="1440" w:hanging="1440"/>
        <w:jc w:val="both"/>
        <w:rPr>
          <w:rStyle w:val="LineNumber"/>
          <w:bCs/>
          <w:szCs w:val="20"/>
        </w:rPr>
      </w:pPr>
    </w:p>
    <w:p w14:paraId="333B9C12" w14:textId="383F81D8" w:rsidR="000C05AD" w:rsidRPr="00FD7453" w:rsidRDefault="002B3166" w:rsidP="00FD7453">
      <w:pPr>
        <w:pBdr>
          <w:top w:val="nil"/>
          <w:left w:val="nil"/>
          <w:bottom w:val="nil"/>
          <w:right w:val="nil"/>
          <w:between w:val="nil"/>
        </w:pBdr>
        <w:ind w:left="14"/>
        <w:rPr>
          <w:rStyle w:val="LineNumber"/>
          <w:szCs w:val="20"/>
        </w:rPr>
      </w:pPr>
      <w:r w:rsidRPr="00FD7453">
        <w:rPr>
          <w:rStyle w:val="LineNumber"/>
          <w:b/>
          <w:bCs/>
          <w:szCs w:val="20"/>
        </w:rPr>
        <w:lastRenderedPageBreak/>
        <w:t>Agenda Item 3.1</w:t>
      </w:r>
      <w:r w:rsidRPr="00FD7453">
        <w:rPr>
          <w:rStyle w:val="LineNumber"/>
          <w:bCs/>
          <w:szCs w:val="20"/>
        </w:rPr>
        <w:t xml:space="preserve"> </w:t>
      </w:r>
      <w:r w:rsidR="00583917" w:rsidRPr="00FD7453">
        <w:rPr>
          <w:rStyle w:val="LineNumber"/>
          <w:bCs/>
          <w:szCs w:val="20"/>
        </w:rPr>
        <w:t xml:space="preserve">is a request by </w:t>
      </w:r>
      <w:r w:rsidR="00C0376A" w:rsidRPr="00FD7453">
        <w:rPr>
          <w:rStyle w:val="LineNumber"/>
          <w:bCs/>
          <w:szCs w:val="20"/>
        </w:rPr>
        <w:t xml:space="preserve">Lee H. </w:t>
      </w:r>
      <w:proofErr w:type="spellStart"/>
      <w:r w:rsidR="00C0376A" w:rsidRPr="00FD7453">
        <w:rPr>
          <w:rStyle w:val="LineNumber"/>
          <w:bCs/>
          <w:szCs w:val="20"/>
        </w:rPr>
        <w:t>Radebaugh</w:t>
      </w:r>
      <w:proofErr w:type="spellEnd"/>
      <w:r w:rsidR="00583917" w:rsidRPr="00FD7453">
        <w:rPr>
          <w:rStyle w:val="LineNumber"/>
          <w:bCs/>
          <w:szCs w:val="20"/>
        </w:rPr>
        <w:t xml:space="preserve"> for the Planning Commission to</w:t>
      </w:r>
      <w:r w:rsidR="00C0376A" w:rsidRPr="00FD7453">
        <w:rPr>
          <w:rStyle w:val="LineNumber"/>
          <w:bCs/>
          <w:szCs w:val="20"/>
        </w:rPr>
        <w:t xml:space="preserve"> </w:t>
      </w:r>
      <w:r w:rsidR="00C0376A" w:rsidRPr="00FD7453">
        <w:rPr>
          <w:sz w:val="20"/>
          <w:szCs w:val="20"/>
        </w:rPr>
        <w:t>vacate Lot 2 of Elysian Fields, Plat B and Lot 1 of Elysian Fields, Plat C and approve Elysian Fields, Plat F located generally at 962 North 1000 East in the R</w:t>
      </w:r>
      <w:r w:rsidR="00B919E5">
        <w:rPr>
          <w:sz w:val="20"/>
          <w:szCs w:val="20"/>
        </w:rPr>
        <w:t>8</w:t>
      </w:r>
      <w:r w:rsidR="00C0376A" w:rsidRPr="00FD7453">
        <w:rPr>
          <w:sz w:val="20"/>
          <w:szCs w:val="20"/>
        </w:rPr>
        <w:t xml:space="preserve"> zone.</w:t>
      </w:r>
    </w:p>
    <w:p w14:paraId="41563F47" w14:textId="50B66460" w:rsidR="00583917" w:rsidRPr="00FD7453" w:rsidRDefault="00FD7453" w:rsidP="00FD7453">
      <w:pPr>
        <w:pStyle w:val="NormalWeb"/>
        <w:spacing w:before="0" w:beforeAutospacing="0" w:after="0" w:afterAutospacing="0"/>
        <w:ind w:left="14"/>
        <w:contextualSpacing/>
        <w:rPr>
          <w:rStyle w:val="LineNumber"/>
          <w:bCs/>
          <w:szCs w:val="20"/>
        </w:rPr>
      </w:pPr>
      <w:r w:rsidRPr="008960BA">
        <w:rPr>
          <w:noProof/>
          <w:color w:val="FF0000"/>
          <w:sz w:val="20"/>
          <w:szCs w:val="20"/>
        </w:rPr>
        <w:drawing>
          <wp:anchor distT="0" distB="0" distL="114300" distR="114300" simplePos="0" relativeHeight="251658240" behindDoc="1" locked="0" layoutInCell="1" allowOverlap="1" wp14:anchorId="3AA6E65D" wp14:editId="1498A540">
            <wp:simplePos x="0" y="0"/>
            <wp:positionH relativeFrom="column">
              <wp:posOffset>-9525</wp:posOffset>
            </wp:positionH>
            <wp:positionV relativeFrom="paragraph">
              <wp:posOffset>102870</wp:posOffset>
            </wp:positionV>
            <wp:extent cx="1599565" cy="1352550"/>
            <wp:effectExtent l="0" t="0" r="635" b="0"/>
            <wp:wrapTight wrapText="bothSides">
              <wp:wrapPolygon edited="0">
                <wp:start x="0" y="0"/>
                <wp:lineTo x="0" y="21296"/>
                <wp:lineTo x="21351" y="21296"/>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56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994FC" w14:textId="57557432" w:rsidR="00ED7E96" w:rsidRPr="00FD7453" w:rsidRDefault="002B3166" w:rsidP="00FD7453">
      <w:pPr>
        <w:pStyle w:val="NormalWeb"/>
        <w:spacing w:before="0" w:beforeAutospacing="0" w:after="0" w:afterAutospacing="0"/>
        <w:ind w:left="14"/>
        <w:contextualSpacing/>
        <w:rPr>
          <w:b/>
          <w:smallCaps/>
          <w:sz w:val="20"/>
          <w:szCs w:val="20"/>
          <w:u w:val="single"/>
        </w:rPr>
      </w:pPr>
      <w:r w:rsidRPr="00FD7453">
        <w:rPr>
          <w:rStyle w:val="LineNumber"/>
          <w:b/>
          <w:szCs w:val="20"/>
          <w:u w:val="single"/>
        </w:rPr>
        <w:t>Staff Presentation</w:t>
      </w:r>
      <w:r w:rsidRPr="00FD7453">
        <w:rPr>
          <w:rStyle w:val="LineNumber"/>
          <w:b/>
          <w:szCs w:val="20"/>
        </w:rPr>
        <w:t>:</w:t>
      </w:r>
      <w:r w:rsidRPr="00FD7453">
        <w:rPr>
          <w:rStyle w:val="LineNumber"/>
          <w:szCs w:val="20"/>
        </w:rPr>
        <w:t xml:space="preserve"> </w:t>
      </w:r>
      <w:r w:rsidR="00ED7E96" w:rsidRPr="00FD7453">
        <w:rPr>
          <w:rStyle w:val="LineNumber"/>
          <w:szCs w:val="20"/>
        </w:rPr>
        <w:t xml:space="preserve"> </w:t>
      </w:r>
      <w:r w:rsidR="00ED7E96" w:rsidRPr="00FD7453">
        <w:rPr>
          <w:bCs/>
          <w:sz w:val="20"/>
          <w:szCs w:val="20"/>
        </w:rPr>
        <w:t xml:space="preserve">The applicant is requesting to amend the lot line between the properties located at 980 North and 962 North 1000 East. </w:t>
      </w:r>
      <w:r w:rsidR="00ED7E96" w:rsidRPr="00FD7453">
        <w:rPr>
          <w:sz w:val="20"/>
          <w:szCs w:val="20"/>
        </w:rPr>
        <w:t>The two property owners are related and this adjustment will reflect the intent of the property lines.</w:t>
      </w:r>
    </w:p>
    <w:p w14:paraId="6BD57D55" w14:textId="0BEC7D3F" w:rsidR="00ED7E96" w:rsidRPr="00FD7453" w:rsidRDefault="00ED7E96" w:rsidP="00FD7453">
      <w:pPr>
        <w:pStyle w:val="NormalWeb"/>
        <w:spacing w:before="0" w:beforeAutospacing="0" w:after="0" w:afterAutospacing="0"/>
        <w:contextualSpacing/>
        <w:rPr>
          <w:sz w:val="20"/>
          <w:szCs w:val="20"/>
        </w:rPr>
      </w:pPr>
    </w:p>
    <w:p w14:paraId="32CE6028" w14:textId="63092EDC" w:rsidR="007C03BE" w:rsidRPr="00FD7453" w:rsidRDefault="00ED7E96" w:rsidP="00FD7453">
      <w:pPr>
        <w:pStyle w:val="NormalWeb"/>
        <w:spacing w:before="0" w:beforeAutospacing="0" w:after="0" w:afterAutospacing="0"/>
        <w:contextualSpacing/>
        <w:rPr>
          <w:sz w:val="20"/>
          <w:szCs w:val="20"/>
        </w:rPr>
      </w:pPr>
      <w:r w:rsidRPr="00FD7453">
        <w:rPr>
          <w:sz w:val="20"/>
          <w:szCs w:val="20"/>
        </w:rPr>
        <w:t xml:space="preserve">This change will only affect these two properties. There is a thirty (30) foot CUWCD (Central Utah Water Conservancy District) easement and a five (5) foot street light easement that run along this property line that will remain. By adjusting the property line to the south, it will be more consistent with their fence lines and sprinkler systems. </w:t>
      </w:r>
      <w:r w:rsidR="002B3166" w:rsidRPr="00FD7453">
        <w:rPr>
          <w:rStyle w:val="LineNumber"/>
          <w:szCs w:val="20"/>
        </w:rPr>
        <w:t xml:space="preserve"> </w:t>
      </w:r>
    </w:p>
    <w:p w14:paraId="1E6AAD05" w14:textId="6B4144BA" w:rsidR="008C2995" w:rsidRPr="00FD7453" w:rsidRDefault="008C2995" w:rsidP="00FD7453">
      <w:pPr>
        <w:pStyle w:val="NormalWeb"/>
        <w:spacing w:before="0" w:beforeAutospacing="0" w:after="0" w:afterAutospacing="0"/>
        <w:rPr>
          <w:sz w:val="20"/>
          <w:szCs w:val="20"/>
        </w:rPr>
      </w:pPr>
    </w:p>
    <w:p w14:paraId="69B1889F" w14:textId="5B1DFC92" w:rsidR="00307CB2" w:rsidRPr="00FD7453" w:rsidRDefault="00307CB2" w:rsidP="00FD7453">
      <w:pPr>
        <w:pBdr>
          <w:top w:val="nil"/>
          <w:left w:val="nil"/>
          <w:bottom w:val="nil"/>
          <w:right w:val="nil"/>
          <w:between w:val="nil"/>
        </w:pBdr>
        <w:ind w:left="14"/>
        <w:rPr>
          <w:sz w:val="20"/>
          <w:szCs w:val="20"/>
        </w:rPr>
      </w:pPr>
      <w:r w:rsidRPr="00FD7453">
        <w:rPr>
          <w:b/>
          <w:sz w:val="20"/>
          <w:szCs w:val="20"/>
          <w:u w:val="single"/>
        </w:rPr>
        <w:t>Recommendation</w:t>
      </w:r>
      <w:r w:rsidRPr="00FD7453">
        <w:rPr>
          <w:b/>
          <w:sz w:val="20"/>
          <w:szCs w:val="20"/>
        </w:rPr>
        <w:t xml:space="preserve">: </w:t>
      </w:r>
      <w:r w:rsidRPr="00FD7453">
        <w:rPr>
          <w:sz w:val="20"/>
          <w:szCs w:val="20"/>
        </w:rPr>
        <w:t>The Development Review Committee determined this request complies with the Orem City Code.</w:t>
      </w:r>
      <w:r w:rsidRPr="00FD7453">
        <w:rPr>
          <w:noProof/>
          <w:sz w:val="20"/>
          <w:szCs w:val="20"/>
        </w:rPr>
        <w:t xml:space="preserve"> Staff recommends the Planning Commission </w:t>
      </w:r>
      <w:r w:rsidR="00C0376A" w:rsidRPr="00FD7453">
        <w:rPr>
          <w:sz w:val="20"/>
          <w:szCs w:val="20"/>
        </w:rPr>
        <w:t>vacate Lot 2 of Elysian Fields, Plat B and Lot 1 of Elysian Fields, Plat C and approve Elysian Fields, Plat F located generally at 962 North 1000 East in the R</w:t>
      </w:r>
      <w:r w:rsidR="00B919E5">
        <w:rPr>
          <w:sz w:val="20"/>
          <w:szCs w:val="20"/>
        </w:rPr>
        <w:t xml:space="preserve">8 </w:t>
      </w:r>
      <w:r w:rsidR="00C0376A" w:rsidRPr="00FD7453">
        <w:rPr>
          <w:sz w:val="20"/>
          <w:szCs w:val="20"/>
        </w:rPr>
        <w:t>zone.</w:t>
      </w:r>
    </w:p>
    <w:p w14:paraId="5AD31EE4" w14:textId="77777777" w:rsidR="002B3166" w:rsidRPr="00FD7453" w:rsidRDefault="002B3166" w:rsidP="00FD7453">
      <w:pPr>
        <w:jc w:val="both"/>
        <w:rPr>
          <w:rStyle w:val="LineNumber"/>
          <w:szCs w:val="20"/>
        </w:rPr>
      </w:pPr>
    </w:p>
    <w:p w14:paraId="7054F694" w14:textId="4C0D75E0" w:rsidR="002B3166" w:rsidRPr="00FD7453" w:rsidRDefault="002D59D0" w:rsidP="00FD7453">
      <w:pPr>
        <w:jc w:val="both"/>
        <w:rPr>
          <w:sz w:val="20"/>
          <w:szCs w:val="20"/>
        </w:rPr>
      </w:pPr>
      <w:r w:rsidRPr="00FD7453">
        <w:rPr>
          <w:sz w:val="20"/>
          <w:szCs w:val="20"/>
        </w:rPr>
        <w:t xml:space="preserve">Chair Komen </w:t>
      </w:r>
      <w:r w:rsidR="002B3166" w:rsidRPr="00FD7453">
        <w:rPr>
          <w:sz w:val="20"/>
          <w:szCs w:val="20"/>
        </w:rPr>
        <w:t xml:space="preserve">asked if the Planning Commission had any questions for </w:t>
      </w:r>
      <w:r w:rsidR="00C0376A" w:rsidRPr="00FD7453">
        <w:rPr>
          <w:sz w:val="20"/>
          <w:szCs w:val="20"/>
        </w:rPr>
        <w:t>Ms. Wagstaff</w:t>
      </w:r>
      <w:r w:rsidR="002B3166" w:rsidRPr="00FD7453">
        <w:rPr>
          <w:sz w:val="20"/>
          <w:szCs w:val="20"/>
        </w:rPr>
        <w:t xml:space="preserve">. </w:t>
      </w:r>
    </w:p>
    <w:p w14:paraId="06847F3C" w14:textId="2D261BA8" w:rsidR="002B3166" w:rsidRPr="00FD7453" w:rsidRDefault="002B3166" w:rsidP="00FD7453">
      <w:pPr>
        <w:jc w:val="both"/>
        <w:rPr>
          <w:sz w:val="20"/>
          <w:szCs w:val="20"/>
        </w:rPr>
      </w:pPr>
    </w:p>
    <w:p w14:paraId="2411D0D4" w14:textId="76AF450D" w:rsidR="002B3166" w:rsidRPr="00FD7453" w:rsidRDefault="002D59D0" w:rsidP="00FD7453">
      <w:pPr>
        <w:jc w:val="both"/>
        <w:rPr>
          <w:sz w:val="20"/>
          <w:szCs w:val="20"/>
        </w:rPr>
      </w:pPr>
      <w:r w:rsidRPr="00FD7453">
        <w:rPr>
          <w:sz w:val="20"/>
          <w:szCs w:val="20"/>
        </w:rPr>
        <w:t xml:space="preserve">Chair Komen </w:t>
      </w:r>
      <w:r w:rsidR="002B3166" w:rsidRPr="00FD7453">
        <w:rPr>
          <w:sz w:val="20"/>
          <w:szCs w:val="20"/>
        </w:rPr>
        <w:t>invited the applicant to come forward.</w:t>
      </w:r>
      <w:r w:rsidR="00BC2027">
        <w:rPr>
          <w:sz w:val="20"/>
          <w:szCs w:val="20"/>
        </w:rPr>
        <w:t xml:space="preserve"> </w:t>
      </w:r>
      <w:r w:rsidR="002B3166" w:rsidRPr="00FD7453">
        <w:rPr>
          <w:sz w:val="20"/>
          <w:szCs w:val="20"/>
        </w:rPr>
        <w:t xml:space="preserve"> </w:t>
      </w:r>
      <w:r w:rsidR="00BC2027" w:rsidRPr="00BC2027">
        <w:rPr>
          <w:sz w:val="20"/>
          <w:szCs w:val="20"/>
        </w:rPr>
        <w:t>Mitch</w:t>
      </w:r>
      <w:r w:rsidR="001555AB" w:rsidRPr="00BC2027">
        <w:rPr>
          <w:sz w:val="20"/>
          <w:szCs w:val="20"/>
        </w:rPr>
        <w:t xml:space="preserve"> Brown</w:t>
      </w:r>
      <w:r w:rsidR="00BC2027">
        <w:rPr>
          <w:sz w:val="20"/>
          <w:szCs w:val="20"/>
        </w:rPr>
        <w:t>, MW Brown Engineering,</w:t>
      </w:r>
      <w:r w:rsidR="002B3166" w:rsidRPr="00BC2027">
        <w:rPr>
          <w:sz w:val="20"/>
          <w:szCs w:val="20"/>
        </w:rPr>
        <w:t xml:space="preserve"> introduced </w:t>
      </w:r>
      <w:r w:rsidR="002B3166" w:rsidRPr="00FD7453">
        <w:rPr>
          <w:sz w:val="20"/>
          <w:szCs w:val="20"/>
        </w:rPr>
        <w:t>himself.</w:t>
      </w:r>
    </w:p>
    <w:p w14:paraId="5A85190D" w14:textId="35758DF9" w:rsidR="002B3166" w:rsidRPr="00FD7453" w:rsidRDefault="002B3166" w:rsidP="00FD7453">
      <w:pPr>
        <w:jc w:val="both"/>
        <w:rPr>
          <w:sz w:val="20"/>
          <w:szCs w:val="20"/>
        </w:rPr>
      </w:pPr>
    </w:p>
    <w:p w14:paraId="4A2412DF" w14:textId="6F2140FF" w:rsidR="002B3166" w:rsidRPr="00FD7453" w:rsidRDefault="002D59D0" w:rsidP="00FD7453">
      <w:pPr>
        <w:jc w:val="both"/>
        <w:rPr>
          <w:sz w:val="20"/>
          <w:szCs w:val="20"/>
        </w:rPr>
      </w:pPr>
      <w:r w:rsidRPr="00FD7453">
        <w:rPr>
          <w:sz w:val="20"/>
          <w:szCs w:val="20"/>
        </w:rPr>
        <w:t xml:space="preserve">Chair </w:t>
      </w:r>
      <w:r w:rsidR="00ED7E96" w:rsidRPr="00FD7453">
        <w:rPr>
          <w:sz w:val="20"/>
          <w:szCs w:val="20"/>
        </w:rPr>
        <w:t xml:space="preserve">Komen </w:t>
      </w:r>
      <w:r w:rsidR="002B3166" w:rsidRPr="00FD7453">
        <w:rPr>
          <w:sz w:val="20"/>
          <w:szCs w:val="20"/>
        </w:rPr>
        <w:t xml:space="preserve">asked if the Planning Commission had any more questions for the applicant or staff. When none did, </w:t>
      </w:r>
      <w:r w:rsidR="00455D2C" w:rsidRPr="00FD7453">
        <w:rPr>
          <w:sz w:val="20"/>
          <w:szCs w:val="20"/>
        </w:rPr>
        <w:t>s</w:t>
      </w:r>
      <w:r w:rsidR="002B3166" w:rsidRPr="00FD7453">
        <w:rPr>
          <w:sz w:val="20"/>
          <w:szCs w:val="20"/>
        </w:rPr>
        <w:t>he called for a motion on this item.</w:t>
      </w:r>
    </w:p>
    <w:p w14:paraId="64F4DC1C" w14:textId="621CFCE8" w:rsidR="002B3166" w:rsidRPr="00FD7453" w:rsidRDefault="002B3166" w:rsidP="00FD7453">
      <w:pPr>
        <w:jc w:val="both"/>
        <w:rPr>
          <w:sz w:val="20"/>
          <w:szCs w:val="20"/>
        </w:rPr>
      </w:pPr>
    </w:p>
    <w:p w14:paraId="20AD1BFB" w14:textId="5A1546A9" w:rsidR="002B3166" w:rsidRPr="00FD7453" w:rsidRDefault="002B3166" w:rsidP="00FD7453">
      <w:pPr>
        <w:pBdr>
          <w:top w:val="nil"/>
          <w:left w:val="nil"/>
          <w:bottom w:val="nil"/>
          <w:right w:val="nil"/>
          <w:between w:val="nil"/>
        </w:pBdr>
        <w:ind w:left="14"/>
        <w:rPr>
          <w:sz w:val="20"/>
          <w:szCs w:val="20"/>
        </w:rPr>
      </w:pPr>
      <w:r w:rsidRPr="00FD7453">
        <w:rPr>
          <w:b/>
          <w:sz w:val="20"/>
          <w:szCs w:val="20"/>
          <w:u w:val="single"/>
        </w:rPr>
        <w:t>Planning Commission Action</w:t>
      </w:r>
      <w:r w:rsidRPr="00FD7453">
        <w:rPr>
          <w:b/>
          <w:sz w:val="20"/>
          <w:szCs w:val="20"/>
        </w:rPr>
        <w:t xml:space="preserve">: </w:t>
      </w:r>
      <w:r w:rsidR="008960BA" w:rsidRPr="008960BA">
        <w:rPr>
          <w:sz w:val="20"/>
          <w:szCs w:val="20"/>
        </w:rPr>
        <w:t>Mr. Low</w:t>
      </w:r>
      <w:r w:rsidRPr="008960BA">
        <w:rPr>
          <w:sz w:val="20"/>
          <w:szCs w:val="20"/>
        </w:rPr>
        <w:t xml:space="preserve"> </w:t>
      </w:r>
      <w:r w:rsidRPr="00FD7453">
        <w:rPr>
          <w:sz w:val="20"/>
          <w:szCs w:val="20"/>
        </w:rPr>
        <w:t xml:space="preserve">moved to </w:t>
      </w:r>
      <w:r w:rsidR="00ED7E96" w:rsidRPr="00FD7453">
        <w:rPr>
          <w:sz w:val="20"/>
          <w:szCs w:val="20"/>
        </w:rPr>
        <w:t>vacate Lot 2 of Elysian Fields, Plat B and Lot 1 of Elysian Fields, Plat C and approve Elysian Fields, Plat F located generally at 962 North 1000 East in the R</w:t>
      </w:r>
      <w:r w:rsidR="00B919E5">
        <w:rPr>
          <w:sz w:val="20"/>
          <w:szCs w:val="20"/>
        </w:rPr>
        <w:t>8</w:t>
      </w:r>
      <w:r w:rsidR="00ED7E96" w:rsidRPr="00FD7453">
        <w:rPr>
          <w:sz w:val="20"/>
          <w:szCs w:val="20"/>
        </w:rPr>
        <w:t xml:space="preserve"> zone</w:t>
      </w:r>
      <w:r w:rsidR="00FE080D" w:rsidRPr="00FD7453">
        <w:rPr>
          <w:noProof/>
          <w:sz w:val="20"/>
          <w:szCs w:val="20"/>
        </w:rPr>
        <w:t>.</w:t>
      </w:r>
      <w:r w:rsidRPr="00FD7453">
        <w:rPr>
          <w:sz w:val="20"/>
          <w:szCs w:val="20"/>
        </w:rPr>
        <w:t xml:space="preserve"> </w:t>
      </w:r>
      <w:r w:rsidR="008960BA">
        <w:rPr>
          <w:sz w:val="20"/>
          <w:szCs w:val="20"/>
        </w:rPr>
        <w:t>Mr. Hawkes</w:t>
      </w:r>
      <w:r w:rsidRPr="00FD7453">
        <w:rPr>
          <w:sz w:val="20"/>
          <w:szCs w:val="20"/>
        </w:rPr>
        <w:t xml:space="preserve"> seconded the motion. </w:t>
      </w:r>
      <w:proofErr w:type="gramStart"/>
      <w:r w:rsidRPr="00FD7453">
        <w:rPr>
          <w:sz w:val="20"/>
          <w:szCs w:val="20"/>
        </w:rPr>
        <w:t>Those voting aye</w:t>
      </w:r>
      <w:proofErr w:type="gramEnd"/>
      <w:r w:rsidRPr="00FD7453">
        <w:rPr>
          <w:sz w:val="20"/>
          <w:szCs w:val="20"/>
        </w:rPr>
        <w:t xml:space="preserve">: </w:t>
      </w:r>
      <w:r w:rsidR="00DC1E97" w:rsidRPr="00FD7453">
        <w:rPr>
          <w:sz w:val="20"/>
          <w:szCs w:val="20"/>
        </w:rPr>
        <w:t xml:space="preserve">Mike Carpenter, </w:t>
      </w:r>
      <w:r w:rsidR="00DC1E97" w:rsidRPr="00FD7453">
        <w:rPr>
          <w:bCs/>
          <w:sz w:val="20"/>
          <w:szCs w:val="20"/>
        </w:rPr>
        <w:t>Gerald Crismon, James Hawkes, Helena Kleinlein, Madeline Komen</w:t>
      </w:r>
      <w:r w:rsidR="00227FB4" w:rsidRPr="00FD7453">
        <w:rPr>
          <w:bCs/>
          <w:sz w:val="20"/>
          <w:szCs w:val="20"/>
        </w:rPr>
        <w:t xml:space="preserve">, </w:t>
      </w:r>
      <w:r w:rsidR="00D8198B" w:rsidRPr="00FD7453">
        <w:rPr>
          <w:bCs/>
          <w:sz w:val="20"/>
          <w:szCs w:val="20"/>
        </w:rPr>
        <w:t>Murray Low and Haysam Saka</w:t>
      </w:r>
      <w:r w:rsidR="00D8198B" w:rsidRPr="00FD7453">
        <w:rPr>
          <w:sz w:val="20"/>
          <w:szCs w:val="20"/>
        </w:rPr>
        <w:t>r</w:t>
      </w:r>
      <w:r w:rsidR="009B561C" w:rsidRPr="00FD7453">
        <w:rPr>
          <w:sz w:val="20"/>
          <w:szCs w:val="20"/>
        </w:rPr>
        <w:t xml:space="preserve">. </w:t>
      </w:r>
      <w:r w:rsidRPr="00FD7453">
        <w:rPr>
          <w:sz w:val="20"/>
          <w:szCs w:val="20"/>
        </w:rPr>
        <w:t>The motion passed unanimously.</w:t>
      </w:r>
    </w:p>
    <w:p w14:paraId="2C171EB0" w14:textId="24384608" w:rsidR="004B5C67" w:rsidRPr="00FD7453" w:rsidRDefault="004B5C67" w:rsidP="00FD7453">
      <w:pPr>
        <w:jc w:val="both"/>
        <w:rPr>
          <w:sz w:val="20"/>
          <w:szCs w:val="20"/>
        </w:rPr>
      </w:pPr>
    </w:p>
    <w:p w14:paraId="5E90DC15" w14:textId="09BF2073" w:rsidR="000C05AD" w:rsidRPr="00FD7453" w:rsidRDefault="002D59D0" w:rsidP="00FD7453">
      <w:pPr>
        <w:ind w:left="1440" w:hanging="1440"/>
        <w:jc w:val="both"/>
        <w:rPr>
          <w:rStyle w:val="LineNumber"/>
          <w:bCs/>
          <w:szCs w:val="20"/>
        </w:rPr>
      </w:pPr>
      <w:r w:rsidRPr="00FD7453">
        <w:rPr>
          <w:sz w:val="20"/>
          <w:szCs w:val="20"/>
        </w:rPr>
        <w:t xml:space="preserve">Chair Komen </w:t>
      </w:r>
      <w:r w:rsidR="000C05AD" w:rsidRPr="00FD7453">
        <w:rPr>
          <w:sz w:val="20"/>
          <w:szCs w:val="20"/>
        </w:rPr>
        <w:t xml:space="preserve">asked </w:t>
      </w:r>
      <w:r w:rsidR="00ED7E96" w:rsidRPr="00FD7453">
        <w:rPr>
          <w:sz w:val="20"/>
          <w:szCs w:val="20"/>
        </w:rPr>
        <w:t>Ms. Wagstaff</w:t>
      </w:r>
      <w:r w:rsidR="000C05AD" w:rsidRPr="00FD7453">
        <w:rPr>
          <w:sz w:val="20"/>
          <w:szCs w:val="20"/>
        </w:rPr>
        <w:t xml:space="preserve"> to </w:t>
      </w:r>
      <w:r w:rsidR="000C05AD" w:rsidRPr="00FD7453">
        <w:rPr>
          <w:rStyle w:val="LineNumber"/>
          <w:bCs/>
          <w:szCs w:val="20"/>
        </w:rPr>
        <w:t xml:space="preserve">introduce </w:t>
      </w:r>
      <w:r w:rsidR="000C05AD" w:rsidRPr="00FD7453">
        <w:rPr>
          <w:rStyle w:val="LineNumber"/>
          <w:b/>
          <w:bCs/>
          <w:szCs w:val="20"/>
        </w:rPr>
        <w:t>Agenda Item 3.2</w:t>
      </w:r>
      <w:r w:rsidR="000C05AD" w:rsidRPr="00FD7453">
        <w:rPr>
          <w:rStyle w:val="LineNumber"/>
          <w:bCs/>
          <w:szCs w:val="20"/>
        </w:rPr>
        <w:t>:</w:t>
      </w:r>
      <w:r w:rsidR="0076136E">
        <w:rPr>
          <w:rStyle w:val="LineNumber"/>
          <w:bCs/>
          <w:szCs w:val="20"/>
        </w:rPr>
        <w:t xml:space="preserve"> </w:t>
      </w:r>
      <w:hyperlink r:id="rId10" w:history="1">
        <w:r w:rsidR="0076136E" w:rsidRPr="0076136E">
          <w:rPr>
            <w:rStyle w:val="Hyperlink"/>
            <w:bCs/>
            <w:sz w:val="20"/>
            <w:szCs w:val="20"/>
          </w:rPr>
          <w:t>(click here for recording)</w:t>
        </w:r>
      </w:hyperlink>
    </w:p>
    <w:p w14:paraId="7657EED6" w14:textId="064102A6" w:rsidR="000C05AD" w:rsidRPr="00FD7453" w:rsidRDefault="000C05AD" w:rsidP="00FD7453">
      <w:pPr>
        <w:ind w:left="1440" w:hanging="1440"/>
        <w:jc w:val="both"/>
        <w:rPr>
          <w:rStyle w:val="LineNumber"/>
          <w:bCs/>
          <w:szCs w:val="20"/>
        </w:rPr>
      </w:pPr>
    </w:p>
    <w:p w14:paraId="1938F578" w14:textId="00E49BB5" w:rsidR="00583917" w:rsidRPr="00FD7453" w:rsidRDefault="000C05AD" w:rsidP="00FD7453">
      <w:pPr>
        <w:pStyle w:val="BodyText3"/>
        <w:spacing w:after="0"/>
        <w:rPr>
          <w:rStyle w:val="LineNumber"/>
          <w:szCs w:val="20"/>
        </w:rPr>
      </w:pPr>
      <w:r w:rsidRPr="00FD7453">
        <w:rPr>
          <w:rStyle w:val="LineNumber"/>
          <w:b/>
          <w:bCs/>
          <w:szCs w:val="20"/>
        </w:rPr>
        <w:t>Agenda Item 3.2</w:t>
      </w:r>
      <w:r w:rsidRPr="00FD7453">
        <w:rPr>
          <w:rStyle w:val="LineNumber"/>
          <w:bCs/>
          <w:szCs w:val="20"/>
        </w:rPr>
        <w:t xml:space="preserve"> </w:t>
      </w:r>
      <w:r w:rsidR="00583917" w:rsidRPr="00FD7453">
        <w:rPr>
          <w:rStyle w:val="LineNumber"/>
          <w:bCs/>
          <w:szCs w:val="20"/>
        </w:rPr>
        <w:t xml:space="preserve">is a request by </w:t>
      </w:r>
      <w:r w:rsidR="00ED7E96" w:rsidRPr="00FD7453">
        <w:rPr>
          <w:rStyle w:val="LineNumber"/>
          <w:bCs/>
          <w:szCs w:val="20"/>
        </w:rPr>
        <w:t>Forrest Phillips</w:t>
      </w:r>
      <w:r w:rsidR="00583917" w:rsidRPr="00FD7453">
        <w:rPr>
          <w:rStyle w:val="LineNumber"/>
          <w:bCs/>
          <w:szCs w:val="20"/>
        </w:rPr>
        <w:t xml:space="preserve"> for the Planning Commission to</w:t>
      </w:r>
      <w:r w:rsidR="00ED7E96" w:rsidRPr="00FD7453">
        <w:rPr>
          <w:rStyle w:val="LineNumber"/>
          <w:bCs/>
          <w:szCs w:val="20"/>
        </w:rPr>
        <w:t xml:space="preserve"> </w:t>
      </w:r>
      <w:r w:rsidR="00ED7E96" w:rsidRPr="00FD7453">
        <w:rPr>
          <w:sz w:val="20"/>
          <w:szCs w:val="20"/>
        </w:rPr>
        <w:t xml:space="preserve">vacate Lot 1 of Hills Hidden, Plat A and approve Hills Hidden, Plat B located generally at 170 West 1600 South in the R8 zone.  </w:t>
      </w:r>
    </w:p>
    <w:p w14:paraId="129CA340" w14:textId="33960D7C" w:rsidR="000C05AD" w:rsidRPr="00FD7453" w:rsidRDefault="000C05AD" w:rsidP="00FD7453">
      <w:pPr>
        <w:pStyle w:val="NormalWeb"/>
        <w:spacing w:before="0" w:beforeAutospacing="0" w:after="0" w:afterAutospacing="0"/>
        <w:ind w:left="14"/>
        <w:contextualSpacing/>
        <w:rPr>
          <w:rStyle w:val="LineNumber"/>
          <w:bCs/>
          <w:szCs w:val="20"/>
        </w:rPr>
      </w:pPr>
    </w:p>
    <w:p w14:paraId="575A723D" w14:textId="7756E898" w:rsidR="00ED7E96" w:rsidRPr="00FD7453" w:rsidRDefault="00ED7E96" w:rsidP="00FD7453">
      <w:pPr>
        <w:pStyle w:val="BodyText3"/>
        <w:spacing w:after="0"/>
        <w:rPr>
          <w:sz w:val="20"/>
          <w:szCs w:val="20"/>
        </w:rPr>
      </w:pPr>
      <w:r w:rsidRPr="00FD7453">
        <w:rPr>
          <w:noProof/>
          <w:sz w:val="20"/>
          <w:szCs w:val="20"/>
        </w:rPr>
        <w:drawing>
          <wp:anchor distT="0" distB="0" distL="114300" distR="114300" simplePos="0" relativeHeight="251659264" behindDoc="1" locked="0" layoutInCell="1" allowOverlap="1" wp14:anchorId="344A35D8" wp14:editId="1C0D9A48">
            <wp:simplePos x="0" y="0"/>
            <wp:positionH relativeFrom="column">
              <wp:posOffset>-9525</wp:posOffset>
            </wp:positionH>
            <wp:positionV relativeFrom="paragraph">
              <wp:posOffset>71120</wp:posOffset>
            </wp:positionV>
            <wp:extent cx="1617980" cy="1343025"/>
            <wp:effectExtent l="0" t="0" r="1270" b="9525"/>
            <wp:wrapTight wrapText="bothSides">
              <wp:wrapPolygon edited="0">
                <wp:start x="0" y="0"/>
                <wp:lineTo x="0" y="21447"/>
                <wp:lineTo x="21363" y="21447"/>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98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AD" w:rsidRPr="00FD7453">
        <w:rPr>
          <w:rStyle w:val="LineNumber"/>
          <w:b/>
          <w:szCs w:val="20"/>
          <w:u w:val="single"/>
        </w:rPr>
        <w:t>Staff Presentation</w:t>
      </w:r>
      <w:r w:rsidR="000C05AD" w:rsidRPr="00FD7453">
        <w:rPr>
          <w:rStyle w:val="LineNumber"/>
          <w:b/>
          <w:szCs w:val="20"/>
        </w:rPr>
        <w:t>:</w:t>
      </w:r>
      <w:r w:rsidR="000C05AD" w:rsidRPr="00FD7453">
        <w:rPr>
          <w:rStyle w:val="LineNumber"/>
          <w:szCs w:val="20"/>
        </w:rPr>
        <w:t xml:space="preserve">  </w:t>
      </w:r>
      <w:r w:rsidRPr="00FD7453">
        <w:rPr>
          <w:sz w:val="20"/>
          <w:szCs w:val="20"/>
        </w:rPr>
        <w:t xml:space="preserve">The applicant is proposing to divide one lot into two. The lots will then both be able to be built upon. There is already a house on the lot which will be lot 3 of the new subdivision (the lot to the south). The new property line complies with the required setbacks for this house. Lot 4 (the lot to the north) is vacant, and the applicant has expressed a desire in their application for a home to be built on this lot. Both new lots comply with the minimum required square footage in the R8 zone (8,000 square feet). Lot 3 is 10,188 square feet and lot 4 is 9,478 square feet. </w:t>
      </w:r>
    </w:p>
    <w:p w14:paraId="43DD6201" w14:textId="77777777" w:rsidR="00ED7E96" w:rsidRPr="00FD7453" w:rsidRDefault="00ED7E96" w:rsidP="00FD7453">
      <w:pPr>
        <w:pStyle w:val="BodyText3"/>
        <w:spacing w:after="0"/>
        <w:rPr>
          <w:sz w:val="20"/>
          <w:szCs w:val="20"/>
        </w:rPr>
      </w:pPr>
    </w:p>
    <w:p w14:paraId="1E2F8DF1" w14:textId="0CD1ADFA" w:rsidR="000C05AD" w:rsidRPr="00FD7453" w:rsidRDefault="00ED7E96" w:rsidP="00FD7453">
      <w:pPr>
        <w:pStyle w:val="BodyText3"/>
        <w:spacing w:after="0"/>
        <w:rPr>
          <w:sz w:val="20"/>
          <w:szCs w:val="20"/>
        </w:rPr>
      </w:pPr>
      <w:r w:rsidRPr="00FD7453">
        <w:rPr>
          <w:sz w:val="20"/>
          <w:szCs w:val="20"/>
        </w:rPr>
        <w:t xml:space="preserve">There were questions regarding the slope of these lots and the ability to build on them. The applicant worked with the city engineers and it was determined that a home could safely be built on lot 4 given that certain steps are taken in the building process – such as a retaining wall. </w:t>
      </w:r>
    </w:p>
    <w:p w14:paraId="2165192A" w14:textId="77777777" w:rsidR="000C05AD" w:rsidRPr="00FD7453" w:rsidRDefault="000C05AD" w:rsidP="00FD7453">
      <w:pPr>
        <w:pStyle w:val="NormalWeb"/>
        <w:spacing w:before="0" w:beforeAutospacing="0" w:after="0" w:afterAutospacing="0"/>
        <w:rPr>
          <w:sz w:val="20"/>
          <w:szCs w:val="20"/>
        </w:rPr>
      </w:pPr>
    </w:p>
    <w:p w14:paraId="3E832617" w14:textId="59ED181E" w:rsidR="000C05AD" w:rsidRPr="00FD7453" w:rsidRDefault="000C05AD" w:rsidP="00FD7453">
      <w:pPr>
        <w:pStyle w:val="BodyText3"/>
        <w:spacing w:after="0"/>
        <w:rPr>
          <w:sz w:val="20"/>
          <w:szCs w:val="20"/>
        </w:rPr>
      </w:pPr>
      <w:r w:rsidRPr="00FD7453">
        <w:rPr>
          <w:b/>
          <w:sz w:val="20"/>
          <w:szCs w:val="20"/>
          <w:u w:val="single"/>
        </w:rPr>
        <w:t>Recommendation</w:t>
      </w:r>
      <w:r w:rsidRPr="00FD7453">
        <w:rPr>
          <w:b/>
          <w:sz w:val="20"/>
          <w:szCs w:val="20"/>
        </w:rPr>
        <w:t xml:space="preserve">: </w:t>
      </w:r>
      <w:r w:rsidRPr="00FD7453">
        <w:rPr>
          <w:sz w:val="20"/>
          <w:szCs w:val="20"/>
        </w:rPr>
        <w:t>The Development Review Committee determined this request complies with the Orem City Code.</w:t>
      </w:r>
      <w:r w:rsidRPr="00FD7453">
        <w:rPr>
          <w:noProof/>
          <w:sz w:val="20"/>
          <w:szCs w:val="20"/>
        </w:rPr>
        <w:t xml:space="preserve"> Staff recommends the Planning Commission </w:t>
      </w:r>
      <w:r w:rsidR="00ED7E96" w:rsidRPr="00FD7453">
        <w:rPr>
          <w:sz w:val="20"/>
          <w:szCs w:val="20"/>
        </w:rPr>
        <w:t xml:space="preserve">vacate Lot 1 of Hills Hidden, Plat A and approve Hills Hidden, Plat B located generally at 170 West 1600 South in the R8 zone. </w:t>
      </w:r>
    </w:p>
    <w:p w14:paraId="48592549" w14:textId="21BC3734" w:rsidR="000C05AD" w:rsidRPr="00FD7453" w:rsidRDefault="000C05AD" w:rsidP="00FD7453">
      <w:pPr>
        <w:jc w:val="both"/>
        <w:rPr>
          <w:rStyle w:val="LineNumber"/>
          <w:szCs w:val="20"/>
        </w:rPr>
      </w:pPr>
    </w:p>
    <w:p w14:paraId="1EF82EB3" w14:textId="4F5C45DD" w:rsidR="000C05AD" w:rsidRPr="00FD7453" w:rsidRDefault="002D59D0" w:rsidP="00FD7453">
      <w:pPr>
        <w:jc w:val="both"/>
        <w:rPr>
          <w:sz w:val="20"/>
          <w:szCs w:val="20"/>
        </w:rPr>
      </w:pPr>
      <w:r w:rsidRPr="00FD7453">
        <w:rPr>
          <w:sz w:val="20"/>
          <w:szCs w:val="20"/>
        </w:rPr>
        <w:t xml:space="preserve">Chair Komen </w:t>
      </w:r>
      <w:r w:rsidR="000C05AD" w:rsidRPr="00FD7453">
        <w:rPr>
          <w:sz w:val="20"/>
          <w:szCs w:val="20"/>
        </w:rPr>
        <w:t xml:space="preserve">asked if the Planning Commission had any questions for </w:t>
      </w:r>
      <w:r w:rsidR="00ED7E96" w:rsidRPr="00FD7453">
        <w:rPr>
          <w:sz w:val="20"/>
          <w:szCs w:val="20"/>
        </w:rPr>
        <w:t>Ms. Wagstaff</w:t>
      </w:r>
      <w:r w:rsidR="000C05AD" w:rsidRPr="00FD7453">
        <w:rPr>
          <w:sz w:val="20"/>
          <w:szCs w:val="20"/>
        </w:rPr>
        <w:t xml:space="preserve">. </w:t>
      </w:r>
    </w:p>
    <w:p w14:paraId="32243FF3" w14:textId="77777777" w:rsidR="000C05AD" w:rsidRPr="00FD7453" w:rsidRDefault="000C05AD" w:rsidP="00FD7453">
      <w:pPr>
        <w:jc w:val="both"/>
        <w:rPr>
          <w:sz w:val="20"/>
          <w:szCs w:val="20"/>
        </w:rPr>
      </w:pPr>
    </w:p>
    <w:p w14:paraId="33B62C96" w14:textId="31D25167" w:rsidR="000C05AD" w:rsidRPr="008960BA" w:rsidRDefault="002D59D0" w:rsidP="00FD7453">
      <w:pPr>
        <w:jc w:val="both"/>
        <w:rPr>
          <w:sz w:val="20"/>
          <w:szCs w:val="20"/>
        </w:rPr>
      </w:pPr>
      <w:r w:rsidRPr="00FD7453">
        <w:rPr>
          <w:sz w:val="20"/>
          <w:szCs w:val="20"/>
        </w:rPr>
        <w:t xml:space="preserve">Chair Komen </w:t>
      </w:r>
      <w:r w:rsidR="000C05AD" w:rsidRPr="00FD7453">
        <w:rPr>
          <w:sz w:val="20"/>
          <w:szCs w:val="20"/>
        </w:rPr>
        <w:t xml:space="preserve">invited the applicant to come forward. </w:t>
      </w:r>
      <w:r w:rsidR="008960BA" w:rsidRPr="008960BA">
        <w:rPr>
          <w:sz w:val="20"/>
          <w:szCs w:val="20"/>
        </w:rPr>
        <w:t>The applicant was not present.</w:t>
      </w:r>
    </w:p>
    <w:p w14:paraId="6ED95221" w14:textId="61F81AC1" w:rsidR="000C05AD" w:rsidRPr="00FD7453" w:rsidRDefault="000C05AD" w:rsidP="00FD7453">
      <w:pPr>
        <w:jc w:val="both"/>
        <w:rPr>
          <w:sz w:val="20"/>
          <w:szCs w:val="20"/>
        </w:rPr>
      </w:pPr>
    </w:p>
    <w:p w14:paraId="486A79DE" w14:textId="1502C0F8" w:rsidR="000C05AD" w:rsidRPr="00FD7453" w:rsidRDefault="002D59D0" w:rsidP="00FD7453">
      <w:pPr>
        <w:jc w:val="both"/>
        <w:rPr>
          <w:sz w:val="20"/>
          <w:szCs w:val="20"/>
        </w:rPr>
      </w:pPr>
      <w:r w:rsidRPr="00FD7453">
        <w:rPr>
          <w:sz w:val="20"/>
          <w:szCs w:val="20"/>
        </w:rPr>
        <w:lastRenderedPageBreak/>
        <w:t xml:space="preserve">Chair Komen </w:t>
      </w:r>
      <w:r w:rsidR="000C05AD" w:rsidRPr="00FD7453">
        <w:rPr>
          <w:sz w:val="20"/>
          <w:szCs w:val="20"/>
        </w:rPr>
        <w:t xml:space="preserve">asked if the Planning Commission had any more questions for the applicant or staff. When none did, </w:t>
      </w:r>
      <w:r w:rsidR="00455D2C" w:rsidRPr="00FD7453">
        <w:rPr>
          <w:sz w:val="20"/>
          <w:szCs w:val="20"/>
        </w:rPr>
        <w:t>s</w:t>
      </w:r>
      <w:r w:rsidR="000C05AD" w:rsidRPr="00FD7453">
        <w:rPr>
          <w:sz w:val="20"/>
          <w:szCs w:val="20"/>
        </w:rPr>
        <w:t>he called for a motion on this item.</w:t>
      </w:r>
    </w:p>
    <w:p w14:paraId="37D21BBB" w14:textId="1467195D" w:rsidR="000C05AD" w:rsidRPr="00FD7453" w:rsidRDefault="000C05AD" w:rsidP="00FD7453">
      <w:pPr>
        <w:jc w:val="both"/>
        <w:rPr>
          <w:sz w:val="20"/>
          <w:szCs w:val="20"/>
        </w:rPr>
      </w:pPr>
    </w:p>
    <w:p w14:paraId="127EA5DC" w14:textId="76630013" w:rsidR="000C05AD" w:rsidRPr="00FD7453" w:rsidRDefault="000C05AD" w:rsidP="00FD7453">
      <w:pPr>
        <w:pStyle w:val="BodyText3"/>
        <w:spacing w:after="0"/>
        <w:rPr>
          <w:sz w:val="20"/>
          <w:szCs w:val="20"/>
        </w:rPr>
      </w:pPr>
      <w:r w:rsidRPr="00FD7453">
        <w:rPr>
          <w:b/>
          <w:sz w:val="20"/>
          <w:szCs w:val="20"/>
          <w:u w:val="single"/>
        </w:rPr>
        <w:t>Planning Commission Action</w:t>
      </w:r>
      <w:r w:rsidRPr="00FD7453">
        <w:rPr>
          <w:b/>
          <w:sz w:val="20"/>
          <w:szCs w:val="20"/>
        </w:rPr>
        <w:t xml:space="preserve">: </w:t>
      </w:r>
      <w:r w:rsidR="008960BA" w:rsidRPr="008960BA">
        <w:rPr>
          <w:sz w:val="20"/>
          <w:szCs w:val="20"/>
        </w:rPr>
        <w:t>Mr. Carpenter</w:t>
      </w:r>
      <w:r w:rsidRPr="008960BA">
        <w:rPr>
          <w:sz w:val="20"/>
          <w:szCs w:val="20"/>
        </w:rPr>
        <w:t xml:space="preserve"> </w:t>
      </w:r>
      <w:r w:rsidRPr="00FD7453">
        <w:rPr>
          <w:sz w:val="20"/>
          <w:szCs w:val="20"/>
        </w:rPr>
        <w:t xml:space="preserve">moved to </w:t>
      </w:r>
      <w:r w:rsidR="00ED7E96" w:rsidRPr="00FD7453">
        <w:rPr>
          <w:sz w:val="20"/>
          <w:szCs w:val="20"/>
        </w:rPr>
        <w:t>vacate Lot 1 of Hills Hidden, Plat A and approve Hills Hidden, Plat B located generally at 170 West 1600 South in the R8 zone</w:t>
      </w:r>
      <w:r w:rsidRPr="00FD7453">
        <w:rPr>
          <w:noProof/>
          <w:sz w:val="20"/>
          <w:szCs w:val="20"/>
        </w:rPr>
        <w:t>.</w:t>
      </w:r>
      <w:r w:rsidRPr="00FD7453">
        <w:rPr>
          <w:color w:val="FF0000"/>
          <w:sz w:val="20"/>
          <w:szCs w:val="20"/>
        </w:rPr>
        <w:t xml:space="preserve"> </w:t>
      </w:r>
      <w:r w:rsidRPr="00FD7453">
        <w:rPr>
          <w:sz w:val="20"/>
          <w:szCs w:val="20"/>
        </w:rPr>
        <w:t xml:space="preserve"> </w:t>
      </w:r>
      <w:r w:rsidR="008960BA">
        <w:rPr>
          <w:sz w:val="20"/>
          <w:szCs w:val="20"/>
        </w:rPr>
        <w:t>Mr. Sakar</w:t>
      </w:r>
      <w:r w:rsidRPr="00FD7453">
        <w:rPr>
          <w:sz w:val="20"/>
          <w:szCs w:val="20"/>
        </w:rPr>
        <w:t xml:space="preserve"> seconded the motion. </w:t>
      </w:r>
      <w:proofErr w:type="gramStart"/>
      <w:r w:rsidRPr="00FD7453">
        <w:rPr>
          <w:sz w:val="20"/>
          <w:szCs w:val="20"/>
        </w:rPr>
        <w:t>Those voting aye</w:t>
      </w:r>
      <w:proofErr w:type="gramEnd"/>
      <w:r w:rsidRPr="00FD7453">
        <w:rPr>
          <w:sz w:val="20"/>
          <w:szCs w:val="20"/>
        </w:rPr>
        <w:t xml:space="preserve">: </w:t>
      </w:r>
      <w:r w:rsidR="00DC1E97" w:rsidRPr="00FD7453">
        <w:rPr>
          <w:sz w:val="20"/>
          <w:szCs w:val="20"/>
        </w:rPr>
        <w:t xml:space="preserve">Mike Carpenter, </w:t>
      </w:r>
      <w:r w:rsidR="00DC1E97" w:rsidRPr="00FD7453">
        <w:rPr>
          <w:bCs/>
          <w:sz w:val="20"/>
          <w:szCs w:val="20"/>
        </w:rPr>
        <w:t>Gerald Crismon, James Hawkes, Helena Kleinlein, Madeline Komen</w:t>
      </w:r>
      <w:r w:rsidR="00227FB4" w:rsidRPr="00FD7453">
        <w:rPr>
          <w:bCs/>
          <w:sz w:val="20"/>
          <w:szCs w:val="20"/>
        </w:rPr>
        <w:t xml:space="preserve">, </w:t>
      </w:r>
      <w:r w:rsidR="00D8198B" w:rsidRPr="00FD7453">
        <w:rPr>
          <w:bCs/>
          <w:sz w:val="20"/>
          <w:szCs w:val="20"/>
        </w:rPr>
        <w:t>Murray Low and Haysam Saka</w:t>
      </w:r>
      <w:r w:rsidR="00D8198B" w:rsidRPr="00FD7453">
        <w:rPr>
          <w:sz w:val="20"/>
          <w:szCs w:val="20"/>
        </w:rPr>
        <w:t>r</w:t>
      </w:r>
      <w:r w:rsidR="00DB2CC9" w:rsidRPr="00FD7453">
        <w:rPr>
          <w:sz w:val="20"/>
          <w:szCs w:val="20"/>
        </w:rPr>
        <w:t xml:space="preserve">. </w:t>
      </w:r>
      <w:r w:rsidRPr="00FD7453">
        <w:rPr>
          <w:sz w:val="20"/>
          <w:szCs w:val="20"/>
        </w:rPr>
        <w:t>The motion passed unanimously.</w:t>
      </w:r>
    </w:p>
    <w:p w14:paraId="6E6FA2ED" w14:textId="33C3E56D" w:rsidR="00C20394" w:rsidRPr="00FD7453" w:rsidRDefault="00C20394" w:rsidP="00FD7453">
      <w:pPr>
        <w:pStyle w:val="NormalWeb"/>
        <w:spacing w:before="0" w:beforeAutospacing="0" w:after="0" w:afterAutospacing="0"/>
        <w:rPr>
          <w:noProof/>
          <w:sz w:val="20"/>
          <w:szCs w:val="20"/>
        </w:rPr>
      </w:pPr>
    </w:p>
    <w:p w14:paraId="6A682CBA" w14:textId="269B1295" w:rsidR="000C05AD" w:rsidRPr="00FD7453" w:rsidRDefault="002D59D0" w:rsidP="00FD7453">
      <w:pPr>
        <w:ind w:left="1440" w:hanging="1440"/>
        <w:jc w:val="both"/>
        <w:rPr>
          <w:rStyle w:val="LineNumber"/>
          <w:bCs/>
          <w:szCs w:val="20"/>
        </w:rPr>
      </w:pPr>
      <w:r w:rsidRPr="00FD7453">
        <w:rPr>
          <w:sz w:val="20"/>
          <w:szCs w:val="20"/>
        </w:rPr>
        <w:t xml:space="preserve">Chair Komen </w:t>
      </w:r>
      <w:r w:rsidR="000C05AD" w:rsidRPr="00FD7453">
        <w:rPr>
          <w:sz w:val="20"/>
          <w:szCs w:val="20"/>
        </w:rPr>
        <w:t xml:space="preserve">asked </w:t>
      </w:r>
      <w:r w:rsidR="00ED7E96" w:rsidRPr="00FD7453">
        <w:rPr>
          <w:sz w:val="20"/>
          <w:szCs w:val="20"/>
        </w:rPr>
        <w:t>Ms. Wagstaff</w:t>
      </w:r>
      <w:r w:rsidR="000C05AD" w:rsidRPr="00FD7453">
        <w:rPr>
          <w:sz w:val="20"/>
          <w:szCs w:val="20"/>
        </w:rPr>
        <w:t xml:space="preserve"> to </w:t>
      </w:r>
      <w:r w:rsidR="000C05AD" w:rsidRPr="00FD7453">
        <w:rPr>
          <w:rStyle w:val="LineNumber"/>
          <w:bCs/>
          <w:szCs w:val="20"/>
        </w:rPr>
        <w:t xml:space="preserve">introduce </w:t>
      </w:r>
      <w:r w:rsidR="000C05AD" w:rsidRPr="00FD7453">
        <w:rPr>
          <w:rStyle w:val="LineNumber"/>
          <w:b/>
          <w:bCs/>
          <w:szCs w:val="20"/>
        </w:rPr>
        <w:t>Agenda Item 3.3</w:t>
      </w:r>
      <w:r w:rsidR="000C05AD" w:rsidRPr="00FD7453">
        <w:rPr>
          <w:rStyle w:val="LineNumber"/>
          <w:bCs/>
          <w:szCs w:val="20"/>
        </w:rPr>
        <w:t>:</w:t>
      </w:r>
      <w:r w:rsidR="0076136E">
        <w:rPr>
          <w:rStyle w:val="LineNumber"/>
          <w:bCs/>
          <w:szCs w:val="20"/>
        </w:rPr>
        <w:t xml:space="preserve"> </w:t>
      </w:r>
      <w:hyperlink r:id="rId12" w:history="1">
        <w:r w:rsidR="0076136E" w:rsidRPr="0076136E">
          <w:rPr>
            <w:rStyle w:val="Hyperlink"/>
            <w:bCs/>
            <w:sz w:val="20"/>
            <w:szCs w:val="20"/>
          </w:rPr>
          <w:t>(click here for recording)</w:t>
        </w:r>
      </w:hyperlink>
    </w:p>
    <w:p w14:paraId="3988CFDC" w14:textId="5127E63F" w:rsidR="000C05AD" w:rsidRPr="00FD7453" w:rsidRDefault="000C05AD" w:rsidP="00FD7453">
      <w:pPr>
        <w:ind w:left="1440" w:hanging="1440"/>
        <w:jc w:val="both"/>
        <w:rPr>
          <w:rStyle w:val="LineNumber"/>
          <w:bCs/>
          <w:szCs w:val="20"/>
        </w:rPr>
      </w:pPr>
    </w:p>
    <w:p w14:paraId="398000D4" w14:textId="239D0484" w:rsidR="00583917" w:rsidRPr="00FD7453" w:rsidRDefault="000C05AD" w:rsidP="00FD7453">
      <w:pPr>
        <w:pStyle w:val="NormalWeb"/>
        <w:spacing w:before="0" w:beforeAutospacing="0" w:after="0" w:afterAutospacing="0"/>
        <w:ind w:left="14"/>
        <w:contextualSpacing/>
        <w:rPr>
          <w:rStyle w:val="LineNumber"/>
          <w:bCs/>
          <w:szCs w:val="20"/>
        </w:rPr>
      </w:pPr>
      <w:r w:rsidRPr="00FD7453">
        <w:rPr>
          <w:rStyle w:val="LineNumber"/>
          <w:b/>
          <w:bCs/>
          <w:szCs w:val="20"/>
        </w:rPr>
        <w:t>Agenda Item 3.3</w:t>
      </w:r>
      <w:r w:rsidRPr="00FD7453">
        <w:rPr>
          <w:rStyle w:val="LineNumber"/>
          <w:bCs/>
          <w:szCs w:val="20"/>
        </w:rPr>
        <w:t xml:space="preserve"> </w:t>
      </w:r>
      <w:r w:rsidR="00583917" w:rsidRPr="00FD7453">
        <w:rPr>
          <w:rStyle w:val="LineNumber"/>
          <w:bCs/>
          <w:szCs w:val="20"/>
        </w:rPr>
        <w:t>is a request by</w:t>
      </w:r>
      <w:r w:rsidR="00ED7E96" w:rsidRPr="00FD7453">
        <w:rPr>
          <w:rStyle w:val="LineNumber"/>
          <w:bCs/>
          <w:szCs w:val="20"/>
        </w:rPr>
        <w:t xml:space="preserve"> Jake </w:t>
      </w:r>
      <w:proofErr w:type="spellStart"/>
      <w:r w:rsidR="00ED7E96" w:rsidRPr="00FD7453">
        <w:rPr>
          <w:rStyle w:val="LineNumber"/>
          <w:bCs/>
          <w:szCs w:val="20"/>
        </w:rPr>
        <w:t>McCuistion</w:t>
      </w:r>
      <w:proofErr w:type="spellEnd"/>
      <w:r w:rsidR="00583917" w:rsidRPr="00FD7453">
        <w:rPr>
          <w:rStyle w:val="LineNumber"/>
          <w:bCs/>
          <w:szCs w:val="20"/>
        </w:rPr>
        <w:t xml:space="preserve"> for the Planning Commission to</w:t>
      </w:r>
      <w:r w:rsidR="00ED7E96" w:rsidRPr="00FD7453">
        <w:rPr>
          <w:rStyle w:val="LineNumber"/>
          <w:bCs/>
          <w:szCs w:val="20"/>
        </w:rPr>
        <w:t xml:space="preserve"> </w:t>
      </w:r>
      <w:r w:rsidR="00ED7E96" w:rsidRPr="00FD7453">
        <w:rPr>
          <w:sz w:val="20"/>
          <w:szCs w:val="20"/>
        </w:rPr>
        <w:t>vacate Geneva Heights Terrace, Plat C Amended and approve Geneva Heights Terrace, Plat C Second Amended located generally at 586 North 1060 West in the R7.5 zone.</w:t>
      </w:r>
    </w:p>
    <w:p w14:paraId="658884B8" w14:textId="28AE997E" w:rsidR="000C05AD" w:rsidRPr="00FD7453" w:rsidRDefault="000C05AD" w:rsidP="00FD7453">
      <w:pPr>
        <w:pStyle w:val="NormalWeb"/>
        <w:spacing w:before="0" w:beforeAutospacing="0" w:after="0" w:afterAutospacing="0"/>
        <w:ind w:left="14"/>
        <w:contextualSpacing/>
        <w:rPr>
          <w:rStyle w:val="LineNumber"/>
          <w:bCs/>
          <w:szCs w:val="20"/>
        </w:rPr>
      </w:pPr>
    </w:p>
    <w:p w14:paraId="03A86D73" w14:textId="4D433E41" w:rsidR="00FD7453" w:rsidRPr="00FD7453" w:rsidRDefault="00FD7453" w:rsidP="00FD7453">
      <w:pPr>
        <w:pStyle w:val="NormalWeb"/>
        <w:spacing w:before="0" w:beforeAutospacing="0" w:after="0" w:afterAutospacing="0"/>
        <w:ind w:left="14"/>
        <w:contextualSpacing/>
        <w:rPr>
          <w:b/>
          <w:smallCaps/>
          <w:sz w:val="20"/>
          <w:szCs w:val="20"/>
          <w:u w:val="single"/>
        </w:rPr>
      </w:pPr>
      <w:r w:rsidRPr="00FD7453">
        <w:rPr>
          <w:noProof/>
          <w:sz w:val="20"/>
          <w:szCs w:val="20"/>
        </w:rPr>
        <w:drawing>
          <wp:anchor distT="0" distB="0" distL="114300" distR="114300" simplePos="0" relativeHeight="251660288" behindDoc="1" locked="0" layoutInCell="1" allowOverlap="1" wp14:anchorId="741949B6" wp14:editId="511D29BF">
            <wp:simplePos x="0" y="0"/>
            <wp:positionH relativeFrom="column">
              <wp:posOffset>9525</wp:posOffset>
            </wp:positionH>
            <wp:positionV relativeFrom="paragraph">
              <wp:posOffset>99060</wp:posOffset>
            </wp:positionV>
            <wp:extent cx="1504950" cy="1276794"/>
            <wp:effectExtent l="0" t="0" r="0" b="0"/>
            <wp:wrapTight wrapText="bothSides">
              <wp:wrapPolygon edited="0">
                <wp:start x="0" y="0"/>
                <wp:lineTo x="0" y="21278"/>
                <wp:lineTo x="21327" y="21278"/>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504950" cy="1276794"/>
                    </a:xfrm>
                    <a:prstGeom prst="rect">
                      <a:avLst/>
                    </a:prstGeom>
                    <a:noFill/>
                    <a:ln>
                      <a:noFill/>
                    </a:ln>
                  </pic:spPr>
                </pic:pic>
              </a:graphicData>
            </a:graphic>
            <wp14:sizeRelH relativeFrom="page">
              <wp14:pctWidth>0</wp14:pctWidth>
            </wp14:sizeRelH>
            <wp14:sizeRelV relativeFrom="page">
              <wp14:pctHeight>0</wp14:pctHeight>
            </wp14:sizeRelV>
          </wp:anchor>
        </w:drawing>
      </w:r>
      <w:r w:rsidR="000C05AD" w:rsidRPr="00FD7453">
        <w:rPr>
          <w:rStyle w:val="LineNumber"/>
          <w:b/>
          <w:szCs w:val="20"/>
          <w:u w:val="single"/>
        </w:rPr>
        <w:t>Staff Presentation</w:t>
      </w:r>
      <w:r w:rsidR="000C05AD" w:rsidRPr="00FD7453">
        <w:rPr>
          <w:rStyle w:val="LineNumber"/>
          <w:b/>
          <w:szCs w:val="20"/>
        </w:rPr>
        <w:t>:</w:t>
      </w:r>
      <w:r w:rsidR="000C05AD" w:rsidRPr="00FD7453">
        <w:rPr>
          <w:rStyle w:val="LineNumber"/>
          <w:szCs w:val="20"/>
        </w:rPr>
        <w:t xml:space="preserve">  </w:t>
      </w:r>
      <w:r w:rsidRPr="00FD7453">
        <w:rPr>
          <w:bCs/>
          <w:sz w:val="20"/>
          <w:szCs w:val="20"/>
        </w:rPr>
        <w:t>The applicant is requesting to amend the public utility easement (PUE) on the north side of Lot 1 in order to build a retaining wall. They have received vacation letters from all five utility companies and were able to get permission to vacate a portion of the easement and granted permission to encroach on the other portion of the easement.</w:t>
      </w:r>
    </w:p>
    <w:p w14:paraId="6F7B980F" w14:textId="77777777" w:rsidR="00FD7453" w:rsidRPr="00FD7453" w:rsidRDefault="00FD7453" w:rsidP="00FD7453">
      <w:pPr>
        <w:pStyle w:val="NormalWeb"/>
        <w:spacing w:before="0" w:beforeAutospacing="0" w:after="0" w:afterAutospacing="0"/>
        <w:contextualSpacing/>
        <w:rPr>
          <w:sz w:val="20"/>
          <w:szCs w:val="20"/>
        </w:rPr>
      </w:pPr>
    </w:p>
    <w:p w14:paraId="4158663A" w14:textId="02953FE0" w:rsidR="000C05AD" w:rsidRPr="00FD7453" w:rsidRDefault="00FD7453" w:rsidP="00FD7453">
      <w:pPr>
        <w:pStyle w:val="NormalWeb"/>
        <w:spacing w:before="0" w:beforeAutospacing="0" w:after="0" w:afterAutospacing="0"/>
        <w:contextualSpacing/>
        <w:rPr>
          <w:sz w:val="20"/>
          <w:szCs w:val="20"/>
        </w:rPr>
      </w:pPr>
      <w:r w:rsidRPr="00FD7453">
        <w:rPr>
          <w:sz w:val="20"/>
          <w:szCs w:val="20"/>
        </w:rPr>
        <w:t>Due to the change in elevation between Lot 1 and the property to the north, a retaining wall is required; however, Orem City ordinance does not allow a retaining wall to be built on top of a public utility easement. Rocky Mountain Power has power lines in the northeast portion of the property and was only able to grant permission to encroach in that area. CenturyLink/Lumen had cables on the north west portion of the property and only granted permission to encroach in that area. There was also an irrigation canal that was abandoned in this area.</w:t>
      </w:r>
    </w:p>
    <w:p w14:paraId="7756A1AC" w14:textId="77777777" w:rsidR="000C05AD" w:rsidRPr="00FD7453" w:rsidRDefault="000C05AD" w:rsidP="00FD7453">
      <w:pPr>
        <w:pStyle w:val="NormalWeb"/>
        <w:spacing w:before="0" w:beforeAutospacing="0" w:after="0" w:afterAutospacing="0"/>
        <w:rPr>
          <w:sz w:val="20"/>
          <w:szCs w:val="20"/>
        </w:rPr>
      </w:pPr>
    </w:p>
    <w:p w14:paraId="5185452F" w14:textId="29A44CC9" w:rsidR="000C05AD" w:rsidRPr="00FD7453" w:rsidRDefault="000C05AD" w:rsidP="00FD7453">
      <w:pPr>
        <w:pBdr>
          <w:top w:val="nil"/>
          <w:left w:val="nil"/>
          <w:bottom w:val="nil"/>
          <w:right w:val="nil"/>
          <w:between w:val="nil"/>
        </w:pBdr>
        <w:ind w:left="14"/>
        <w:rPr>
          <w:sz w:val="20"/>
          <w:szCs w:val="20"/>
        </w:rPr>
      </w:pPr>
      <w:r w:rsidRPr="00FD7453">
        <w:rPr>
          <w:b/>
          <w:sz w:val="20"/>
          <w:szCs w:val="20"/>
          <w:u w:val="single"/>
        </w:rPr>
        <w:t>Recommendation</w:t>
      </w:r>
      <w:r w:rsidRPr="00FD7453">
        <w:rPr>
          <w:b/>
          <w:sz w:val="20"/>
          <w:szCs w:val="20"/>
        </w:rPr>
        <w:t xml:space="preserve">: </w:t>
      </w:r>
      <w:r w:rsidRPr="00FD7453">
        <w:rPr>
          <w:sz w:val="20"/>
          <w:szCs w:val="20"/>
        </w:rPr>
        <w:t>The Development Review Committee determined this request complies with the Orem City Code.</w:t>
      </w:r>
      <w:r w:rsidRPr="00FD7453">
        <w:rPr>
          <w:noProof/>
          <w:sz w:val="20"/>
          <w:szCs w:val="20"/>
        </w:rPr>
        <w:t xml:space="preserve"> Staff recommends the Planning Commission </w:t>
      </w:r>
      <w:r w:rsidR="00FD7453" w:rsidRPr="00FD7453">
        <w:rPr>
          <w:sz w:val="20"/>
          <w:szCs w:val="20"/>
        </w:rPr>
        <w:t>vacate Geneva Heights Terrace, Plat C Amended and approve Geneva Heights Terrace, Plat C Second Amended located generally at 586 North 1060 West in the R7.5 zone.</w:t>
      </w:r>
    </w:p>
    <w:p w14:paraId="00BC061A" w14:textId="77777777" w:rsidR="000C05AD" w:rsidRPr="00FD7453" w:rsidRDefault="000C05AD" w:rsidP="00FD7453">
      <w:pPr>
        <w:jc w:val="both"/>
        <w:rPr>
          <w:rStyle w:val="LineNumber"/>
          <w:szCs w:val="20"/>
        </w:rPr>
      </w:pPr>
    </w:p>
    <w:p w14:paraId="4842C7BF" w14:textId="5621F832" w:rsidR="000C05AD" w:rsidRPr="00FD7453" w:rsidRDefault="002D59D0" w:rsidP="00FD7453">
      <w:pPr>
        <w:jc w:val="both"/>
        <w:rPr>
          <w:sz w:val="20"/>
          <w:szCs w:val="20"/>
        </w:rPr>
      </w:pPr>
      <w:r w:rsidRPr="00FD7453">
        <w:rPr>
          <w:sz w:val="20"/>
          <w:szCs w:val="20"/>
        </w:rPr>
        <w:t xml:space="preserve">Chair Komen </w:t>
      </w:r>
      <w:r w:rsidR="000C05AD" w:rsidRPr="00FD7453">
        <w:rPr>
          <w:sz w:val="20"/>
          <w:szCs w:val="20"/>
        </w:rPr>
        <w:t xml:space="preserve">asked if the Planning Commission had any questions for </w:t>
      </w:r>
      <w:r w:rsidR="00ED7E96" w:rsidRPr="00FD7453">
        <w:rPr>
          <w:sz w:val="20"/>
          <w:szCs w:val="20"/>
        </w:rPr>
        <w:t>Ms. Wagstaff</w:t>
      </w:r>
      <w:r w:rsidR="000C05AD" w:rsidRPr="00FD7453">
        <w:rPr>
          <w:sz w:val="20"/>
          <w:szCs w:val="20"/>
        </w:rPr>
        <w:t xml:space="preserve">. </w:t>
      </w:r>
    </w:p>
    <w:p w14:paraId="44F5BBFC" w14:textId="77777777" w:rsidR="000C05AD" w:rsidRPr="00FD7453" w:rsidRDefault="000C05AD" w:rsidP="00FD7453">
      <w:pPr>
        <w:jc w:val="both"/>
        <w:rPr>
          <w:sz w:val="20"/>
          <w:szCs w:val="20"/>
        </w:rPr>
      </w:pPr>
    </w:p>
    <w:p w14:paraId="2239906F" w14:textId="5C712995" w:rsidR="000C05AD" w:rsidRDefault="002D59D0" w:rsidP="00FD7453">
      <w:pPr>
        <w:jc w:val="both"/>
        <w:rPr>
          <w:sz w:val="20"/>
          <w:szCs w:val="20"/>
        </w:rPr>
      </w:pPr>
      <w:r w:rsidRPr="00FD7453">
        <w:rPr>
          <w:sz w:val="20"/>
          <w:szCs w:val="20"/>
        </w:rPr>
        <w:t xml:space="preserve">Chair Komen </w:t>
      </w:r>
      <w:r w:rsidR="000C05AD" w:rsidRPr="00FD7453">
        <w:rPr>
          <w:sz w:val="20"/>
          <w:szCs w:val="20"/>
        </w:rPr>
        <w:t xml:space="preserve">invited the applicant to come forward. </w:t>
      </w:r>
      <w:r w:rsidR="008960BA">
        <w:rPr>
          <w:sz w:val="20"/>
          <w:szCs w:val="20"/>
        </w:rPr>
        <w:t xml:space="preserve">Jake </w:t>
      </w:r>
      <w:proofErr w:type="spellStart"/>
      <w:r w:rsidR="008960BA" w:rsidRPr="00FD7453">
        <w:rPr>
          <w:rStyle w:val="LineNumber"/>
          <w:bCs/>
          <w:szCs w:val="20"/>
        </w:rPr>
        <w:t>McCuistion</w:t>
      </w:r>
      <w:proofErr w:type="spellEnd"/>
      <w:r w:rsidR="008960BA" w:rsidRPr="00FD7453">
        <w:rPr>
          <w:color w:val="FF0000"/>
          <w:sz w:val="20"/>
          <w:szCs w:val="20"/>
        </w:rPr>
        <w:t xml:space="preserve"> </w:t>
      </w:r>
      <w:r w:rsidR="000C05AD" w:rsidRPr="00FD7453">
        <w:rPr>
          <w:sz w:val="20"/>
          <w:szCs w:val="20"/>
        </w:rPr>
        <w:t>introduced himself.</w:t>
      </w:r>
    </w:p>
    <w:p w14:paraId="43F07774" w14:textId="436BDB0C" w:rsidR="008960BA" w:rsidRDefault="008960BA" w:rsidP="00FD7453">
      <w:pPr>
        <w:jc w:val="both"/>
        <w:rPr>
          <w:sz w:val="20"/>
          <w:szCs w:val="20"/>
        </w:rPr>
      </w:pPr>
    </w:p>
    <w:p w14:paraId="1BBF24F1" w14:textId="433B5825" w:rsidR="008960BA" w:rsidRPr="00FD7453" w:rsidRDefault="00BC2027" w:rsidP="00FD7453">
      <w:pPr>
        <w:jc w:val="both"/>
        <w:rPr>
          <w:sz w:val="20"/>
          <w:szCs w:val="20"/>
        </w:rPr>
      </w:pPr>
      <w:r>
        <w:rPr>
          <w:sz w:val="20"/>
          <w:szCs w:val="20"/>
        </w:rPr>
        <w:t xml:space="preserve">There was a discussion regarding the </w:t>
      </w:r>
      <w:r w:rsidR="008960BA">
        <w:rPr>
          <w:sz w:val="20"/>
          <w:szCs w:val="20"/>
        </w:rPr>
        <w:t>retaining wall</w:t>
      </w:r>
      <w:r>
        <w:rPr>
          <w:sz w:val="20"/>
          <w:szCs w:val="20"/>
        </w:rPr>
        <w:t xml:space="preserve"> which is</w:t>
      </w:r>
      <w:r w:rsidR="008960BA">
        <w:rPr>
          <w:sz w:val="20"/>
          <w:szCs w:val="20"/>
        </w:rPr>
        <w:t xml:space="preserve"> 5.5 feet high</w:t>
      </w:r>
      <w:r>
        <w:rPr>
          <w:sz w:val="20"/>
          <w:szCs w:val="20"/>
        </w:rPr>
        <w:t xml:space="preserve"> and an</w:t>
      </w:r>
      <w:r w:rsidR="008960BA">
        <w:rPr>
          <w:sz w:val="20"/>
          <w:szCs w:val="20"/>
        </w:rPr>
        <w:t xml:space="preserve"> engineered wall. </w:t>
      </w:r>
    </w:p>
    <w:p w14:paraId="1566BCA8" w14:textId="77777777" w:rsidR="000C05AD" w:rsidRPr="00FD7453" w:rsidRDefault="000C05AD" w:rsidP="00FD7453">
      <w:pPr>
        <w:jc w:val="both"/>
        <w:rPr>
          <w:sz w:val="20"/>
          <w:szCs w:val="20"/>
        </w:rPr>
      </w:pPr>
    </w:p>
    <w:p w14:paraId="24992E73" w14:textId="5EC41087" w:rsidR="000C05AD" w:rsidRPr="00FD7453" w:rsidRDefault="002D59D0" w:rsidP="00FD7453">
      <w:pPr>
        <w:jc w:val="both"/>
        <w:rPr>
          <w:sz w:val="20"/>
          <w:szCs w:val="20"/>
        </w:rPr>
      </w:pPr>
      <w:r w:rsidRPr="00FD7453">
        <w:rPr>
          <w:sz w:val="20"/>
          <w:szCs w:val="20"/>
        </w:rPr>
        <w:t xml:space="preserve">Chair Komen </w:t>
      </w:r>
      <w:r w:rsidR="000C05AD" w:rsidRPr="00FD7453">
        <w:rPr>
          <w:sz w:val="20"/>
          <w:szCs w:val="20"/>
        </w:rPr>
        <w:t xml:space="preserve">asked if the Planning Commission had any more questions for the applicant or staff. When none did, </w:t>
      </w:r>
      <w:r w:rsidR="00455D2C" w:rsidRPr="00FD7453">
        <w:rPr>
          <w:sz w:val="20"/>
          <w:szCs w:val="20"/>
        </w:rPr>
        <w:t>s</w:t>
      </w:r>
      <w:r w:rsidR="000C05AD" w:rsidRPr="00FD7453">
        <w:rPr>
          <w:sz w:val="20"/>
          <w:szCs w:val="20"/>
        </w:rPr>
        <w:t>he called for a motion on this item.</w:t>
      </w:r>
    </w:p>
    <w:p w14:paraId="2397BD9C" w14:textId="77777777" w:rsidR="000C05AD" w:rsidRPr="00FD7453" w:rsidRDefault="000C05AD" w:rsidP="00FD7453">
      <w:pPr>
        <w:jc w:val="both"/>
        <w:rPr>
          <w:sz w:val="20"/>
          <w:szCs w:val="20"/>
        </w:rPr>
      </w:pPr>
    </w:p>
    <w:p w14:paraId="0F51CD43" w14:textId="372D4C2D" w:rsidR="000C05AD" w:rsidRPr="00FD7453" w:rsidRDefault="000C05AD" w:rsidP="00FD7453">
      <w:pPr>
        <w:pBdr>
          <w:top w:val="nil"/>
          <w:left w:val="nil"/>
          <w:bottom w:val="nil"/>
          <w:right w:val="nil"/>
          <w:between w:val="nil"/>
        </w:pBdr>
        <w:ind w:left="14"/>
        <w:rPr>
          <w:sz w:val="20"/>
          <w:szCs w:val="20"/>
        </w:rPr>
      </w:pPr>
      <w:r w:rsidRPr="00FD7453">
        <w:rPr>
          <w:b/>
          <w:sz w:val="20"/>
          <w:szCs w:val="20"/>
          <w:u w:val="single"/>
        </w:rPr>
        <w:t>Planning Commission Action</w:t>
      </w:r>
      <w:r w:rsidRPr="00FD7453">
        <w:rPr>
          <w:b/>
          <w:sz w:val="20"/>
          <w:szCs w:val="20"/>
        </w:rPr>
        <w:t xml:space="preserve">: </w:t>
      </w:r>
      <w:r w:rsidR="00BC2027" w:rsidRPr="00BC2027">
        <w:rPr>
          <w:sz w:val="20"/>
          <w:szCs w:val="20"/>
        </w:rPr>
        <w:t>Ms. Kleinlein</w:t>
      </w:r>
      <w:r w:rsidRPr="00FD7453">
        <w:rPr>
          <w:sz w:val="20"/>
          <w:szCs w:val="20"/>
        </w:rPr>
        <w:t xml:space="preserve"> moved to </w:t>
      </w:r>
      <w:r w:rsidR="00FD7453" w:rsidRPr="00FD7453">
        <w:rPr>
          <w:sz w:val="20"/>
          <w:szCs w:val="20"/>
        </w:rPr>
        <w:t>vacate Geneva Heights Terrace, Plat C Amended and approve Geneva Heights Terrace, Plat C Second Amended located generally at 586 North 1060 West in the R7.5 zone</w:t>
      </w:r>
      <w:r w:rsidRPr="00FD7453">
        <w:rPr>
          <w:noProof/>
          <w:sz w:val="20"/>
          <w:szCs w:val="20"/>
        </w:rPr>
        <w:t>.</w:t>
      </w:r>
      <w:r w:rsidRPr="00FD7453">
        <w:rPr>
          <w:color w:val="FF0000"/>
          <w:sz w:val="20"/>
          <w:szCs w:val="20"/>
        </w:rPr>
        <w:t xml:space="preserve"> </w:t>
      </w:r>
      <w:r w:rsidRPr="00FD7453">
        <w:rPr>
          <w:sz w:val="20"/>
          <w:szCs w:val="20"/>
        </w:rPr>
        <w:t xml:space="preserve"> </w:t>
      </w:r>
      <w:r w:rsidR="00BC2027">
        <w:rPr>
          <w:sz w:val="20"/>
          <w:szCs w:val="20"/>
        </w:rPr>
        <w:t>Mr. Hawkes</w:t>
      </w:r>
      <w:r w:rsidRPr="00FD7453">
        <w:rPr>
          <w:sz w:val="20"/>
          <w:szCs w:val="20"/>
        </w:rPr>
        <w:t xml:space="preserve"> seconded the motion. </w:t>
      </w:r>
      <w:proofErr w:type="gramStart"/>
      <w:r w:rsidRPr="00FD7453">
        <w:rPr>
          <w:sz w:val="20"/>
          <w:szCs w:val="20"/>
        </w:rPr>
        <w:t>Those voting aye</w:t>
      </w:r>
      <w:proofErr w:type="gramEnd"/>
      <w:r w:rsidRPr="00FD7453">
        <w:rPr>
          <w:sz w:val="20"/>
          <w:szCs w:val="20"/>
        </w:rPr>
        <w:t xml:space="preserve">: </w:t>
      </w:r>
      <w:r w:rsidR="00DC1E97" w:rsidRPr="00FD7453">
        <w:rPr>
          <w:sz w:val="20"/>
          <w:szCs w:val="20"/>
        </w:rPr>
        <w:t xml:space="preserve">Mike Carpenter, </w:t>
      </w:r>
      <w:r w:rsidR="00DC1E97" w:rsidRPr="00FD7453">
        <w:rPr>
          <w:bCs/>
          <w:sz w:val="20"/>
          <w:szCs w:val="20"/>
        </w:rPr>
        <w:t>Gerald Crismon, James Hawkes, Helena Kleinlein, Madeline Komen</w:t>
      </w:r>
      <w:r w:rsidR="00227FB4" w:rsidRPr="00FD7453">
        <w:rPr>
          <w:bCs/>
          <w:sz w:val="20"/>
          <w:szCs w:val="20"/>
        </w:rPr>
        <w:t xml:space="preserve">, </w:t>
      </w:r>
      <w:r w:rsidR="00D8198B" w:rsidRPr="00FD7453">
        <w:rPr>
          <w:bCs/>
          <w:sz w:val="20"/>
          <w:szCs w:val="20"/>
        </w:rPr>
        <w:t>Murray Low and Haysam Saka</w:t>
      </w:r>
      <w:r w:rsidR="00D8198B" w:rsidRPr="00FD7453">
        <w:rPr>
          <w:sz w:val="20"/>
          <w:szCs w:val="20"/>
        </w:rPr>
        <w:t>r</w:t>
      </w:r>
      <w:r w:rsidR="00DB2CC9" w:rsidRPr="00FD7453">
        <w:rPr>
          <w:sz w:val="20"/>
          <w:szCs w:val="20"/>
        </w:rPr>
        <w:t xml:space="preserve">. </w:t>
      </w:r>
      <w:r w:rsidRPr="00FD7453">
        <w:rPr>
          <w:sz w:val="20"/>
          <w:szCs w:val="20"/>
        </w:rPr>
        <w:t>The motion passed unanimously.</w:t>
      </w:r>
    </w:p>
    <w:p w14:paraId="6E1439BB" w14:textId="1D6ED234" w:rsidR="00307CB2" w:rsidRPr="00FD7453" w:rsidRDefault="00307CB2" w:rsidP="00FD7453">
      <w:pPr>
        <w:jc w:val="both"/>
        <w:rPr>
          <w:sz w:val="20"/>
          <w:szCs w:val="20"/>
        </w:rPr>
      </w:pPr>
    </w:p>
    <w:p w14:paraId="346112D4" w14:textId="53473457" w:rsidR="000C05AD" w:rsidRPr="00FD7453" w:rsidRDefault="002D59D0" w:rsidP="00FD7453">
      <w:pPr>
        <w:ind w:left="1440" w:hanging="1440"/>
        <w:jc w:val="both"/>
        <w:rPr>
          <w:rStyle w:val="LineNumber"/>
          <w:bCs/>
          <w:szCs w:val="20"/>
        </w:rPr>
      </w:pPr>
      <w:r w:rsidRPr="00FD7453">
        <w:rPr>
          <w:sz w:val="20"/>
          <w:szCs w:val="20"/>
        </w:rPr>
        <w:t xml:space="preserve">Chair Komen </w:t>
      </w:r>
      <w:r w:rsidR="000C05AD" w:rsidRPr="00FD7453">
        <w:rPr>
          <w:sz w:val="20"/>
          <w:szCs w:val="20"/>
        </w:rPr>
        <w:t xml:space="preserve">asked </w:t>
      </w:r>
      <w:r w:rsidR="00FD7453" w:rsidRPr="00FD7453">
        <w:rPr>
          <w:sz w:val="20"/>
          <w:szCs w:val="20"/>
        </w:rPr>
        <w:t>Ms. Wagstaff</w:t>
      </w:r>
      <w:r w:rsidR="000C05AD" w:rsidRPr="00FD7453">
        <w:rPr>
          <w:sz w:val="20"/>
          <w:szCs w:val="20"/>
        </w:rPr>
        <w:t xml:space="preserve"> to </w:t>
      </w:r>
      <w:r w:rsidR="000C05AD" w:rsidRPr="00FD7453">
        <w:rPr>
          <w:rStyle w:val="LineNumber"/>
          <w:bCs/>
          <w:szCs w:val="20"/>
        </w:rPr>
        <w:t xml:space="preserve">introduce </w:t>
      </w:r>
      <w:r w:rsidR="000C05AD" w:rsidRPr="00FD7453">
        <w:rPr>
          <w:rStyle w:val="LineNumber"/>
          <w:b/>
          <w:bCs/>
          <w:szCs w:val="20"/>
        </w:rPr>
        <w:t>Agenda Item 3.4</w:t>
      </w:r>
      <w:r w:rsidR="000C05AD" w:rsidRPr="00FD7453">
        <w:rPr>
          <w:rStyle w:val="LineNumber"/>
          <w:bCs/>
          <w:szCs w:val="20"/>
        </w:rPr>
        <w:t>:</w:t>
      </w:r>
      <w:r w:rsidR="0076136E">
        <w:rPr>
          <w:rStyle w:val="LineNumber"/>
          <w:bCs/>
          <w:szCs w:val="20"/>
        </w:rPr>
        <w:t xml:space="preserve"> </w:t>
      </w:r>
      <w:hyperlink r:id="rId14" w:history="1">
        <w:r w:rsidR="0076136E" w:rsidRPr="0076136E">
          <w:rPr>
            <w:rStyle w:val="Hyperlink"/>
            <w:bCs/>
            <w:sz w:val="20"/>
            <w:szCs w:val="20"/>
          </w:rPr>
          <w:t>(click here for recording)</w:t>
        </w:r>
      </w:hyperlink>
    </w:p>
    <w:p w14:paraId="0B1C202B" w14:textId="36D92110" w:rsidR="000C05AD" w:rsidRPr="00FD7453" w:rsidRDefault="000C05AD" w:rsidP="00FD7453">
      <w:pPr>
        <w:ind w:left="1440" w:hanging="1440"/>
        <w:jc w:val="both"/>
        <w:rPr>
          <w:rStyle w:val="LineNumber"/>
          <w:bCs/>
          <w:szCs w:val="20"/>
        </w:rPr>
      </w:pPr>
    </w:p>
    <w:p w14:paraId="587CD43F" w14:textId="7971BA16" w:rsidR="00583917" w:rsidRPr="00FD7453" w:rsidRDefault="000C05AD" w:rsidP="00FD7453">
      <w:pPr>
        <w:pStyle w:val="BodyText3"/>
        <w:spacing w:after="0"/>
        <w:rPr>
          <w:rStyle w:val="LineNumber"/>
          <w:szCs w:val="20"/>
        </w:rPr>
      </w:pPr>
      <w:r w:rsidRPr="00FD7453">
        <w:rPr>
          <w:rStyle w:val="LineNumber"/>
          <w:b/>
          <w:bCs/>
          <w:szCs w:val="20"/>
        </w:rPr>
        <w:t>Agenda Item 3.4</w:t>
      </w:r>
      <w:r w:rsidRPr="00FD7453">
        <w:rPr>
          <w:rStyle w:val="LineNumber"/>
          <w:bCs/>
          <w:szCs w:val="20"/>
        </w:rPr>
        <w:t xml:space="preserve"> </w:t>
      </w:r>
      <w:r w:rsidR="00583917" w:rsidRPr="00FD7453">
        <w:rPr>
          <w:rStyle w:val="LineNumber"/>
          <w:bCs/>
          <w:szCs w:val="20"/>
        </w:rPr>
        <w:t>is a request by</w:t>
      </w:r>
      <w:r w:rsidR="00FD7453" w:rsidRPr="00FD7453">
        <w:rPr>
          <w:rStyle w:val="LineNumber"/>
          <w:bCs/>
          <w:szCs w:val="20"/>
        </w:rPr>
        <w:t xml:space="preserve"> David Vincent</w:t>
      </w:r>
      <w:r w:rsidR="00583917" w:rsidRPr="00FD7453">
        <w:rPr>
          <w:rStyle w:val="LineNumber"/>
          <w:bCs/>
          <w:szCs w:val="20"/>
        </w:rPr>
        <w:t xml:space="preserve"> for the Planning Commission to</w:t>
      </w:r>
      <w:r w:rsidR="00FD7453" w:rsidRPr="00FD7453">
        <w:rPr>
          <w:rStyle w:val="LineNumber"/>
          <w:bCs/>
          <w:szCs w:val="20"/>
        </w:rPr>
        <w:t xml:space="preserve"> </w:t>
      </w:r>
      <w:r w:rsidR="00FD7453" w:rsidRPr="00FD7453">
        <w:rPr>
          <w:sz w:val="20"/>
          <w:szCs w:val="20"/>
        </w:rPr>
        <w:t xml:space="preserve">forward a recommendation to the City Council to enact Article 22-11-66 (PD-53) and Appendix OO of the Orem City code and amend Article 22-5-3 (A) and the zoning map of the City of Orem by rezoning the property located generally at 1960 North State Street from the C2 zone to the PD-53 zone (approximately 6.8 acres). </w:t>
      </w:r>
    </w:p>
    <w:p w14:paraId="23975482" w14:textId="068F638C" w:rsidR="000C05AD" w:rsidRPr="00FD7453" w:rsidRDefault="000C05AD" w:rsidP="00FD7453">
      <w:pPr>
        <w:pStyle w:val="NormalWeb"/>
        <w:spacing w:before="0" w:beforeAutospacing="0" w:after="0" w:afterAutospacing="0"/>
        <w:ind w:left="14"/>
        <w:contextualSpacing/>
        <w:rPr>
          <w:rStyle w:val="LineNumber"/>
          <w:bCs/>
          <w:szCs w:val="20"/>
        </w:rPr>
      </w:pPr>
    </w:p>
    <w:p w14:paraId="5A43D4AF" w14:textId="197C39E9" w:rsidR="00FD7453" w:rsidRPr="00FD7453" w:rsidRDefault="00FD7453" w:rsidP="00FD7453">
      <w:pPr>
        <w:pStyle w:val="BodyText3"/>
        <w:spacing w:after="0"/>
        <w:rPr>
          <w:sz w:val="20"/>
          <w:szCs w:val="20"/>
        </w:rPr>
      </w:pPr>
      <w:r w:rsidRPr="00FD7453">
        <w:rPr>
          <w:noProof/>
          <w:sz w:val="20"/>
          <w:szCs w:val="20"/>
        </w:rPr>
        <w:lastRenderedPageBreak/>
        <w:drawing>
          <wp:anchor distT="0" distB="0" distL="114300" distR="114300" simplePos="0" relativeHeight="251661312" behindDoc="1" locked="0" layoutInCell="1" allowOverlap="1" wp14:anchorId="355BADDB" wp14:editId="0358BDA6">
            <wp:simplePos x="0" y="0"/>
            <wp:positionH relativeFrom="column">
              <wp:posOffset>9525</wp:posOffset>
            </wp:positionH>
            <wp:positionV relativeFrom="paragraph">
              <wp:posOffset>106045</wp:posOffset>
            </wp:positionV>
            <wp:extent cx="1734820" cy="1524000"/>
            <wp:effectExtent l="0" t="0" r="0" b="0"/>
            <wp:wrapTight wrapText="bothSides">
              <wp:wrapPolygon edited="0">
                <wp:start x="0" y="0"/>
                <wp:lineTo x="0" y="21330"/>
                <wp:lineTo x="21347" y="21330"/>
                <wp:lineTo x="213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82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453">
        <w:rPr>
          <w:rStyle w:val="LineNumber"/>
          <w:b/>
          <w:szCs w:val="20"/>
          <w:u w:val="single"/>
        </w:rPr>
        <w:t xml:space="preserve"> </w:t>
      </w:r>
      <w:r w:rsidR="000C05AD" w:rsidRPr="00FD7453">
        <w:rPr>
          <w:rStyle w:val="LineNumber"/>
          <w:b/>
          <w:szCs w:val="20"/>
          <w:u w:val="single"/>
        </w:rPr>
        <w:t>Staff Presentation</w:t>
      </w:r>
      <w:r w:rsidR="000C05AD" w:rsidRPr="00FD7453">
        <w:rPr>
          <w:rStyle w:val="LineNumber"/>
          <w:b/>
          <w:szCs w:val="20"/>
        </w:rPr>
        <w:t>:</w:t>
      </w:r>
      <w:r w:rsidR="000C05AD" w:rsidRPr="00FD7453">
        <w:rPr>
          <w:rStyle w:val="LineNumber"/>
          <w:szCs w:val="20"/>
        </w:rPr>
        <w:t xml:space="preserve">  </w:t>
      </w:r>
      <w:r w:rsidRPr="00FD7453">
        <w:rPr>
          <w:sz w:val="20"/>
          <w:szCs w:val="20"/>
        </w:rPr>
        <w:t xml:space="preserve">The applicant is proposing to create the PD-53 zone and rezone the property at approximately 1960 North State Street to the PD-53 zone from the C2 zone. </w:t>
      </w:r>
    </w:p>
    <w:p w14:paraId="77431C95" w14:textId="5A5C141B" w:rsidR="00FD7453" w:rsidRPr="00FD7453" w:rsidRDefault="00FD7453" w:rsidP="00FD7453">
      <w:pPr>
        <w:pStyle w:val="BodyText3"/>
        <w:spacing w:after="0"/>
        <w:rPr>
          <w:sz w:val="20"/>
          <w:szCs w:val="20"/>
        </w:rPr>
      </w:pPr>
    </w:p>
    <w:p w14:paraId="64AC6641" w14:textId="483B4B36" w:rsidR="00FD7453" w:rsidRPr="00FD7453" w:rsidRDefault="00FD7453" w:rsidP="00FD7453">
      <w:pPr>
        <w:pStyle w:val="BodyText3"/>
        <w:spacing w:after="0"/>
        <w:rPr>
          <w:sz w:val="20"/>
          <w:szCs w:val="20"/>
        </w:rPr>
      </w:pPr>
      <w:r w:rsidRPr="00FD7453">
        <w:rPr>
          <w:sz w:val="20"/>
          <w:szCs w:val="20"/>
        </w:rPr>
        <w:t xml:space="preserve">The new PD-53 zone will be similar to the current C2 zone with some changes to setbacks, landscaping and parking standards. Rezoning this property to the PD-53 zone will also limit what can be built on the site as any development will be tied to the proposed concept plan. The concept plan shows the proposed layout of the site as well as building elevations. If in the future someone wanted to develop the site differently than what is shown in the proposed concept, they would need to come through the rezone process again to amend the proposed concept plan. </w:t>
      </w:r>
    </w:p>
    <w:p w14:paraId="44DBBBA2" w14:textId="45D2CEBE" w:rsidR="00FD7453" w:rsidRPr="00FD7453" w:rsidRDefault="00FD7453" w:rsidP="00FD7453">
      <w:pPr>
        <w:pStyle w:val="BodyText3"/>
        <w:spacing w:after="0"/>
        <w:rPr>
          <w:sz w:val="20"/>
          <w:szCs w:val="20"/>
        </w:rPr>
      </w:pPr>
    </w:p>
    <w:p w14:paraId="3CB9FE88" w14:textId="48966CD0" w:rsidR="00FD7453" w:rsidRPr="00FD7453" w:rsidRDefault="00FD7453" w:rsidP="00FD7453">
      <w:pPr>
        <w:pStyle w:val="BodyText3"/>
        <w:spacing w:after="0"/>
        <w:rPr>
          <w:bCs/>
          <w:sz w:val="20"/>
          <w:szCs w:val="20"/>
        </w:rPr>
      </w:pPr>
      <w:r w:rsidRPr="00FD7453">
        <w:rPr>
          <w:b/>
          <w:sz w:val="20"/>
          <w:szCs w:val="20"/>
        </w:rPr>
        <w:t xml:space="preserve">Setbacks: </w:t>
      </w:r>
      <w:r w:rsidRPr="00FD7453">
        <w:rPr>
          <w:bCs/>
          <w:sz w:val="20"/>
          <w:szCs w:val="20"/>
        </w:rPr>
        <w:t xml:space="preserve">The C2 zone requires the setback from the back of a sidewalk along State Street to be 15 feet (22-8-8), the PD-53 zone requires the setback from the back of a sidewalk along state street to be 10 feet. The PD-53 text requires that buildings and parking lots comply with the 10’ setback, however, allows a drive-through aisle for one building to encroach into the setback as long as it is still at least 1 foot from the required sidewalk. </w:t>
      </w:r>
    </w:p>
    <w:p w14:paraId="46668897" w14:textId="77777777" w:rsidR="00FD7453" w:rsidRPr="00FD7453" w:rsidRDefault="00FD7453" w:rsidP="00FD7453">
      <w:pPr>
        <w:pStyle w:val="BodyText3"/>
        <w:spacing w:after="0"/>
        <w:rPr>
          <w:bCs/>
          <w:sz w:val="20"/>
          <w:szCs w:val="20"/>
        </w:rPr>
      </w:pPr>
    </w:p>
    <w:p w14:paraId="6692D2E2" w14:textId="77777777" w:rsidR="00FD7453" w:rsidRPr="00FD7453" w:rsidRDefault="00FD7453" w:rsidP="00FD7453">
      <w:pPr>
        <w:pStyle w:val="BodyText3"/>
        <w:spacing w:after="0"/>
        <w:rPr>
          <w:bCs/>
          <w:sz w:val="20"/>
          <w:szCs w:val="20"/>
        </w:rPr>
      </w:pPr>
      <w:r w:rsidRPr="00FD7453">
        <w:rPr>
          <w:bCs/>
          <w:sz w:val="20"/>
          <w:szCs w:val="20"/>
        </w:rPr>
        <w:t>All other setbacks remain the same as the C2 zone, which are as follows:</w:t>
      </w:r>
    </w:p>
    <w:p w14:paraId="29B113A0" w14:textId="51AE0B07" w:rsidR="00FD7453" w:rsidRPr="00FD7453" w:rsidRDefault="00FD7453" w:rsidP="00FD7453">
      <w:pPr>
        <w:pStyle w:val="BodyText3"/>
        <w:numPr>
          <w:ilvl w:val="0"/>
          <w:numId w:val="11"/>
        </w:numPr>
        <w:spacing w:after="0"/>
        <w:rPr>
          <w:bCs/>
          <w:sz w:val="20"/>
          <w:szCs w:val="20"/>
        </w:rPr>
      </w:pPr>
      <w:r w:rsidRPr="00FD7453">
        <w:rPr>
          <w:bCs/>
          <w:sz w:val="20"/>
          <w:szCs w:val="20"/>
        </w:rPr>
        <w:t>From an adjoining nonresidential property – 0’</w:t>
      </w:r>
    </w:p>
    <w:p w14:paraId="094AADB5" w14:textId="2368A136" w:rsidR="00FD7453" w:rsidRPr="00FD7453" w:rsidRDefault="00FD7453" w:rsidP="00FD7453">
      <w:pPr>
        <w:pStyle w:val="BodyText3"/>
        <w:numPr>
          <w:ilvl w:val="0"/>
          <w:numId w:val="11"/>
        </w:numPr>
        <w:spacing w:after="0"/>
        <w:rPr>
          <w:bCs/>
          <w:sz w:val="20"/>
          <w:szCs w:val="20"/>
        </w:rPr>
      </w:pPr>
      <w:r w:rsidRPr="00FD7453">
        <w:rPr>
          <w:bCs/>
          <w:sz w:val="20"/>
          <w:szCs w:val="20"/>
        </w:rPr>
        <w:t>From an adjoining residential property – 10’ or equal to the height of that portion of the building (with a maximum building height of 35’ unless the building is setback at least 100’ from the property line. If setback at least 100’ from a residential property line, the building may be 48’ tall).</w:t>
      </w:r>
    </w:p>
    <w:p w14:paraId="7F91C85A" w14:textId="5E00CFD4" w:rsidR="000C05AD" w:rsidRPr="00FD7453" w:rsidRDefault="000C05AD" w:rsidP="00FD7453">
      <w:pPr>
        <w:pStyle w:val="NormalWeb"/>
        <w:spacing w:before="0" w:beforeAutospacing="0" w:after="0" w:afterAutospacing="0"/>
        <w:rPr>
          <w:sz w:val="20"/>
          <w:szCs w:val="20"/>
        </w:rPr>
      </w:pPr>
    </w:p>
    <w:p w14:paraId="3E1D4556" w14:textId="3C3FC5EE" w:rsidR="00FD7453" w:rsidRPr="00FD7453" w:rsidRDefault="00FD7453" w:rsidP="00FD7453">
      <w:pPr>
        <w:pStyle w:val="BodyText3"/>
        <w:spacing w:after="0"/>
        <w:rPr>
          <w:bCs/>
          <w:sz w:val="20"/>
          <w:szCs w:val="20"/>
        </w:rPr>
      </w:pPr>
      <w:r w:rsidRPr="00FD7453">
        <w:rPr>
          <w:b/>
          <w:sz w:val="20"/>
          <w:szCs w:val="20"/>
        </w:rPr>
        <w:t xml:space="preserve">Landscaping: </w:t>
      </w:r>
      <w:r w:rsidRPr="00FD7453">
        <w:rPr>
          <w:bCs/>
          <w:sz w:val="20"/>
          <w:szCs w:val="20"/>
        </w:rPr>
        <w:t xml:space="preserve">Currently along State Street planter strips are required to be 15’ wide and trees are to be spaced at least every 40’ in the planter strips. In the PD-53 zone the planter strips along State Street would be 10’ wide and trees would be required to be spaced at least every 50’. All other standards relating to the planter strips and landscaping are the same as required for other zones along State Street (22-8-8(B)(2)). </w:t>
      </w:r>
    </w:p>
    <w:p w14:paraId="03F9B908" w14:textId="6EDDE0E9" w:rsidR="00FD7453" w:rsidRPr="00FD7453" w:rsidRDefault="00FD7453" w:rsidP="00FD7453">
      <w:pPr>
        <w:pStyle w:val="BodyText3"/>
        <w:spacing w:after="0"/>
        <w:rPr>
          <w:bCs/>
          <w:sz w:val="20"/>
          <w:szCs w:val="20"/>
        </w:rPr>
      </w:pPr>
    </w:p>
    <w:p w14:paraId="1E3C11A5" w14:textId="78B08799" w:rsidR="00FD7453" w:rsidRPr="00FD7453" w:rsidRDefault="00FD7453" w:rsidP="00FD7453">
      <w:pPr>
        <w:pStyle w:val="BodyText3"/>
        <w:spacing w:after="0"/>
        <w:rPr>
          <w:bCs/>
          <w:sz w:val="20"/>
          <w:szCs w:val="20"/>
        </w:rPr>
      </w:pPr>
      <w:r w:rsidRPr="00FD7453">
        <w:rPr>
          <w:b/>
          <w:sz w:val="20"/>
          <w:szCs w:val="20"/>
        </w:rPr>
        <w:t>Parking:</w:t>
      </w:r>
      <w:r w:rsidRPr="00FD7453">
        <w:rPr>
          <w:bCs/>
          <w:sz w:val="20"/>
          <w:szCs w:val="20"/>
        </w:rPr>
        <w:t xml:space="preserve"> In the C2 zone buildings with less than 10,000 square feet of gross floor area are required to have one parking stall for every 250 square feet of gross floor area. Buildings with 10,000 square feet or more of gross floor area are required to have one stall for every 250 square feet of gross leasable area. In the PD-53 zone buildings with less than 10,000 square feet of gross floor area are required to have one parking stall for every 255 square feet of gross floor area. Buildings with 10,000 square feet or more of gross floor area are required to have one stall </w:t>
      </w:r>
      <w:proofErr w:type="spellStart"/>
      <w:r w:rsidRPr="00FD7453">
        <w:rPr>
          <w:bCs/>
          <w:sz w:val="20"/>
          <w:szCs w:val="20"/>
        </w:rPr>
        <w:t>fore very</w:t>
      </w:r>
      <w:proofErr w:type="spellEnd"/>
      <w:r w:rsidRPr="00FD7453">
        <w:rPr>
          <w:bCs/>
          <w:sz w:val="20"/>
          <w:szCs w:val="20"/>
        </w:rPr>
        <w:t xml:space="preserve"> 255 square feet of gross leasable area. </w:t>
      </w:r>
    </w:p>
    <w:p w14:paraId="017DA117" w14:textId="68549785" w:rsidR="00FD7453" w:rsidRPr="00FD7453" w:rsidRDefault="00FD7453" w:rsidP="00FD7453">
      <w:pPr>
        <w:pStyle w:val="BodyText3"/>
        <w:spacing w:after="0"/>
        <w:rPr>
          <w:bCs/>
          <w:sz w:val="20"/>
          <w:szCs w:val="20"/>
        </w:rPr>
      </w:pPr>
    </w:p>
    <w:p w14:paraId="4B99A108" w14:textId="7BEA050D" w:rsidR="00FD7453" w:rsidRPr="00FD7453" w:rsidRDefault="00FD7453" w:rsidP="00FD7453">
      <w:pPr>
        <w:pStyle w:val="BodyText3"/>
        <w:spacing w:after="0"/>
        <w:rPr>
          <w:bCs/>
          <w:sz w:val="20"/>
          <w:szCs w:val="20"/>
        </w:rPr>
      </w:pPr>
      <w:r w:rsidRPr="00FD7453">
        <w:rPr>
          <w:b/>
          <w:sz w:val="20"/>
          <w:szCs w:val="20"/>
        </w:rPr>
        <w:t xml:space="preserve">Building Height: </w:t>
      </w:r>
      <w:r w:rsidRPr="00FD7453">
        <w:rPr>
          <w:bCs/>
          <w:sz w:val="20"/>
          <w:szCs w:val="20"/>
        </w:rPr>
        <w:t>In the PD-53 zone buildings may have a maximum height of 48 feet if they are setback at least 100 feet from an adjoining residential zone. If they are setback less than 100 feet from a residential zone the maximum height allowed is 35 feet, though the setback is required to be equal to the height of that portion of the building. (For instance, if a building is 15 feet tall at the edge of the roof and 25 feet at the peak of the roof, then the edge of the roof must be at least 15 feet from the property line, and the peak of the roof must be at least 25 feet from the property line.)</w:t>
      </w:r>
    </w:p>
    <w:p w14:paraId="16C02FB1" w14:textId="77777777" w:rsidR="000C05AD" w:rsidRPr="00FD7453" w:rsidRDefault="000C05AD" w:rsidP="00FD7453">
      <w:pPr>
        <w:pStyle w:val="NormalWeb"/>
        <w:spacing w:before="0" w:beforeAutospacing="0" w:after="0" w:afterAutospacing="0"/>
        <w:rPr>
          <w:sz w:val="20"/>
          <w:szCs w:val="20"/>
        </w:rPr>
      </w:pPr>
    </w:p>
    <w:p w14:paraId="65F24AAD" w14:textId="146FCF4F" w:rsidR="000C05AD" w:rsidRPr="00FD7453" w:rsidRDefault="000C05AD" w:rsidP="00FD7453">
      <w:pPr>
        <w:pStyle w:val="BodyText3"/>
        <w:spacing w:after="0"/>
        <w:rPr>
          <w:sz w:val="20"/>
          <w:szCs w:val="20"/>
        </w:rPr>
      </w:pPr>
      <w:r w:rsidRPr="00FD7453">
        <w:rPr>
          <w:b/>
          <w:sz w:val="20"/>
          <w:szCs w:val="20"/>
          <w:u w:val="single"/>
        </w:rPr>
        <w:t>Recommendation</w:t>
      </w:r>
      <w:r w:rsidRPr="00FD7453">
        <w:rPr>
          <w:b/>
          <w:sz w:val="20"/>
          <w:szCs w:val="20"/>
        </w:rPr>
        <w:t xml:space="preserve">: </w:t>
      </w:r>
      <w:r w:rsidRPr="00FD7453">
        <w:rPr>
          <w:sz w:val="20"/>
          <w:szCs w:val="20"/>
        </w:rPr>
        <w:t>The Development Review Committee determined this request complies with the Orem City Code.</w:t>
      </w:r>
      <w:r w:rsidRPr="00FD7453">
        <w:rPr>
          <w:noProof/>
          <w:sz w:val="20"/>
          <w:szCs w:val="20"/>
        </w:rPr>
        <w:t xml:space="preserve"> Staff recommends the Planning Commission </w:t>
      </w:r>
      <w:r w:rsidR="00FD7453" w:rsidRPr="00FD7453">
        <w:rPr>
          <w:sz w:val="20"/>
          <w:szCs w:val="20"/>
        </w:rPr>
        <w:t xml:space="preserve">forward a recommendation to the City Council to enact Article 22-11-66 (PD-53) and Appendix OO of the Orem City code and amend Article 22-5-3 (A) and the zoning map of the City of Orem by rezoning the property located generally at 1960 North State Street from the C2 zone to the PD-53 zone (approximately 6.8 acres). </w:t>
      </w:r>
    </w:p>
    <w:p w14:paraId="1B27C397" w14:textId="5892EF4E" w:rsidR="000C05AD" w:rsidRPr="00FD7453" w:rsidRDefault="000C05AD" w:rsidP="00FD7453">
      <w:pPr>
        <w:jc w:val="both"/>
        <w:rPr>
          <w:rStyle w:val="LineNumber"/>
          <w:szCs w:val="20"/>
        </w:rPr>
      </w:pPr>
    </w:p>
    <w:p w14:paraId="5F872B2E" w14:textId="0612DC81" w:rsidR="000C05AD" w:rsidRDefault="002D59D0" w:rsidP="00FD7453">
      <w:pPr>
        <w:jc w:val="both"/>
        <w:rPr>
          <w:sz w:val="20"/>
          <w:szCs w:val="20"/>
        </w:rPr>
      </w:pPr>
      <w:r w:rsidRPr="00FD7453">
        <w:rPr>
          <w:sz w:val="20"/>
          <w:szCs w:val="20"/>
        </w:rPr>
        <w:t xml:space="preserve">Chair Komen </w:t>
      </w:r>
      <w:r w:rsidR="000C05AD" w:rsidRPr="00FD7453">
        <w:rPr>
          <w:sz w:val="20"/>
          <w:szCs w:val="20"/>
        </w:rPr>
        <w:t xml:space="preserve">asked if the Planning Commission had any questions for </w:t>
      </w:r>
      <w:r w:rsidR="00FD7453" w:rsidRPr="00FD7453">
        <w:rPr>
          <w:sz w:val="20"/>
          <w:szCs w:val="20"/>
        </w:rPr>
        <w:t>Ms. Wagstaff</w:t>
      </w:r>
      <w:r w:rsidR="000C05AD" w:rsidRPr="00FD7453">
        <w:rPr>
          <w:sz w:val="20"/>
          <w:szCs w:val="20"/>
        </w:rPr>
        <w:t xml:space="preserve">. </w:t>
      </w:r>
      <w:r w:rsidR="00253958">
        <w:rPr>
          <w:sz w:val="20"/>
          <w:szCs w:val="20"/>
        </w:rPr>
        <w:t xml:space="preserve">Mr. Carpenter asked how much parking </w:t>
      </w:r>
      <w:r w:rsidR="00BC2027">
        <w:rPr>
          <w:sz w:val="20"/>
          <w:szCs w:val="20"/>
        </w:rPr>
        <w:t xml:space="preserve">would be </w:t>
      </w:r>
      <w:r w:rsidR="00253958">
        <w:rPr>
          <w:sz w:val="20"/>
          <w:szCs w:val="20"/>
        </w:rPr>
        <w:t>lost in the change</w:t>
      </w:r>
      <w:r w:rsidR="00BC2027">
        <w:rPr>
          <w:sz w:val="20"/>
          <w:szCs w:val="20"/>
        </w:rPr>
        <w:t xml:space="preserve"> to PD53</w:t>
      </w:r>
      <w:r w:rsidR="00253958">
        <w:rPr>
          <w:sz w:val="20"/>
          <w:szCs w:val="20"/>
        </w:rPr>
        <w:t xml:space="preserve">. </w:t>
      </w:r>
      <w:r w:rsidR="00BC2027">
        <w:rPr>
          <w:sz w:val="20"/>
          <w:szCs w:val="20"/>
        </w:rPr>
        <w:t>Ms. Wagstaff said the t</w:t>
      </w:r>
      <w:r w:rsidR="00253958">
        <w:rPr>
          <w:sz w:val="20"/>
          <w:szCs w:val="20"/>
        </w:rPr>
        <w:t>otal proposed</w:t>
      </w:r>
      <w:r w:rsidR="00BC2027">
        <w:rPr>
          <w:sz w:val="20"/>
          <w:szCs w:val="20"/>
        </w:rPr>
        <w:t xml:space="preserve"> for the PD53 zone is </w:t>
      </w:r>
      <w:r w:rsidR="00253958">
        <w:rPr>
          <w:sz w:val="20"/>
          <w:szCs w:val="20"/>
        </w:rPr>
        <w:t>347</w:t>
      </w:r>
      <w:r w:rsidR="00BC2027">
        <w:rPr>
          <w:sz w:val="20"/>
          <w:szCs w:val="20"/>
        </w:rPr>
        <w:t>. In the</w:t>
      </w:r>
      <w:r w:rsidR="00253958">
        <w:rPr>
          <w:sz w:val="20"/>
          <w:szCs w:val="20"/>
        </w:rPr>
        <w:t xml:space="preserve"> </w:t>
      </w:r>
      <w:r w:rsidR="00643C71">
        <w:rPr>
          <w:sz w:val="20"/>
          <w:szCs w:val="20"/>
        </w:rPr>
        <w:t>C2 zone 353</w:t>
      </w:r>
      <w:r w:rsidR="00BC2027">
        <w:rPr>
          <w:sz w:val="20"/>
          <w:szCs w:val="20"/>
        </w:rPr>
        <w:t xml:space="preserve"> would be required. There is a</w:t>
      </w:r>
      <w:r w:rsidR="00643C71">
        <w:rPr>
          <w:sz w:val="20"/>
          <w:szCs w:val="20"/>
        </w:rPr>
        <w:t xml:space="preserve"> difference of </w:t>
      </w:r>
      <w:r w:rsidR="00BC2027">
        <w:rPr>
          <w:sz w:val="20"/>
          <w:szCs w:val="20"/>
        </w:rPr>
        <w:t>six (</w:t>
      </w:r>
      <w:r w:rsidR="00643C71">
        <w:rPr>
          <w:sz w:val="20"/>
          <w:szCs w:val="20"/>
        </w:rPr>
        <w:t>6</w:t>
      </w:r>
      <w:r w:rsidR="00BC2027">
        <w:rPr>
          <w:sz w:val="20"/>
          <w:szCs w:val="20"/>
        </w:rPr>
        <w:t>)</w:t>
      </w:r>
      <w:r w:rsidR="00643C71">
        <w:rPr>
          <w:sz w:val="20"/>
          <w:szCs w:val="20"/>
        </w:rPr>
        <w:t xml:space="preserve"> stalls. </w:t>
      </w:r>
      <w:r w:rsidR="00253958">
        <w:rPr>
          <w:sz w:val="20"/>
          <w:szCs w:val="20"/>
        </w:rPr>
        <w:t>Mr. Low asked about landscaping. Mr. Bench</w:t>
      </w:r>
      <w:r w:rsidR="00BC2027">
        <w:rPr>
          <w:sz w:val="20"/>
          <w:szCs w:val="20"/>
        </w:rPr>
        <w:t xml:space="preserve"> said</w:t>
      </w:r>
      <w:r w:rsidR="00253958">
        <w:rPr>
          <w:sz w:val="20"/>
          <w:szCs w:val="20"/>
        </w:rPr>
        <w:t xml:space="preserve"> the existing site is improved along the frontage</w:t>
      </w:r>
      <w:r w:rsidR="00BC2027">
        <w:rPr>
          <w:sz w:val="20"/>
          <w:szCs w:val="20"/>
        </w:rPr>
        <w:t xml:space="preserve"> of State Street</w:t>
      </w:r>
      <w:r w:rsidR="00253958">
        <w:rPr>
          <w:sz w:val="20"/>
          <w:szCs w:val="20"/>
        </w:rPr>
        <w:t xml:space="preserve"> which is </w:t>
      </w:r>
      <w:r w:rsidR="00BC2027">
        <w:rPr>
          <w:sz w:val="20"/>
          <w:szCs w:val="20"/>
        </w:rPr>
        <w:t>ten (</w:t>
      </w:r>
      <w:r w:rsidR="00253958">
        <w:rPr>
          <w:sz w:val="20"/>
          <w:szCs w:val="20"/>
        </w:rPr>
        <w:t>10</w:t>
      </w:r>
      <w:r w:rsidR="00BC2027">
        <w:rPr>
          <w:sz w:val="20"/>
          <w:szCs w:val="20"/>
        </w:rPr>
        <w:t>)</w:t>
      </w:r>
      <w:r w:rsidR="00253958">
        <w:rPr>
          <w:sz w:val="20"/>
          <w:szCs w:val="20"/>
        </w:rPr>
        <w:t xml:space="preserve"> feet. They want to keep what is existing to maintain as much parking as possible. </w:t>
      </w:r>
      <w:r w:rsidR="00BC2027">
        <w:rPr>
          <w:sz w:val="20"/>
          <w:szCs w:val="20"/>
        </w:rPr>
        <w:t>There was a d</w:t>
      </w:r>
      <w:r w:rsidR="00253958">
        <w:rPr>
          <w:sz w:val="20"/>
          <w:szCs w:val="20"/>
        </w:rPr>
        <w:t xml:space="preserve">iscussion on </w:t>
      </w:r>
      <w:r w:rsidR="00BC2027">
        <w:rPr>
          <w:sz w:val="20"/>
          <w:szCs w:val="20"/>
        </w:rPr>
        <w:t xml:space="preserve">the </w:t>
      </w:r>
      <w:r w:rsidR="00253958">
        <w:rPr>
          <w:sz w:val="20"/>
          <w:szCs w:val="20"/>
        </w:rPr>
        <w:t>parking lot and possible changes.</w:t>
      </w:r>
    </w:p>
    <w:p w14:paraId="0CA7A6A8" w14:textId="07B012CD" w:rsidR="00643C71" w:rsidRDefault="00643C71" w:rsidP="00FD7453">
      <w:pPr>
        <w:jc w:val="both"/>
        <w:rPr>
          <w:sz w:val="20"/>
          <w:szCs w:val="20"/>
        </w:rPr>
      </w:pPr>
    </w:p>
    <w:p w14:paraId="08CE03BD" w14:textId="700E7CA4" w:rsidR="00643C71" w:rsidRPr="00FD7453" w:rsidRDefault="00BC2027" w:rsidP="00FD7453">
      <w:pPr>
        <w:jc w:val="both"/>
        <w:rPr>
          <w:sz w:val="20"/>
          <w:szCs w:val="20"/>
        </w:rPr>
      </w:pPr>
      <w:r>
        <w:rPr>
          <w:sz w:val="20"/>
          <w:szCs w:val="20"/>
        </w:rPr>
        <w:lastRenderedPageBreak/>
        <w:t>The question was asked at to why change to a PD</w:t>
      </w:r>
      <w:r w:rsidR="00643C71">
        <w:rPr>
          <w:sz w:val="20"/>
          <w:szCs w:val="20"/>
        </w:rPr>
        <w:t xml:space="preserve"> zone. </w:t>
      </w:r>
      <w:r>
        <w:rPr>
          <w:sz w:val="20"/>
          <w:szCs w:val="20"/>
        </w:rPr>
        <w:t>Mr. Bench said</w:t>
      </w:r>
      <w:r w:rsidR="00643C71">
        <w:rPr>
          <w:sz w:val="20"/>
          <w:szCs w:val="20"/>
        </w:rPr>
        <w:t xml:space="preserve"> </w:t>
      </w:r>
      <w:r>
        <w:rPr>
          <w:sz w:val="20"/>
          <w:szCs w:val="20"/>
        </w:rPr>
        <w:t xml:space="preserve">the </w:t>
      </w:r>
      <w:r w:rsidR="00643C71">
        <w:rPr>
          <w:sz w:val="20"/>
          <w:szCs w:val="20"/>
        </w:rPr>
        <w:t xml:space="preserve">setback </w:t>
      </w:r>
      <w:r>
        <w:rPr>
          <w:sz w:val="20"/>
          <w:szCs w:val="20"/>
        </w:rPr>
        <w:t>requirement is one reason</w:t>
      </w:r>
      <w:r w:rsidR="00643C71">
        <w:rPr>
          <w:sz w:val="20"/>
          <w:szCs w:val="20"/>
        </w:rPr>
        <w:t xml:space="preserve">. The </w:t>
      </w:r>
      <w:r w:rsidR="0072595B">
        <w:rPr>
          <w:sz w:val="20"/>
          <w:szCs w:val="20"/>
        </w:rPr>
        <w:t>C</w:t>
      </w:r>
      <w:r w:rsidR="00643C71">
        <w:rPr>
          <w:sz w:val="20"/>
          <w:szCs w:val="20"/>
        </w:rPr>
        <w:t xml:space="preserve">ity is in favor of this because it is tied to a concept plan. </w:t>
      </w:r>
      <w:r w:rsidR="0072595B">
        <w:rPr>
          <w:sz w:val="20"/>
          <w:szCs w:val="20"/>
        </w:rPr>
        <w:t xml:space="preserve">In the </w:t>
      </w:r>
      <w:r w:rsidR="00643C71">
        <w:rPr>
          <w:sz w:val="20"/>
          <w:szCs w:val="20"/>
        </w:rPr>
        <w:t>C2</w:t>
      </w:r>
      <w:r w:rsidR="0072595B">
        <w:rPr>
          <w:sz w:val="20"/>
          <w:szCs w:val="20"/>
        </w:rPr>
        <w:t xml:space="preserve"> zone</w:t>
      </w:r>
      <w:r w:rsidR="00643C71">
        <w:rPr>
          <w:sz w:val="20"/>
          <w:szCs w:val="20"/>
        </w:rPr>
        <w:t xml:space="preserve"> they can do what they want within the requirements of the zone. </w:t>
      </w:r>
      <w:r w:rsidR="0072595B">
        <w:rPr>
          <w:sz w:val="20"/>
          <w:szCs w:val="20"/>
        </w:rPr>
        <w:t xml:space="preserve">The </w:t>
      </w:r>
      <w:r w:rsidR="00643C71">
        <w:rPr>
          <w:sz w:val="20"/>
          <w:szCs w:val="20"/>
        </w:rPr>
        <w:t xml:space="preserve">PD zone ties </w:t>
      </w:r>
      <w:r w:rsidR="0072595B">
        <w:rPr>
          <w:sz w:val="20"/>
          <w:szCs w:val="20"/>
        </w:rPr>
        <w:t xml:space="preserve">the project </w:t>
      </w:r>
      <w:r w:rsidR="00643C71">
        <w:rPr>
          <w:sz w:val="20"/>
          <w:szCs w:val="20"/>
        </w:rPr>
        <w:t>to specific elevation</w:t>
      </w:r>
      <w:r w:rsidR="0072595B">
        <w:rPr>
          <w:sz w:val="20"/>
          <w:szCs w:val="20"/>
        </w:rPr>
        <w:t>s</w:t>
      </w:r>
      <w:r w:rsidR="00643C71">
        <w:rPr>
          <w:sz w:val="20"/>
          <w:szCs w:val="20"/>
        </w:rPr>
        <w:t>, concept, materials</w:t>
      </w:r>
      <w:r w:rsidR="0072595B">
        <w:rPr>
          <w:sz w:val="20"/>
          <w:szCs w:val="20"/>
        </w:rPr>
        <w:t>, etc</w:t>
      </w:r>
      <w:r w:rsidR="00643C71">
        <w:rPr>
          <w:sz w:val="20"/>
          <w:szCs w:val="20"/>
        </w:rPr>
        <w:t xml:space="preserve">. </w:t>
      </w:r>
      <w:r w:rsidR="0072595B">
        <w:rPr>
          <w:sz w:val="20"/>
          <w:szCs w:val="20"/>
        </w:rPr>
        <w:t>the PD zone t</w:t>
      </w:r>
      <w:r w:rsidR="00643C71">
        <w:rPr>
          <w:sz w:val="20"/>
          <w:szCs w:val="20"/>
        </w:rPr>
        <w:t>ie</w:t>
      </w:r>
      <w:r w:rsidR="0072595B">
        <w:rPr>
          <w:sz w:val="20"/>
          <w:szCs w:val="20"/>
        </w:rPr>
        <w:t>s</w:t>
      </w:r>
      <w:r w:rsidR="00643C71">
        <w:rPr>
          <w:sz w:val="20"/>
          <w:szCs w:val="20"/>
        </w:rPr>
        <w:t xml:space="preserve"> the project to this concept. Allows city greater specificity of what will be built there.</w:t>
      </w:r>
    </w:p>
    <w:p w14:paraId="5F906DCF" w14:textId="77777777" w:rsidR="000C05AD" w:rsidRPr="00FD7453" w:rsidRDefault="000C05AD" w:rsidP="00FD7453">
      <w:pPr>
        <w:jc w:val="both"/>
        <w:rPr>
          <w:sz w:val="20"/>
          <w:szCs w:val="20"/>
        </w:rPr>
      </w:pPr>
    </w:p>
    <w:p w14:paraId="4FDD421B" w14:textId="3EC8E786" w:rsidR="00643C71" w:rsidRDefault="002D59D0" w:rsidP="00FD7453">
      <w:pPr>
        <w:jc w:val="both"/>
        <w:rPr>
          <w:sz w:val="20"/>
          <w:szCs w:val="20"/>
        </w:rPr>
      </w:pPr>
      <w:r w:rsidRPr="00FD7453">
        <w:rPr>
          <w:sz w:val="20"/>
          <w:szCs w:val="20"/>
        </w:rPr>
        <w:t xml:space="preserve">Chair Komen </w:t>
      </w:r>
      <w:r w:rsidR="000C05AD" w:rsidRPr="00FD7453">
        <w:rPr>
          <w:sz w:val="20"/>
          <w:szCs w:val="20"/>
        </w:rPr>
        <w:t xml:space="preserve">invited the applicant to come </w:t>
      </w:r>
      <w:r w:rsidR="000C05AD" w:rsidRPr="0072595B">
        <w:rPr>
          <w:sz w:val="20"/>
          <w:szCs w:val="20"/>
        </w:rPr>
        <w:t xml:space="preserve">forward. </w:t>
      </w:r>
      <w:r w:rsidR="00643C71" w:rsidRPr="0072595B">
        <w:rPr>
          <w:sz w:val="20"/>
          <w:szCs w:val="20"/>
        </w:rPr>
        <w:t xml:space="preserve">Dave Ensign, Engineer, and Justin </w:t>
      </w:r>
      <w:proofErr w:type="spellStart"/>
      <w:r w:rsidR="00643C71" w:rsidRPr="0072595B">
        <w:rPr>
          <w:sz w:val="20"/>
          <w:szCs w:val="20"/>
        </w:rPr>
        <w:t>Heppler</w:t>
      </w:r>
      <w:proofErr w:type="spellEnd"/>
      <w:r w:rsidR="00643C71" w:rsidRPr="0072595B">
        <w:rPr>
          <w:sz w:val="20"/>
          <w:szCs w:val="20"/>
        </w:rPr>
        <w:t xml:space="preserve">, </w:t>
      </w:r>
      <w:r w:rsidR="0072595B" w:rsidRPr="0072595B">
        <w:rPr>
          <w:sz w:val="20"/>
          <w:szCs w:val="20"/>
        </w:rPr>
        <w:t>AJC A</w:t>
      </w:r>
      <w:r w:rsidR="00643C71" w:rsidRPr="0072595B">
        <w:rPr>
          <w:sz w:val="20"/>
          <w:szCs w:val="20"/>
        </w:rPr>
        <w:t>rchitect</w:t>
      </w:r>
      <w:r w:rsidR="0072595B" w:rsidRPr="0072595B">
        <w:rPr>
          <w:sz w:val="20"/>
          <w:szCs w:val="20"/>
        </w:rPr>
        <w:t>s</w:t>
      </w:r>
      <w:r w:rsidR="00643C71" w:rsidRPr="0072595B">
        <w:rPr>
          <w:sz w:val="20"/>
          <w:szCs w:val="20"/>
        </w:rPr>
        <w:t>,</w:t>
      </w:r>
      <w:r w:rsidR="000C05AD" w:rsidRPr="0072595B">
        <w:rPr>
          <w:sz w:val="20"/>
          <w:szCs w:val="20"/>
        </w:rPr>
        <w:t xml:space="preserve"> </w:t>
      </w:r>
      <w:r w:rsidR="000C05AD" w:rsidRPr="00FD7453">
        <w:rPr>
          <w:sz w:val="20"/>
          <w:szCs w:val="20"/>
        </w:rPr>
        <w:t xml:space="preserve">introduced </w:t>
      </w:r>
      <w:r w:rsidR="00643C71">
        <w:rPr>
          <w:sz w:val="20"/>
          <w:szCs w:val="20"/>
        </w:rPr>
        <w:t xml:space="preserve">themselves. </w:t>
      </w:r>
      <w:r w:rsidR="0072595B">
        <w:rPr>
          <w:sz w:val="20"/>
          <w:szCs w:val="20"/>
        </w:rPr>
        <w:t>Mr. Ensign said they c</w:t>
      </w:r>
      <w:r w:rsidR="00643C71">
        <w:rPr>
          <w:sz w:val="20"/>
          <w:szCs w:val="20"/>
        </w:rPr>
        <w:t xml:space="preserve">onsider the </w:t>
      </w:r>
      <w:r w:rsidR="0072595B">
        <w:rPr>
          <w:sz w:val="20"/>
          <w:szCs w:val="20"/>
        </w:rPr>
        <w:t>PD</w:t>
      </w:r>
      <w:r w:rsidR="00643C71">
        <w:rPr>
          <w:sz w:val="20"/>
          <w:szCs w:val="20"/>
        </w:rPr>
        <w:t xml:space="preserve"> zone a minor change from the C2 zone. </w:t>
      </w:r>
      <w:r w:rsidR="0072595B">
        <w:rPr>
          <w:sz w:val="20"/>
          <w:szCs w:val="20"/>
        </w:rPr>
        <w:t>They will be e</w:t>
      </w:r>
      <w:r w:rsidR="00643C71">
        <w:rPr>
          <w:sz w:val="20"/>
          <w:szCs w:val="20"/>
        </w:rPr>
        <w:t xml:space="preserve">liminating </w:t>
      </w:r>
      <w:r w:rsidR="0072595B">
        <w:rPr>
          <w:sz w:val="20"/>
          <w:szCs w:val="20"/>
        </w:rPr>
        <w:t>one (</w:t>
      </w:r>
      <w:r w:rsidR="00643C71">
        <w:rPr>
          <w:sz w:val="20"/>
          <w:szCs w:val="20"/>
        </w:rPr>
        <w:t>1</w:t>
      </w:r>
      <w:r w:rsidR="0072595B">
        <w:rPr>
          <w:sz w:val="20"/>
          <w:szCs w:val="20"/>
        </w:rPr>
        <w:t>)</w:t>
      </w:r>
      <w:r w:rsidR="00643C71">
        <w:rPr>
          <w:sz w:val="20"/>
          <w:szCs w:val="20"/>
        </w:rPr>
        <w:t xml:space="preserve"> of </w:t>
      </w:r>
      <w:r w:rsidR="0072595B">
        <w:rPr>
          <w:sz w:val="20"/>
          <w:szCs w:val="20"/>
        </w:rPr>
        <w:t>three (</w:t>
      </w:r>
      <w:r w:rsidR="00643C71">
        <w:rPr>
          <w:sz w:val="20"/>
          <w:szCs w:val="20"/>
        </w:rPr>
        <w:t>3</w:t>
      </w:r>
      <w:r w:rsidR="0072595B">
        <w:rPr>
          <w:sz w:val="20"/>
          <w:szCs w:val="20"/>
        </w:rPr>
        <w:t>)</w:t>
      </w:r>
      <w:r w:rsidR="00643C71">
        <w:rPr>
          <w:sz w:val="20"/>
          <w:szCs w:val="20"/>
        </w:rPr>
        <w:t xml:space="preserve"> curb cuts which is a benefit to the neighborhood. </w:t>
      </w:r>
      <w:r w:rsidR="0072595B">
        <w:rPr>
          <w:sz w:val="20"/>
          <w:szCs w:val="20"/>
        </w:rPr>
        <w:t>They t</w:t>
      </w:r>
      <w:r w:rsidR="00643C71">
        <w:rPr>
          <w:sz w:val="20"/>
          <w:szCs w:val="20"/>
        </w:rPr>
        <w:t xml:space="preserve">ried to use materials compatible to </w:t>
      </w:r>
      <w:r w:rsidR="00B919E5">
        <w:rPr>
          <w:sz w:val="20"/>
          <w:szCs w:val="20"/>
        </w:rPr>
        <w:t xml:space="preserve">the </w:t>
      </w:r>
      <w:r w:rsidR="00643C71">
        <w:rPr>
          <w:sz w:val="20"/>
          <w:szCs w:val="20"/>
        </w:rPr>
        <w:t xml:space="preserve">existing Kneaders building. </w:t>
      </w:r>
      <w:r w:rsidR="0072595B">
        <w:rPr>
          <w:sz w:val="20"/>
          <w:szCs w:val="20"/>
        </w:rPr>
        <w:t xml:space="preserve">The </w:t>
      </w:r>
      <w:r w:rsidR="00643C71">
        <w:rPr>
          <w:sz w:val="20"/>
          <w:szCs w:val="20"/>
        </w:rPr>
        <w:t xml:space="preserve">existing building is </w:t>
      </w:r>
      <w:r w:rsidR="0072595B">
        <w:rPr>
          <w:sz w:val="20"/>
          <w:szCs w:val="20"/>
        </w:rPr>
        <w:t>twelve (</w:t>
      </w:r>
      <w:r w:rsidR="00643C71">
        <w:rPr>
          <w:sz w:val="20"/>
          <w:szCs w:val="20"/>
        </w:rPr>
        <w:t>12</w:t>
      </w:r>
      <w:r w:rsidR="0072595B">
        <w:rPr>
          <w:sz w:val="20"/>
          <w:szCs w:val="20"/>
        </w:rPr>
        <w:t>)</w:t>
      </w:r>
      <w:r w:rsidR="00643C71">
        <w:rPr>
          <w:sz w:val="20"/>
          <w:szCs w:val="20"/>
        </w:rPr>
        <w:t xml:space="preserve"> feet from the property line. </w:t>
      </w:r>
      <w:r w:rsidR="0072595B">
        <w:rPr>
          <w:sz w:val="20"/>
          <w:szCs w:val="20"/>
        </w:rPr>
        <w:t>The new buildings will be one hundred (100) feet from the property line.</w:t>
      </w:r>
    </w:p>
    <w:p w14:paraId="6A06EC60" w14:textId="5D63CAB9" w:rsidR="00643C71" w:rsidRDefault="00643C71" w:rsidP="00FD7453">
      <w:pPr>
        <w:jc w:val="both"/>
        <w:rPr>
          <w:sz w:val="20"/>
          <w:szCs w:val="20"/>
        </w:rPr>
      </w:pPr>
    </w:p>
    <w:p w14:paraId="586512F1" w14:textId="3DEB45A4" w:rsidR="00643C71" w:rsidRDefault="0072595B" w:rsidP="00FD7453">
      <w:pPr>
        <w:jc w:val="both"/>
        <w:rPr>
          <w:sz w:val="20"/>
          <w:szCs w:val="20"/>
        </w:rPr>
      </w:pPr>
      <w:r>
        <w:rPr>
          <w:sz w:val="20"/>
          <w:szCs w:val="20"/>
        </w:rPr>
        <w:t xml:space="preserve">Mr. Hawkes asked why they </w:t>
      </w:r>
      <w:r w:rsidR="00643C71">
        <w:rPr>
          <w:sz w:val="20"/>
          <w:szCs w:val="20"/>
        </w:rPr>
        <w:t xml:space="preserve">delayed in coming to the </w:t>
      </w:r>
      <w:r>
        <w:rPr>
          <w:sz w:val="20"/>
          <w:szCs w:val="20"/>
        </w:rPr>
        <w:t>C</w:t>
      </w:r>
      <w:r w:rsidR="00643C71">
        <w:rPr>
          <w:sz w:val="20"/>
          <w:szCs w:val="20"/>
        </w:rPr>
        <w:t>ity</w:t>
      </w:r>
      <w:r>
        <w:rPr>
          <w:sz w:val="20"/>
          <w:szCs w:val="20"/>
        </w:rPr>
        <w:t xml:space="preserve"> with this project</w:t>
      </w:r>
      <w:r w:rsidR="00643C71">
        <w:rPr>
          <w:sz w:val="20"/>
          <w:szCs w:val="20"/>
        </w:rPr>
        <w:t xml:space="preserve">. </w:t>
      </w:r>
      <w:r>
        <w:rPr>
          <w:sz w:val="20"/>
          <w:szCs w:val="20"/>
        </w:rPr>
        <w:t>Mr. Ensign said seven (</w:t>
      </w:r>
      <w:r w:rsidR="00643C71">
        <w:rPr>
          <w:sz w:val="20"/>
          <w:szCs w:val="20"/>
        </w:rPr>
        <w:t>7</w:t>
      </w:r>
      <w:r>
        <w:rPr>
          <w:sz w:val="20"/>
          <w:szCs w:val="20"/>
        </w:rPr>
        <w:t>)</w:t>
      </w:r>
      <w:r w:rsidR="00643C71">
        <w:rPr>
          <w:sz w:val="20"/>
          <w:szCs w:val="20"/>
        </w:rPr>
        <w:t xml:space="preserve"> years ago </w:t>
      </w:r>
      <w:r>
        <w:rPr>
          <w:sz w:val="20"/>
          <w:szCs w:val="20"/>
        </w:rPr>
        <w:t xml:space="preserve">they </w:t>
      </w:r>
      <w:r w:rsidR="00643C71">
        <w:rPr>
          <w:sz w:val="20"/>
          <w:szCs w:val="20"/>
        </w:rPr>
        <w:t xml:space="preserve">thought </w:t>
      </w:r>
      <w:r>
        <w:rPr>
          <w:sz w:val="20"/>
          <w:szCs w:val="20"/>
        </w:rPr>
        <w:t>they</w:t>
      </w:r>
      <w:r w:rsidR="00643C71">
        <w:rPr>
          <w:sz w:val="20"/>
          <w:szCs w:val="20"/>
        </w:rPr>
        <w:t xml:space="preserve"> would </w:t>
      </w:r>
      <w:r>
        <w:rPr>
          <w:sz w:val="20"/>
          <w:szCs w:val="20"/>
        </w:rPr>
        <w:t>locate</w:t>
      </w:r>
      <w:r w:rsidR="00643C71">
        <w:rPr>
          <w:sz w:val="20"/>
          <w:szCs w:val="20"/>
        </w:rPr>
        <w:t xml:space="preserve"> the corporate headquarters there. That need has been filled in another location. </w:t>
      </w:r>
      <w:r>
        <w:rPr>
          <w:sz w:val="20"/>
          <w:szCs w:val="20"/>
        </w:rPr>
        <w:t xml:space="preserve">Ms. Komen asked what type of businesses they plan on going in these new buildings. Mr. Ensign said medical, dental, general office types of businesses. </w:t>
      </w:r>
    </w:p>
    <w:p w14:paraId="74CEC8A2" w14:textId="6D03F55C" w:rsidR="00643C71" w:rsidRDefault="00643C71" w:rsidP="00FD7453">
      <w:pPr>
        <w:jc w:val="both"/>
        <w:rPr>
          <w:sz w:val="20"/>
          <w:szCs w:val="20"/>
        </w:rPr>
      </w:pPr>
    </w:p>
    <w:p w14:paraId="4BE8BCD6" w14:textId="7055CBBA" w:rsidR="00643C71" w:rsidRDefault="0072595B" w:rsidP="00FD7453">
      <w:pPr>
        <w:jc w:val="both"/>
        <w:rPr>
          <w:sz w:val="20"/>
          <w:szCs w:val="20"/>
        </w:rPr>
      </w:pPr>
      <w:r>
        <w:rPr>
          <w:sz w:val="20"/>
          <w:szCs w:val="20"/>
        </w:rPr>
        <w:t>Mr. Low asked if a traffic study was done. John Dorny, Traffic Engineer, said yes, they did a traffic study.</w:t>
      </w:r>
      <w:r w:rsidR="00643C71">
        <w:rPr>
          <w:sz w:val="20"/>
          <w:szCs w:val="20"/>
        </w:rPr>
        <w:t xml:space="preserve"> </w:t>
      </w:r>
      <w:r>
        <w:rPr>
          <w:sz w:val="20"/>
          <w:szCs w:val="20"/>
        </w:rPr>
        <w:t>He said a</w:t>
      </w:r>
      <w:r w:rsidR="00643C71">
        <w:rPr>
          <w:sz w:val="20"/>
          <w:szCs w:val="20"/>
        </w:rPr>
        <w:t xml:space="preserve">nything on </w:t>
      </w:r>
      <w:r>
        <w:rPr>
          <w:sz w:val="20"/>
          <w:szCs w:val="20"/>
        </w:rPr>
        <w:t>S</w:t>
      </w:r>
      <w:r w:rsidR="00643C71">
        <w:rPr>
          <w:sz w:val="20"/>
          <w:szCs w:val="20"/>
        </w:rPr>
        <w:t xml:space="preserve">tate </w:t>
      </w:r>
      <w:r>
        <w:rPr>
          <w:sz w:val="20"/>
          <w:szCs w:val="20"/>
        </w:rPr>
        <w:t>S</w:t>
      </w:r>
      <w:r w:rsidR="00643C71">
        <w:rPr>
          <w:sz w:val="20"/>
          <w:szCs w:val="20"/>
        </w:rPr>
        <w:t xml:space="preserve">treet will fail and </w:t>
      </w:r>
      <w:r>
        <w:rPr>
          <w:sz w:val="20"/>
          <w:szCs w:val="20"/>
        </w:rPr>
        <w:t xml:space="preserve">this project was a level </w:t>
      </w:r>
      <w:r w:rsidR="00643C71">
        <w:rPr>
          <w:sz w:val="20"/>
          <w:szCs w:val="20"/>
        </w:rPr>
        <w:t xml:space="preserve">F. </w:t>
      </w:r>
      <w:r>
        <w:rPr>
          <w:sz w:val="20"/>
          <w:szCs w:val="20"/>
        </w:rPr>
        <w:t>It d</w:t>
      </w:r>
      <w:r w:rsidR="00643C71">
        <w:rPr>
          <w:sz w:val="20"/>
          <w:szCs w:val="20"/>
        </w:rPr>
        <w:t xml:space="preserve">oes not fail at the signalized intersection at 2000 North. There was nothing glaring in the study that couldn’t be dealt with. </w:t>
      </w:r>
      <w:r>
        <w:rPr>
          <w:sz w:val="20"/>
          <w:szCs w:val="20"/>
        </w:rPr>
        <w:t>The traffic study</w:t>
      </w:r>
      <w:r w:rsidR="00643C71">
        <w:rPr>
          <w:sz w:val="20"/>
          <w:szCs w:val="20"/>
        </w:rPr>
        <w:t xml:space="preserve"> was done </w:t>
      </w:r>
      <w:r w:rsidR="0092163E">
        <w:rPr>
          <w:sz w:val="20"/>
          <w:szCs w:val="20"/>
        </w:rPr>
        <w:t xml:space="preserve">based on </w:t>
      </w:r>
      <w:r w:rsidR="00643C71">
        <w:rPr>
          <w:sz w:val="20"/>
          <w:szCs w:val="20"/>
        </w:rPr>
        <w:t>medical, dental</w:t>
      </w:r>
      <w:r w:rsidR="0092163E">
        <w:rPr>
          <w:sz w:val="20"/>
          <w:szCs w:val="20"/>
        </w:rPr>
        <w:t xml:space="preserve"> and office uses</w:t>
      </w:r>
      <w:r w:rsidR="00643C71">
        <w:rPr>
          <w:sz w:val="20"/>
          <w:szCs w:val="20"/>
        </w:rPr>
        <w:t xml:space="preserve">. </w:t>
      </w:r>
      <w:r w:rsidR="0092163E">
        <w:rPr>
          <w:sz w:val="20"/>
          <w:szCs w:val="20"/>
        </w:rPr>
        <w:t>These are</w:t>
      </w:r>
      <w:r w:rsidR="00643C71">
        <w:rPr>
          <w:sz w:val="20"/>
          <w:szCs w:val="20"/>
        </w:rPr>
        <w:t xml:space="preserve"> typically not an 8</w:t>
      </w:r>
      <w:r w:rsidR="0092163E">
        <w:rPr>
          <w:sz w:val="20"/>
          <w:szCs w:val="20"/>
        </w:rPr>
        <w:t>:00 a</w:t>
      </w:r>
      <w:r w:rsidR="00411806">
        <w:rPr>
          <w:sz w:val="20"/>
          <w:szCs w:val="20"/>
        </w:rPr>
        <w:t>.</w:t>
      </w:r>
      <w:r w:rsidR="0092163E">
        <w:rPr>
          <w:sz w:val="20"/>
          <w:szCs w:val="20"/>
        </w:rPr>
        <w:t>m</w:t>
      </w:r>
      <w:r w:rsidR="00411806">
        <w:rPr>
          <w:sz w:val="20"/>
          <w:szCs w:val="20"/>
        </w:rPr>
        <w:t xml:space="preserve">. and </w:t>
      </w:r>
      <w:r w:rsidR="00643C71">
        <w:rPr>
          <w:sz w:val="20"/>
          <w:szCs w:val="20"/>
        </w:rPr>
        <w:t>5</w:t>
      </w:r>
      <w:r w:rsidR="00040559">
        <w:rPr>
          <w:sz w:val="20"/>
          <w:szCs w:val="20"/>
        </w:rPr>
        <w:t>:00 p</w:t>
      </w:r>
      <w:r w:rsidR="00411806">
        <w:rPr>
          <w:sz w:val="20"/>
          <w:szCs w:val="20"/>
        </w:rPr>
        <w:t>.</w:t>
      </w:r>
      <w:r w:rsidR="00040559">
        <w:rPr>
          <w:sz w:val="20"/>
          <w:szCs w:val="20"/>
        </w:rPr>
        <w:t>m</w:t>
      </w:r>
      <w:r w:rsidR="00411806">
        <w:rPr>
          <w:sz w:val="20"/>
          <w:szCs w:val="20"/>
        </w:rPr>
        <w:t>.</w:t>
      </w:r>
      <w:r w:rsidR="00643C71">
        <w:rPr>
          <w:sz w:val="20"/>
          <w:szCs w:val="20"/>
        </w:rPr>
        <w:t xml:space="preserve"> facility</w:t>
      </w:r>
      <w:r w:rsidR="00672333">
        <w:rPr>
          <w:sz w:val="20"/>
          <w:szCs w:val="20"/>
        </w:rPr>
        <w:t xml:space="preserve">. </w:t>
      </w:r>
      <w:r w:rsidR="00B919E5">
        <w:rPr>
          <w:sz w:val="20"/>
          <w:szCs w:val="20"/>
        </w:rPr>
        <w:t>T</w:t>
      </w:r>
      <w:r w:rsidR="00672333">
        <w:rPr>
          <w:sz w:val="20"/>
          <w:szCs w:val="20"/>
        </w:rPr>
        <w:t xml:space="preserve">hat type of office </w:t>
      </w:r>
      <w:r w:rsidR="00B919E5">
        <w:rPr>
          <w:sz w:val="20"/>
          <w:szCs w:val="20"/>
        </w:rPr>
        <w:t xml:space="preserve">has </w:t>
      </w:r>
      <w:proofErr w:type="gramStart"/>
      <w:r w:rsidR="00B919E5">
        <w:rPr>
          <w:sz w:val="20"/>
          <w:szCs w:val="20"/>
        </w:rPr>
        <w:t>traffic</w:t>
      </w:r>
      <w:proofErr w:type="gramEnd"/>
      <w:r w:rsidR="00672333">
        <w:rPr>
          <w:sz w:val="20"/>
          <w:szCs w:val="20"/>
        </w:rPr>
        <w:t xml:space="preserve"> all day long with no typical a</w:t>
      </w:r>
      <w:r w:rsidR="00411806">
        <w:rPr>
          <w:sz w:val="20"/>
          <w:szCs w:val="20"/>
        </w:rPr>
        <w:t>.</w:t>
      </w:r>
      <w:r w:rsidR="00672333">
        <w:rPr>
          <w:sz w:val="20"/>
          <w:szCs w:val="20"/>
        </w:rPr>
        <w:t>m</w:t>
      </w:r>
      <w:r w:rsidR="00411806">
        <w:rPr>
          <w:sz w:val="20"/>
          <w:szCs w:val="20"/>
        </w:rPr>
        <w:t>.</w:t>
      </w:r>
      <w:r w:rsidR="00672333">
        <w:rPr>
          <w:sz w:val="20"/>
          <w:szCs w:val="20"/>
        </w:rPr>
        <w:t xml:space="preserve"> or p</w:t>
      </w:r>
      <w:r w:rsidR="00411806">
        <w:rPr>
          <w:sz w:val="20"/>
          <w:szCs w:val="20"/>
        </w:rPr>
        <w:t>.</w:t>
      </w:r>
      <w:r w:rsidR="00672333">
        <w:rPr>
          <w:sz w:val="20"/>
          <w:szCs w:val="20"/>
        </w:rPr>
        <w:t>m</w:t>
      </w:r>
      <w:r w:rsidR="00411806">
        <w:rPr>
          <w:sz w:val="20"/>
          <w:szCs w:val="20"/>
        </w:rPr>
        <w:t>.</w:t>
      </w:r>
      <w:r w:rsidR="00672333">
        <w:rPr>
          <w:sz w:val="20"/>
          <w:szCs w:val="20"/>
        </w:rPr>
        <w:t xml:space="preserve"> rush.</w:t>
      </w:r>
    </w:p>
    <w:p w14:paraId="442E18BE" w14:textId="4DCBFBA6" w:rsidR="00672333" w:rsidRDefault="00672333" w:rsidP="00FD7453">
      <w:pPr>
        <w:jc w:val="both"/>
        <w:rPr>
          <w:sz w:val="20"/>
          <w:szCs w:val="20"/>
        </w:rPr>
      </w:pPr>
    </w:p>
    <w:p w14:paraId="2581E5A0" w14:textId="3BA259B3" w:rsidR="00672333" w:rsidRDefault="00411806" w:rsidP="00FD7453">
      <w:pPr>
        <w:jc w:val="both"/>
        <w:rPr>
          <w:sz w:val="20"/>
          <w:szCs w:val="20"/>
        </w:rPr>
      </w:pPr>
      <w:r>
        <w:rPr>
          <w:sz w:val="20"/>
          <w:szCs w:val="20"/>
        </w:rPr>
        <w:t xml:space="preserve">Mr. Sakar said the applicant could </w:t>
      </w:r>
      <w:r w:rsidR="00672333">
        <w:rPr>
          <w:sz w:val="20"/>
          <w:szCs w:val="20"/>
        </w:rPr>
        <w:t>come in with this same site plan for the C2 zone</w:t>
      </w:r>
      <w:r>
        <w:rPr>
          <w:sz w:val="20"/>
          <w:szCs w:val="20"/>
        </w:rPr>
        <w:t xml:space="preserve">. Mr. </w:t>
      </w:r>
      <w:proofErr w:type="spellStart"/>
      <w:r>
        <w:rPr>
          <w:sz w:val="20"/>
          <w:szCs w:val="20"/>
        </w:rPr>
        <w:t>Heppler</w:t>
      </w:r>
      <w:proofErr w:type="spellEnd"/>
      <w:r>
        <w:rPr>
          <w:sz w:val="20"/>
          <w:szCs w:val="20"/>
        </w:rPr>
        <w:t xml:space="preserve"> said yes, but they are</w:t>
      </w:r>
      <w:r w:rsidR="00672333">
        <w:rPr>
          <w:sz w:val="20"/>
          <w:szCs w:val="20"/>
        </w:rPr>
        <w:t xml:space="preserve"> asking </w:t>
      </w:r>
      <w:r>
        <w:rPr>
          <w:sz w:val="20"/>
          <w:szCs w:val="20"/>
        </w:rPr>
        <w:t xml:space="preserve">for </w:t>
      </w:r>
      <w:r w:rsidR="00672333">
        <w:rPr>
          <w:sz w:val="20"/>
          <w:szCs w:val="20"/>
        </w:rPr>
        <w:t xml:space="preserve">flexibility along </w:t>
      </w:r>
      <w:r>
        <w:rPr>
          <w:sz w:val="20"/>
          <w:szCs w:val="20"/>
        </w:rPr>
        <w:t>S</w:t>
      </w:r>
      <w:r w:rsidR="00672333">
        <w:rPr>
          <w:sz w:val="20"/>
          <w:szCs w:val="20"/>
        </w:rPr>
        <w:t xml:space="preserve">tate </w:t>
      </w:r>
      <w:r>
        <w:rPr>
          <w:sz w:val="20"/>
          <w:szCs w:val="20"/>
        </w:rPr>
        <w:t>S</w:t>
      </w:r>
      <w:r w:rsidR="00672333">
        <w:rPr>
          <w:sz w:val="20"/>
          <w:szCs w:val="20"/>
        </w:rPr>
        <w:t xml:space="preserve">treet. </w:t>
      </w:r>
      <w:r>
        <w:rPr>
          <w:sz w:val="20"/>
          <w:szCs w:val="20"/>
        </w:rPr>
        <w:t xml:space="preserve">Mr. Bench said there are other PD zones throughout the City </w:t>
      </w:r>
      <w:r w:rsidR="00672333">
        <w:rPr>
          <w:sz w:val="20"/>
          <w:szCs w:val="20"/>
        </w:rPr>
        <w:t xml:space="preserve">with minor exceptions. On </w:t>
      </w:r>
      <w:r>
        <w:rPr>
          <w:sz w:val="20"/>
          <w:szCs w:val="20"/>
        </w:rPr>
        <w:t>S</w:t>
      </w:r>
      <w:r w:rsidR="00672333">
        <w:rPr>
          <w:sz w:val="20"/>
          <w:szCs w:val="20"/>
        </w:rPr>
        <w:t xml:space="preserve">tate </w:t>
      </w:r>
      <w:r>
        <w:rPr>
          <w:sz w:val="20"/>
          <w:szCs w:val="20"/>
        </w:rPr>
        <w:t>S</w:t>
      </w:r>
      <w:r w:rsidR="00672333">
        <w:rPr>
          <w:sz w:val="20"/>
          <w:szCs w:val="20"/>
        </w:rPr>
        <w:t xml:space="preserve">treet if </w:t>
      </w:r>
      <w:r>
        <w:rPr>
          <w:sz w:val="20"/>
          <w:szCs w:val="20"/>
        </w:rPr>
        <w:t>the City</w:t>
      </w:r>
      <w:r w:rsidR="00672333">
        <w:rPr>
          <w:sz w:val="20"/>
          <w:szCs w:val="20"/>
        </w:rPr>
        <w:t xml:space="preserve"> required an additional </w:t>
      </w:r>
      <w:r>
        <w:rPr>
          <w:sz w:val="20"/>
          <w:szCs w:val="20"/>
        </w:rPr>
        <w:t>five (</w:t>
      </w:r>
      <w:r w:rsidR="00672333">
        <w:rPr>
          <w:sz w:val="20"/>
          <w:szCs w:val="20"/>
        </w:rPr>
        <w:t>5</w:t>
      </w:r>
      <w:r>
        <w:rPr>
          <w:sz w:val="20"/>
          <w:szCs w:val="20"/>
        </w:rPr>
        <w:t>)</w:t>
      </w:r>
      <w:r w:rsidR="00672333">
        <w:rPr>
          <w:sz w:val="20"/>
          <w:szCs w:val="20"/>
        </w:rPr>
        <w:t xml:space="preserve"> feet to push back</w:t>
      </w:r>
      <w:r>
        <w:rPr>
          <w:sz w:val="20"/>
          <w:szCs w:val="20"/>
        </w:rPr>
        <w:t xml:space="preserve"> for landscaping</w:t>
      </w:r>
      <w:r w:rsidR="00672333">
        <w:rPr>
          <w:sz w:val="20"/>
          <w:szCs w:val="20"/>
        </w:rPr>
        <w:t xml:space="preserve">, that </w:t>
      </w:r>
      <w:r>
        <w:rPr>
          <w:sz w:val="20"/>
          <w:szCs w:val="20"/>
        </w:rPr>
        <w:t>would</w:t>
      </w:r>
      <w:r w:rsidR="00672333">
        <w:rPr>
          <w:sz w:val="20"/>
          <w:szCs w:val="20"/>
        </w:rPr>
        <w:t xml:space="preserve"> affect the parking</w:t>
      </w:r>
      <w:r>
        <w:rPr>
          <w:sz w:val="20"/>
          <w:szCs w:val="20"/>
        </w:rPr>
        <w:t xml:space="preserve"> on this project</w:t>
      </w:r>
      <w:r w:rsidR="00672333">
        <w:rPr>
          <w:sz w:val="20"/>
          <w:szCs w:val="20"/>
        </w:rPr>
        <w:t xml:space="preserve">. </w:t>
      </w:r>
      <w:r>
        <w:rPr>
          <w:sz w:val="20"/>
          <w:szCs w:val="20"/>
        </w:rPr>
        <w:t xml:space="preserve">The </w:t>
      </w:r>
      <w:r w:rsidR="00672333">
        <w:rPr>
          <w:sz w:val="20"/>
          <w:szCs w:val="20"/>
        </w:rPr>
        <w:t xml:space="preserve">City gets a benefit in knowing what will be there. In the </w:t>
      </w:r>
      <w:r>
        <w:rPr>
          <w:sz w:val="20"/>
          <w:szCs w:val="20"/>
        </w:rPr>
        <w:t>C</w:t>
      </w:r>
      <w:r w:rsidR="00672333">
        <w:rPr>
          <w:sz w:val="20"/>
          <w:szCs w:val="20"/>
        </w:rPr>
        <w:t xml:space="preserve">2 zone they could potentially lose </w:t>
      </w:r>
      <w:r>
        <w:rPr>
          <w:sz w:val="20"/>
          <w:szCs w:val="20"/>
        </w:rPr>
        <w:t>twenty-two (</w:t>
      </w:r>
      <w:r w:rsidR="00672333">
        <w:rPr>
          <w:sz w:val="20"/>
          <w:szCs w:val="20"/>
        </w:rPr>
        <w:t>22</w:t>
      </w:r>
      <w:r>
        <w:rPr>
          <w:sz w:val="20"/>
          <w:szCs w:val="20"/>
        </w:rPr>
        <w:t>)</w:t>
      </w:r>
      <w:r w:rsidR="00672333">
        <w:rPr>
          <w:sz w:val="20"/>
          <w:szCs w:val="20"/>
        </w:rPr>
        <w:t xml:space="preserve"> parking stalls along</w:t>
      </w:r>
      <w:r>
        <w:rPr>
          <w:sz w:val="20"/>
          <w:szCs w:val="20"/>
        </w:rPr>
        <w:t xml:space="preserve"> State Street</w:t>
      </w:r>
      <w:r w:rsidR="00672333">
        <w:rPr>
          <w:sz w:val="20"/>
          <w:szCs w:val="20"/>
        </w:rPr>
        <w:t xml:space="preserve">. </w:t>
      </w:r>
      <w:r>
        <w:rPr>
          <w:sz w:val="20"/>
          <w:szCs w:val="20"/>
        </w:rPr>
        <w:t xml:space="preserve">Mr. Low asked if the City has </w:t>
      </w:r>
      <w:r w:rsidR="00672333">
        <w:rPr>
          <w:sz w:val="20"/>
          <w:szCs w:val="20"/>
        </w:rPr>
        <w:t xml:space="preserve">run into parking issues with these types of commercial office type buildings. </w:t>
      </w:r>
      <w:r>
        <w:rPr>
          <w:sz w:val="20"/>
          <w:szCs w:val="20"/>
        </w:rPr>
        <w:t>Mr. Bench said he was</w:t>
      </w:r>
      <w:r w:rsidR="00672333">
        <w:rPr>
          <w:sz w:val="20"/>
          <w:szCs w:val="20"/>
        </w:rPr>
        <w:t xml:space="preserve"> not aware of any like this</w:t>
      </w:r>
      <w:r w:rsidR="008C577D">
        <w:rPr>
          <w:sz w:val="20"/>
          <w:szCs w:val="20"/>
        </w:rPr>
        <w:t>,</w:t>
      </w:r>
      <w:r w:rsidR="00672333">
        <w:rPr>
          <w:sz w:val="20"/>
          <w:szCs w:val="20"/>
        </w:rPr>
        <w:t xml:space="preserve"> that are office and retail </w:t>
      </w:r>
      <w:proofErr w:type="gramStart"/>
      <w:r w:rsidR="00672333">
        <w:rPr>
          <w:sz w:val="20"/>
          <w:szCs w:val="20"/>
        </w:rPr>
        <w:t>uses</w:t>
      </w:r>
      <w:proofErr w:type="gramEnd"/>
      <w:r w:rsidR="008C577D">
        <w:rPr>
          <w:sz w:val="20"/>
          <w:szCs w:val="20"/>
        </w:rPr>
        <w:t>,</w:t>
      </w:r>
      <w:r w:rsidR="00672333">
        <w:rPr>
          <w:sz w:val="20"/>
          <w:szCs w:val="20"/>
        </w:rPr>
        <w:t xml:space="preserve"> with parking issues. With this project, parking should not be an issue with cars coming and going.</w:t>
      </w:r>
    </w:p>
    <w:p w14:paraId="683DA7F8" w14:textId="15A75267" w:rsidR="00672333" w:rsidRDefault="00672333" w:rsidP="00FD7453">
      <w:pPr>
        <w:jc w:val="both"/>
        <w:rPr>
          <w:sz w:val="20"/>
          <w:szCs w:val="20"/>
        </w:rPr>
      </w:pPr>
    </w:p>
    <w:p w14:paraId="4F10FE34" w14:textId="17A31FBA" w:rsidR="00672333" w:rsidRPr="00FD7453" w:rsidRDefault="00672333" w:rsidP="00FD7453">
      <w:pPr>
        <w:jc w:val="both"/>
        <w:rPr>
          <w:sz w:val="20"/>
          <w:szCs w:val="20"/>
        </w:rPr>
      </w:pPr>
      <w:r>
        <w:rPr>
          <w:sz w:val="20"/>
          <w:szCs w:val="20"/>
        </w:rPr>
        <w:t xml:space="preserve">The footprint of the </w:t>
      </w:r>
      <w:r w:rsidR="00411806">
        <w:rPr>
          <w:sz w:val="20"/>
          <w:szCs w:val="20"/>
        </w:rPr>
        <w:t>two (</w:t>
      </w:r>
      <w:r>
        <w:rPr>
          <w:sz w:val="20"/>
          <w:szCs w:val="20"/>
        </w:rPr>
        <w:t>2</w:t>
      </w:r>
      <w:r w:rsidR="00411806">
        <w:rPr>
          <w:sz w:val="20"/>
          <w:szCs w:val="20"/>
        </w:rPr>
        <w:t>)</w:t>
      </w:r>
      <w:r>
        <w:rPr>
          <w:sz w:val="20"/>
          <w:szCs w:val="20"/>
        </w:rPr>
        <w:t xml:space="preserve"> new buildings is smaller than the old Allen’s building that will be demolished. The south end of the lot is currently vacant.</w:t>
      </w:r>
      <w:r w:rsidR="00411806">
        <w:rPr>
          <w:sz w:val="20"/>
          <w:szCs w:val="20"/>
        </w:rPr>
        <w:t xml:space="preserve"> Ms. Komen asked </w:t>
      </w:r>
      <w:r>
        <w:rPr>
          <w:sz w:val="20"/>
          <w:szCs w:val="20"/>
        </w:rPr>
        <w:t>how is the lighting with the parking behind</w:t>
      </w:r>
      <w:r w:rsidR="00B919E5">
        <w:rPr>
          <w:sz w:val="20"/>
          <w:szCs w:val="20"/>
        </w:rPr>
        <w:t xml:space="preserve"> the buildings</w:t>
      </w:r>
      <w:r>
        <w:rPr>
          <w:sz w:val="20"/>
          <w:szCs w:val="20"/>
        </w:rPr>
        <w:t xml:space="preserve">. </w:t>
      </w:r>
      <w:r w:rsidR="00276891">
        <w:rPr>
          <w:sz w:val="20"/>
          <w:szCs w:val="20"/>
        </w:rPr>
        <w:t xml:space="preserve">Mr. </w:t>
      </w:r>
      <w:proofErr w:type="spellStart"/>
      <w:r w:rsidR="00276891">
        <w:rPr>
          <w:sz w:val="20"/>
          <w:szCs w:val="20"/>
        </w:rPr>
        <w:t>Heppler</w:t>
      </w:r>
      <w:proofErr w:type="spellEnd"/>
      <w:r w:rsidR="00276891">
        <w:rPr>
          <w:sz w:val="20"/>
          <w:szCs w:val="20"/>
        </w:rPr>
        <w:t xml:space="preserve"> said the</w:t>
      </w:r>
      <w:r w:rsidR="009062DA">
        <w:rPr>
          <w:sz w:val="20"/>
          <w:szCs w:val="20"/>
        </w:rPr>
        <w:t xml:space="preserve"> project</w:t>
      </w:r>
      <w:r w:rsidR="00276891">
        <w:rPr>
          <w:sz w:val="20"/>
          <w:szCs w:val="20"/>
        </w:rPr>
        <w:t xml:space="preserve"> </w:t>
      </w:r>
      <w:r>
        <w:rPr>
          <w:sz w:val="20"/>
          <w:szCs w:val="20"/>
        </w:rPr>
        <w:t>would meet the required</w:t>
      </w:r>
      <w:r w:rsidR="00B919E5">
        <w:rPr>
          <w:sz w:val="20"/>
          <w:szCs w:val="20"/>
        </w:rPr>
        <w:t xml:space="preserve"> City</w:t>
      </w:r>
      <w:r>
        <w:rPr>
          <w:sz w:val="20"/>
          <w:szCs w:val="20"/>
        </w:rPr>
        <w:t xml:space="preserve"> code standards for lighting of the parking lot</w:t>
      </w:r>
      <w:r w:rsidR="000949DB">
        <w:rPr>
          <w:sz w:val="20"/>
          <w:szCs w:val="20"/>
        </w:rPr>
        <w:t>.</w:t>
      </w:r>
    </w:p>
    <w:p w14:paraId="7A21DBDA" w14:textId="77777777" w:rsidR="000C05AD" w:rsidRPr="00FD7453" w:rsidRDefault="000C05AD" w:rsidP="00FD7453">
      <w:pPr>
        <w:jc w:val="both"/>
        <w:rPr>
          <w:sz w:val="20"/>
          <w:szCs w:val="20"/>
        </w:rPr>
      </w:pPr>
    </w:p>
    <w:p w14:paraId="7FFC335A" w14:textId="612CCDFD" w:rsidR="000C05AD" w:rsidRDefault="002D59D0" w:rsidP="00FD7453">
      <w:pPr>
        <w:jc w:val="both"/>
        <w:rPr>
          <w:sz w:val="20"/>
          <w:szCs w:val="20"/>
        </w:rPr>
      </w:pPr>
      <w:r w:rsidRPr="00FD7453">
        <w:rPr>
          <w:sz w:val="20"/>
          <w:szCs w:val="20"/>
        </w:rPr>
        <w:t xml:space="preserve">Chair Komen </w:t>
      </w:r>
      <w:r w:rsidR="000C05AD" w:rsidRPr="00FD7453">
        <w:rPr>
          <w:sz w:val="20"/>
          <w:szCs w:val="20"/>
        </w:rPr>
        <w:t>opened the public hearing and invited those from the audience who had come to speak to this item to come forward to the microphone.</w:t>
      </w:r>
      <w:r w:rsidR="00E3571E">
        <w:rPr>
          <w:sz w:val="20"/>
          <w:szCs w:val="20"/>
        </w:rPr>
        <w:t xml:space="preserve"> </w:t>
      </w:r>
    </w:p>
    <w:p w14:paraId="02A8EF4F" w14:textId="0A7D5B02" w:rsidR="000949DB" w:rsidRDefault="000949DB" w:rsidP="00FD7453">
      <w:pPr>
        <w:jc w:val="both"/>
        <w:rPr>
          <w:sz w:val="20"/>
          <w:szCs w:val="20"/>
        </w:rPr>
      </w:pPr>
    </w:p>
    <w:p w14:paraId="061903F8" w14:textId="646AEEA5" w:rsidR="000949DB" w:rsidRDefault="006E6171" w:rsidP="00FD7453">
      <w:pPr>
        <w:jc w:val="both"/>
        <w:rPr>
          <w:sz w:val="20"/>
          <w:szCs w:val="20"/>
        </w:rPr>
      </w:pPr>
      <w:r>
        <w:rPr>
          <w:sz w:val="20"/>
          <w:szCs w:val="20"/>
        </w:rPr>
        <w:t>Phillip Greenland</w:t>
      </w:r>
    </w:p>
    <w:p w14:paraId="6325C0BA" w14:textId="43DD162B" w:rsidR="000949DB" w:rsidRDefault="000949DB" w:rsidP="00FD7453">
      <w:pPr>
        <w:jc w:val="both"/>
        <w:rPr>
          <w:sz w:val="20"/>
          <w:szCs w:val="20"/>
        </w:rPr>
      </w:pPr>
      <w:r>
        <w:rPr>
          <w:sz w:val="20"/>
          <w:szCs w:val="20"/>
        </w:rPr>
        <w:t xml:space="preserve">Keith </w:t>
      </w:r>
      <w:r w:rsidR="00B50D76">
        <w:rPr>
          <w:sz w:val="20"/>
          <w:szCs w:val="20"/>
        </w:rPr>
        <w:t>W</w:t>
      </w:r>
      <w:r>
        <w:rPr>
          <w:sz w:val="20"/>
          <w:szCs w:val="20"/>
        </w:rPr>
        <w:t>alker</w:t>
      </w:r>
    </w:p>
    <w:p w14:paraId="732E0696" w14:textId="6A6E23C2" w:rsidR="000949DB" w:rsidRDefault="000949DB" w:rsidP="00FD7453">
      <w:pPr>
        <w:jc w:val="both"/>
        <w:rPr>
          <w:sz w:val="20"/>
          <w:szCs w:val="20"/>
        </w:rPr>
      </w:pPr>
      <w:r>
        <w:rPr>
          <w:sz w:val="20"/>
          <w:szCs w:val="20"/>
        </w:rPr>
        <w:t>Laur</w:t>
      </w:r>
      <w:r w:rsidR="006E6171">
        <w:rPr>
          <w:sz w:val="20"/>
          <w:szCs w:val="20"/>
        </w:rPr>
        <w:t>el B</w:t>
      </w:r>
      <w:r>
        <w:rPr>
          <w:sz w:val="20"/>
          <w:szCs w:val="20"/>
        </w:rPr>
        <w:t xml:space="preserve">arney </w:t>
      </w:r>
    </w:p>
    <w:p w14:paraId="094AF8F6" w14:textId="77777777" w:rsidR="000C05AD" w:rsidRPr="00FD7453" w:rsidRDefault="000C05AD" w:rsidP="00FD7453">
      <w:pPr>
        <w:jc w:val="both"/>
        <w:rPr>
          <w:sz w:val="20"/>
          <w:szCs w:val="20"/>
        </w:rPr>
      </w:pPr>
    </w:p>
    <w:p w14:paraId="1C3DB32F" w14:textId="7586BFFE" w:rsidR="000C05AD" w:rsidRDefault="002D59D0" w:rsidP="00FD7453">
      <w:pPr>
        <w:jc w:val="both"/>
        <w:rPr>
          <w:sz w:val="20"/>
          <w:szCs w:val="20"/>
        </w:rPr>
      </w:pPr>
      <w:r w:rsidRPr="00FD7453">
        <w:rPr>
          <w:sz w:val="20"/>
          <w:szCs w:val="20"/>
        </w:rPr>
        <w:t xml:space="preserve">Chair Komen </w:t>
      </w:r>
      <w:r w:rsidR="000C05AD" w:rsidRPr="00FD7453">
        <w:rPr>
          <w:sz w:val="20"/>
          <w:szCs w:val="20"/>
        </w:rPr>
        <w:t xml:space="preserve">closed the public hearing and asked if the Planning Commission had any more questions for the applicant or staff. </w:t>
      </w:r>
    </w:p>
    <w:p w14:paraId="1BBE670C" w14:textId="6B200189" w:rsidR="00350C82" w:rsidRDefault="00350C82" w:rsidP="00FD7453">
      <w:pPr>
        <w:jc w:val="both"/>
        <w:rPr>
          <w:sz w:val="20"/>
          <w:szCs w:val="20"/>
        </w:rPr>
      </w:pPr>
    </w:p>
    <w:p w14:paraId="45E7C56D" w14:textId="6CF796AE" w:rsidR="00350C82" w:rsidRPr="00FD7453" w:rsidRDefault="00E3571E" w:rsidP="00FD7453">
      <w:pPr>
        <w:jc w:val="both"/>
        <w:rPr>
          <w:sz w:val="20"/>
          <w:szCs w:val="20"/>
        </w:rPr>
      </w:pPr>
      <w:r>
        <w:rPr>
          <w:sz w:val="20"/>
          <w:szCs w:val="20"/>
        </w:rPr>
        <w:t>There was a d</w:t>
      </w:r>
      <w:r w:rsidR="00350C82">
        <w:rPr>
          <w:sz w:val="20"/>
          <w:szCs w:val="20"/>
        </w:rPr>
        <w:t>iscussion of questions raised by public comments.</w:t>
      </w:r>
      <w:r>
        <w:rPr>
          <w:sz w:val="20"/>
          <w:szCs w:val="20"/>
        </w:rPr>
        <w:t xml:space="preserve"> Chair Komen</w:t>
      </w:r>
      <w:r w:rsidRPr="00FD7453">
        <w:rPr>
          <w:sz w:val="20"/>
          <w:szCs w:val="20"/>
        </w:rPr>
        <w:t xml:space="preserve"> called for a motion on this item.</w:t>
      </w:r>
    </w:p>
    <w:p w14:paraId="060FE64C" w14:textId="77777777" w:rsidR="000C05AD" w:rsidRPr="00FD7453" w:rsidRDefault="000C05AD" w:rsidP="00FD7453">
      <w:pPr>
        <w:jc w:val="both"/>
        <w:rPr>
          <w:sz w:val="20"/>
          <w:szCs w:val="20"/>
        </w:rPr>
      </w:pPr>
    </w:p>
    <w:p w14:paraId="2B02AB61" w14:textId="784CEB50" w:rsidR="000C05AD" w:rsidRPr="00FD7453" w:rsidRDefault="000C05AD" w:rsidP="00FD7453">
      <w:pPr>
        <w:pStyle w:val="BodyText3"/>
        <w:spacing w:after="0"/>
        <w:rPr>
          <w:sz w:val="20"/>
          <w:szCs w:val="20"/>
        </w:rPr>
      </w:pPr>
      <w:r w:rsidRPr="00FD7453">
        <w:rPr>
          <w:b/>
          <w:sz w:val="20"/>
          <w:szCs w:val="20"/>
          <w:u w:val="single"/>
        </w:rPr>
        <w:t>Planning Commission Action</w:t>
      </w:r>
      <w:r w:rsidRPr="00FD7453">
        <w:rPr>
          <w:b/>
          <w:sz w:val="20"/>
          <w:szCs w:val="20"/>
        </w:rPr>
        <w:t xml:space="preserve">: </w:t>
      </w:r>
      <w:r w:rsidR="0048435F" w:rsidRPr="0048435F">
        <w:rPr>
          <w:sz w:val="20"/>
          <w:szCs w:val="20"/>
        </w:rPr>
        <w:t>Mr. Low</w:t>
      </w:r>
      <w:r w:rsidRPr="00FD7453">
        <w:rPr>
          <w:sz w:val="20"/>
          <w:szCs w:val="20"/>
        </w:rPr>
        <w:t xml:space="preserve"> moved to </w:t>
      </w:r>
      <w:r w:rsidR="00FD7453" w:rsidRPr="00FD7453">
        <w:rPr>
          <w:sz w:val="20"/>
          <w:szCs w:val="20"/>
        </w:rPr>
        <w:t xml:space="preserve">forward a </w:t>
      </w:r>
      <w:r w:rsidR="00A97E21">
        <w:rPr>
          <w:sz w:val="20"/>
          <w:szCs w:val="20"/>
        </w:rPr>
        <w:t>positive</w:t>
      </w:r>
      <w:r w:rsidR="00FD7453" w:rsidRPr="00FD7453">
        <w:rPr>
          <w:sz w:val="20"/>
          <w:szCs w:val="20"/>
        </w:rPr>
        <w:t xml:space="preserve"> recommendation to the City Council to enact Article 22-11-66 (PD-53) and Appendix OO of the Orem City code and amend Article 22-5-3 (A) and the zoning map of the City of Orem by rezoning the property located generally at 1960 North State Street from the C2 zone to the PD-53 zone (approximately 6.8 acres). </w:t>
      </w:r>
      <w:r w:rsidR="009205AE">
        <w:rPr>
          <w:sz w:val="20"/>
          <w:szCs w:val="20"/>
        </w:rPr>
        <w:t>Mr.</w:t>
      </w:r>
      <w:r w:rsidR="00A97E21">
        <w:rPr>
          <w:sz w:val="20"/>
          <w:szCs w:val="20"/>
        </w:rPr>
        <w:t xml:space="preserve"> Hawkes</w:t>
      </w:r>
      <w:r w:rsidRPr="00FD7453">
        <w:rPr>
          <w:sz w:val="20"/>
          <w:szCs w:val="20"/>
        </w:rPr>
        <w:t xml:space="preserve"> seconded the motion. </w:t>
      </w:r>
      <w:proofErr w:type="gramStart"/>
      <w:r w:rsidRPr="00FD7453">
        <w:rPr>
          <w:sz w:val="20"/>
          <w:szCs w:val="20"/>
        </w:rPr>
        <w:t>Those voting aye</w:t>
      </w:r>
      <w:proofErr w:type="gramEnd"/>
      <w:r w:rsidRPr="00FD7453">
        <w:rPr>
          <w:sz w:val="20"/>
          <w:szCs w:val="20"/>
        </w:rPr>
        <w:t xml:space="preserve">: </w:t>
      </w:r>
      <w:r w:rsidR="00DC1E97" w:rsidRPr="00FD7453">
        <w:rPr>
          <w:bCs/>
          <w:sz w:val="20"/>
          <w:szCs w:val="20"/>
        </w:rPr>
        <w:t>James Hawkes, Helena Kleinlein, Madeline Komen</w:t>
      </w:r>
      <w:r w:rsidR="00227FB4" w:rsidRPr="00FD7453">
        <w:rPr>
          <w:bCs/>
          <w:sz w:val="20"/>
          <w:szCs w:val="20"/>
        </w:rPr>
        <w:t xml:space="preserve">, </w:t>
      </w:r>
      <w:r w:rsidR="00D8198B" w:rsidRPr="00FD7453">
        <w:rPr>
          <w:bCs/>
          <w:sz w:val="20"/>
          <w:szCs w:val="20"/>
        </w:rPr>
        <w:t>Murray Low and Haysam Saka</w:t>
      </w:r>
      <w:r w:rsidR="00D8198B" w:rsidRPr="00FD7453">
        <w:rPr>
          <w:sz w:val="20"/>
          <w:szCs w:val="20"/>
        </w:rPr>
        <w:t>r</w:t>
      </w:r>
      <w:r w:rsidR="00DB2CC9" w:rsidRPr="00FD7453">
        <w:rPr>
          <w:sz w:val="20"/>
          <w:szCs w:val="20"/>
        </w:rPr>
        <w:t xml:space="preserve">. </w:t>
      </w:r>
      <w:r w:rsidR="00E3571E">
        <w:rPr>
          <w:sz w:val="20"/>
          <w:szCs w:val="20"/>
        </w:rPr>
        <w:t>Those voting Nay: Mike Carpenter. Those abstaining: Gerald Crismon.</w:t>
      </w:r>
    </w:p>
    <w:p w14:paraId="116FB8E0" w14:textId="06CEEB11" w:rsidR="000C05AD" w:rsidRPr="00FD7453" w:rsidRDefault="000C05AD" w:rsidP="00FD7453">
      <w:pPr>
        <w:jc w:val="both"/>
        <w:rPr>
          <w:sz w:val="20"/>
          <w:szCs w:val="20"/>
        </w:rPr>
      </w:pPr>
    </w:p>
    <w:p w14:paraId="1A5EBB19" w14:textId="70EFEBCA" w:rsidR="000C05AD" w:rsidRPr="00FD7453" w:rsidRDefault="00C947B8" w:rsidP="00FD7453">
      <w:pPr>
        <w:pStyle w:val="NormalWeb"/>
        <w:spacing w:before="0" w:beforeAutospacing="0" w:after="0" w:afterAutospacing="0"/>
        <w:rPr>
          <w:sz w:val="20"/>
          <w:szCs w:val="20"/>
        </w:rPr>
      </w:pPr>
      <w:r w:rsidRPr="00FD7453">
        <w:rPr>
          <w:b/>
          <w:sz w:val="20"/>
          <w:szCs w:val="20"/>
          <w:u w:val="single"/>
        </w:rPr>
        <w:t>Minutes</w:t>
      </w:r>
      <w:r w:rsidRPr="00FD7453">
        <w:rPr>
          <w:b/>
          <w:sz w:val="20"/>
          <w:szCs w:val="20"/>
        </w:rPr>
        <w:t>:</w:t>
      </w:r>
      <w:r w:rsidRPr="00FD7453">
        <w:rPr>
          <w:sz w:val="20"/>
          <w:szCs w:val="20"/>
        </w:rPr>
        <w:t xml:space="preserve"> The </w:t>
      </w:r>
      <w:r w:rsidR="00827E2C" w:rsidRPr="00FD7453">
        <w:rPr>
          <w:sz w:val="20"/>
          <w:szCs w:val="20"/>
        </w:rPr>
        <w:t xml:space="preserve">Planning </w:t>
      </w:r>
      <w:r w:rsidRPr="00FD7453">
        <w:rPr>
          <w:sz w:val="20"/>
          <w:szCs w:val="20"/>
        </w:rPr>
        <w:t>Commission reviewed the minu</w:t>
      </w:r>
      <w:r w:rsidR="00EB7650" w:rsidRPr="00FD7453">
        <w:rPr>
          <w:sz w:val="20"/>
          <w:szCs w:val="20"/>
        </w:rPr>
        <w:t xml:space="preserve">tes from the previous meeting. </w:t>
      </w:r>
      <w:r w:rsidR="002D59D0" w:rsidRPr="00FD7453">
        <w:rPr>
          <w:sz w:val="20"/>
          <w:szCs w:val="20"/>
        </w:rPr>
        <w:t xml:space="preserve">Chair Komen </w:t>
      </w:r>
      <w:r w:rsidRPr="00FD7453">
        <w:rPr>
          <w:sz w:val="20"/>
          <w:szCs w:val="20"/>
        </w:rPr>
        <w:t xml:space="preserve">then called for a motion to approve the minutes of </w:t>
      </w:r>
      <w:r w:rsidR="00FD7453" w:rsidRPr="00FD7453">
        <w:rPr>
          <w:sz w:val="20"/>
          <w:szCs w:val="20"/>
        </w:rPr>
        <w:t>February 21, 2024</w:t>
      </w:r>
      <w:r w:rsidR="00EB7650" w:rsidRPr="00FD7453">
        <w:rPr>
          <w:sz w:val="20"/>
          <w:szCs w:val="20"/>
        </w:rPr>
        <w:t xml:space="preserve">. </w:t>
      </w:r>
      <w:r w:rsidR="00E3571E">
        <w:rPr>
          <w:sz w:val="20"/>
          <w:szCs w:val="20"/>
        </w:rPr>
        <w:t>Mr. Hawkes</w:t>
      </w:r>
      <w:r w:rsidRPr="00FD7453">
        <w:rPr>
          <w:sz w:val="20"/>
          <w:szCs w:val="20"/>
        </w:rPr>
        <w:t xml:space="preserve"> moved to approve the meeting minutes for </w:t>
      </w:r>
      <w:r w:rsidR="00FD7453" w:rsidRPr="00FD7453">
        <w:rPr>
          <w:sz w:val="20"/>
          <w:szCs w:val="20"/>
        </w:rPr>
        <w:lastRenderedPageBreak/>
        <w:t>February 21, 2024</w:t>
      </w:r>
      <w:r w:rsidR="00EB7650" w:rsidRPr="00FD7453">
        <w:rPr>
          <w:sz w:val="20"/>
          <w:szCs w:val="20"/>
        </w:rPr>
        <w:t xml:space="preserve">. </w:t>
      </w:r>
      <w:r w:rsidR="00E3571E">
        <w:rPr>
          <w:sz w:val="20"/>
          <w:szCs w:val="20"/>
        </w:rPr>
        <w:t>Ms. Kleinlein</w:t>
      </w:r>
      <w:r w:rsidR="00EB7650" w:rsidRPr="00FD7453">
        <w:rPr>
          <w:sz w:val="20"/>
          <w:szCs w:val="20"/>
        </w:rPr>
        <w:t xml:space="preserve"> seconded the motion. </w:t>
      </w:r>
      <w:proofErr w:type="gramStart"/>
      <w:r w:rsidR="000C05AD" w:rsidRPr="00FD7453">
        <w:rPr>
          <w:sz w:val="20"/>
          <w:szCs w:val="20"/>
        </w:rPr>
        <w:t>Those voting aye</w:t>
      </w:r>
      <w:proofErr w:type="gramEnd"/>
      <w:r w:rsidR="000C05AD" w:rsidRPr="00FD7453">
        <w:rPr>
          <w:sz w:val="20"/>
          <w:szCs w:val="20"/>
        </w:rPr>
        <w:t xml:space="preserve">: </w:t>
      </w:r>
      <w:r w:rsidR="00DC1E97" w:rsidRPr="00FD7453">
        <w:rPr>
          <w:sz w:val="20"/>
          <w:szCs w:val="20"/>
        </w:rPr>
        <w:t xml:space="preserve">Mike Carpenter, </w:t>
      </w:r>
      <w:r w:rsidR="00DC1E97" w:rsidRPr="00FD7453">
        <w:rPr>
          <w:bCs/>
          <w:sz w:val="20"/>
          <w:szCs w:val="20"/>
        </w:rPr>
        <w:t>Gerald Crismon, James Hawkes, Helena Kleinlein, Madeline Komen</w:t>
      </w:r>
      <w:r w:rsidR="00227FB4" w:rsidRPr="00FD7453">
        <w:rPr>
          <w:bCs/>
          <w:sz w:val="20"/>
          <w:szCs w:val="20"/>
        </w:rPr>
        <w:t xml:space="preserve">, </w:t>
      </w:r>
      <w:r w:rsidR="00D8198B" w:rsidRPr="00FD7453">
        <w:rPr>
          <w:bCs/>
          <w:sz w:val="20"/>
          <w:szCs w:val="20"/>
        </w:rPr>
        <w:t>Murray Low and Haysam Saka</w:t>
      </w:r>
      <w:r w:rsidR="00D8198B" w:rsidRPr="00FD7453">
        <w:rPr>
          <w:sz w:val="20"/>
          <w:szCs w:val="20"/>
        </w:rPr>
        <w:t>r</w:t>
      </w:r>
      <w:r w:rsidR="00DB2CC9" w:rsidRPr="00FD7453">
        <w:rPr>
          <w:sz w:val="20"/>
          <w:szCs w:val="20"/>
        </w:rPr>
        <w:t xml:space="preserve">. </w:t>
      </w:r>
      <w:r w:rsidR="000C05AD" w:rsidRPr="00FD7453">
        <w:rPr>
          <w:sz w:val="20"/>
          <w:szCs w:val="20"/>
        </w:rPr>
        <w:t>The motion passed unanimously.</w:t>
      </w:r>
    </w:p>
    <w:p w14:paraId="45279AEE" w14:textId="77777777" w:rsidR="008E36F7" w:rsidRPr="00FD7453" w:rsidRDefault="008E36F7" w:rsidP="00FD7453">
      <w:pPr>
        <w:pStyle w:val="NormalWeb"/>
        <w:spacing w:before="0" w:beforeAutospacing="0" w:after="0" w:afterAutospacing="0"/>
        <w:rPr>
          <w:noProof/>
          <w:sz w:val="20"/>
          <w:szCs w:val="20"/>
        </w:rPr>
      </w:pPr>
    </w:p>
    <w:p w14:paraId="24E8A68D" w14:textId="67B8FF02" w:rsidR="000C05AD" w:rsidRPr="00FD7453" w:rsidRDefault="00A41FC4" w:rsidP="00FD7453">
      <w:pPr>
        <w:pStyle w:val="NormalWeb"/>
        <w:spacing w:before="0" w:beforeAutospacing="0" w:after="0" w:afterAutospacing="0"/>
        <w:rPr>
          <w:noProof/>
          <w:sz w:val="20"/>
          <w:szCs w:val="20"/>
        </w:rPr>
      </w:pPr>
      <w:r w:rsidRPr="00FD7453">
        <w:rPr>
          <w:b/>
          <w:color w:val="000000"/>
          <w:sz w:val="20"/>
          <w:szCs w:val="20"/>
          <w:u w:val="single"/>
        </w:rPr>
        <w:t>Adjourn</w:t>
      </w:r>
      <w:r w:rsidR="00B01B2B" w:rsidRPr="00FD7453">
        <w:rPr>
          <w:b/>
          <w:color w:val="000000"/>
          <w:sz w:val="20"/>
          <w:szCs w:val="20"/>
        </w:rPr>
        <w:t>:</w:t>
      </w:r>
      <w:r w:rsidR="00B01B2B" w:rsidRPr="00FD7453">
        <w:rPr>
          <w:color w:val="000000"/>
          <w:sz w:val="20"/>
          <w:szCs w:val="20"/>
        </w:rPr>
        <w:t xml:space="preserve"> </w:t>
      </w:r>
      <w:r w:rsidR="002D59D0" w:rsidRPr="00FD7453">
        <w:rPr>
          <w:sz w:val="20"/>
          <w:szCs w:val="20"/>
        </w:rPr>
        <w:t xml:space="preserve">Chair Komen </w:t>
      </w:r>
      <w:r w:rsidRPr="00FD7453">
        <w:rPr>
          <w:color w:val="000000"/>
          <w:sz w:val="20"/>
          <w:szCs w:val="20"/>
        </w:rPr>
        <w:t>c</w:t>
      </w:r>
      <w:r w:rsidR="00EB7650" w:rsidRPr="00FD7453">
        <w:rPr>
          <w:color w:val="000000"/>
          <w:sz w:val="20"/>
          <w:szCs w:val="20"/>
        </w:rPr>
        <w:t xml:space="preserve">alled for a motion to adjourn. </w:t>
      </w:r>
      <w:r w:rsidR="00E3571E">
        <w:rPr>
          <w:color w:val="000000"/>
          <w:sz w:val="20"/>
          <w:szCs w:val="20"/>
        </w:rPr>
        <w:t>Mr. Hawkes</w:t>
      </w:r>
      <w:r w:rsidR="00EB7650" w:rsidRPr="00FD7453">
        <w:rPr>
          <w:color w:val="000000"/>
          <w:sz w:val="20"/>
          <w:szCs w:val="20"/>
        </w:rPr>
        <w:t xml:space="preserve"> moved to adjourn. </w:t>
      </w:r>
      <w:r w:rsidR="00E3571E">
        <w:rPr>
          <w:color w:val="000000"/>
          <w:sz w:val="20"/>
          <w:szCs w:val="20"/>
        </w:rPr>
        <w:t>Mr. Sakar</w:t>
      </w:r>
      <w:r w:rsidRPr="00FD7453">
        <w:rPr>
          <w:color w:val="000000"/>
          <w:sz w:val="20"/>
          <w:szCs w:val="20"/>
        </w:rPr>
        <w:t xml:space="preserve"> seconded the motion. </w:t>
      </w:r>
      <w:proofErr w:type="gramStart"/>
      <w:r w:rsidR="000C05AD" w:rsidRPr="00FD7453">
        <w:rPr>
          <w:sz w:val="20"/>
          <w:szCs w:val="20"/>
        </w:rPr>
        <w:t>Those voting aye</w:t>
      </w:r>
      <w:proofErr w:type="gramEnd"/>
      <w:r w:rsidR="000C05AD" w:rsidRPr="00FD7453">
        <w:rPr>
          <w:sz w:val="20"/>
          <w:szCs w:val="20"/>
        </w:rPr>
        <w:t xml:space="preserve">: </w:t>
      </w:r>
      <w:r w:rsidR="00DC1E97" w:rsidRPr="00FD7453">
        <w:rPr>
          <w:sz w:val="20"/>
          <w:szCs w:val="20"/>
        </w:rPr>
        <w:t xml:space="preserve">Mike Carpenter, </w:t>
      </w:r>
      <w:r w:rsidR="00DC1E97" w:rsidRPr="00FD7453">
        <w:rPr>
          <w:bCs/>
          <w:sz w:val="20"/>
          <w:szCs w:val="20"/>
        </w:rPr>
        <w:t>Gerald Crismon, James Hawkes, Helena Kleinlein, Madeline Komen</w:t>
      </w:r>
      <w:r w:rsidR="00227FB4" w:rsidRPr="00FD7453">
        <w:rPr>
          <w:bCs/>
          <w:sz w:val="20"/>
          <w:szCs w:val="20"/>
        </w:rPr>
        <w:t xml:space="preserve">, </w:t>
      </w:r>
      <w:r w:rsidR="00D8198B" w:rsidRPr="00FD7453">
        <w:rPr>
          <w:bCs/>
          <w:sz w:val="20"/>
          <w:szCs w:val="20"/>
        </w:rPr>
        <w:t>Murray Low and Haysam Saka</w:t>
      </w:r>
      <w:r w:rsidR="00D8198B" w:rsidRPr="00FD7453">
        <w:rPr>
          <w:sz w:val="20"/>
          <w:szCs w:val="20"/>
        </w:rPr>
        <w:t>r</w:t>
      </w:r>
      <w:r w:rsidR="00DB2CC9" w:rsidRPr="00FD7453">
        <w:rPr>
          <w:sz w:val="20"/>
          <w:szCs w:val="20"/>
        </w:rPr>
        <w:t xml:space="preserve">. </w:t>
      </w:r>
      <w:r w:rsidR="009B561C" w:rsidRPr="00FD7453">
        <w:rPr>
          <w:sz w:val="20"/>
          <w:szCs w:val="20"/>
        </w:rPr>
        <w:t xml:space="preserve"> </w:t>
      </w:r>
      <w:r w:rsidR="000C05AD" w:rsidRPr="00FD7453">
        <w:rPr>
          <w:sz w:val="20"/>
          <w:szCs w:val="20"/>
        </w:rPr>
        <w:t>The motion passed unanimously.</w:t>
      </w:r>
    </w:p>
    <w:p w14:paraId="428C2EDF" w14:textId="56FC3777" w:rsidR="004B5C67" w:rsidRPr="00FD7453" w:rsidRDefault="004B5C67" w:rsidP="00FD7453">
      <w:pPr>
        <w:pStyle w:val="NormalWeb"/>
        <w:spacing w:before="0" w:beforeAutospacing="0" w:after="0" w:afterAutospacing="0"/>
        <w:rPr>
          <w:b/>
          <w:smallCaps/>
          <w:color w:val="000000"/>
          <w:sz w:val="20"/>
          <w:szCs w:val="20"/>
          <w:u w:val="single"/>
        </w:rPr>
      </w:pPr>
    </w:p>
    <w:p w14:paraId="16EEF0E3" w14:textId="43D753F8" w:rsidR="00A41FC4" w:rsidRPr="00FD7453" w:rsidRDefault="00EB7650" w:rsidP="00FD7453">
      <w:pPr>
        <w:tabs>
          <w:tab w:val="left" w:pos="-1440"/>
          <w:tab w:val="left" w:pos="600"/>
        </w:tabs>
        <w:ind w:left="4320" w:hanging="4320"/>
        <w:jc w:val="both"/>
        <w:rPr>
          <w:rStyle w:val="LineNumber"/>
          <w:bCs/>
          <w:szCs w:val="20"/>
        </w:rPr>
      </w:pPr>
      <w:r w:rsidRPr="00FD7453">
        <w:rPr>
          <w:rStyle w:val="LineNumber"/>
          <w:b/>
          <w:bCs/>
          <w:szCs w:val="20"/>
        </w:rPr>
        <w:t xml:space="preserve">Adjourn: </w:t>
      </w:r>
      <w:r w:rsidR="009205AE" w:rsidRPr="009205AE">
        <w:rPr>
          <w:rStyle w:val="LineNumber"/>
          <w:bCs/>
          <w:szCs w:val="20"/>
        </w:rPr>
        <w:t>6:</w:t>
      </w:r>
      <w:r w:rsidR="009205AE">
        <w:rPr>
          <w:rStyle w:val="LineNumber"/>
          <w:bCs/>
          <w:szCs w:val="20"/>
        </w:rPr>
        <w:t>19</w:t>
      </w:r>
      <w:r w:rsidR="009205AE">
        <w:rPr>
          <w:rStyle w:val="LineNumber"/>
          <w:b/>
          <w:bCs/>
          <w:szCs w:val="20"/>
        </w:rPr>
        <w:t xml:space="preserve"> </w:t>
      </w:r>
      <w:r w:rsidR="00A41FC4" w:rsidRPr="00FD7453">
        <w:rPr>
          <w:rStyle w:val="LineNumber"/>
          <w:bCs/>
          <w:szCs w:val="20"/>
        </w:rPr>
        <w:t xml:space="preserve">p.m. </w:t>
      </w:r>
    </w:p>
    <w:p w14:paraId="679C0011" w14:textId="77777777" w:rsidR="004B5C67" w:rsidRPr="00FD7453" w:rsidRDefault="004B5C67" w:rsidP="00FD7453">
      <w:pPr>
        <w:tabs>
          <w:tab w:val="left" w:pos="-1440"/>
          <w:tab w:val="left" w:pos="600"/>
        </w:tabs>
        <w:ind w:left="4320" w:hanging="4320"/>
        <w:jc w:val="both"/>
        <w:rPr>
          <w:rStyle w:val="LineNumber"/>
          <w:b/>
          <w:bCs/>
          <w:szCs w:val="20"/>
        </w:rPr>
      </w:pPr>
    </w:p>
    <w:p w14:paraId="66BB7094" w14:textId="77777777" w:rsidR="004B5C67" w:rsidRPr="00FD7453" w:rsidRDefault="004B5C67" w:rsidP="00FD7453">
      <w:pPr>
        <w:tabs>
          <w:tab w:val="left" w:pos="-1440"/>
          <w:tab w:val="left" w:pos="600"/>
        </w:tabs>
        <w:ind w:left="4320" w:hanging="4320"/>
        <w:jc w:val="both"/>
        <w:rPr>
          <w:rStyle w:val="LineNumber"/>
          <w:b/>
          <w:bCs/>
          <w:szCs w:val="20"/>
        </w:rPr>
      </w:pPr>
    </w:p>
    <w:p w14:paraId="3FDAC6E4" w14:textId="77777777" w:rsidR="00A41FC4" w:rsidRPr="00FD7453" w:rsidRDefault="00876481" w:rsidP="00FD7453">
      <w:pPr>
        <w:tabs>
          <w:tab w:val="left" w:pos="-1440"/>
          <w:tab w:val="left" w:pos="600"/>
        </w:tabs>
        <w:ind w:left="4320" w:hanging="4320"/>
        <w:jc w:val="both"/>
        <w:rPr>
          <w:rStyle w:val="LineNumber"/>
          <w:b/>
          <w:bCs/>
          <w:szCs w:val="20"/>
        </w:rPr>
      </w:pPr>
      <w:r w:rsidRPr="00FD7453">
        <w:rPr>
          <w:noProof/>
          <w:sz w:val="20"/>
          <w:szCs w:val="20"/>
        </w:rPr>
        <mc:AlternateContent>
          <mc:Choice Requires="wps">
            <w:drawing>
              <wp:anchor distT="0" distB="0" distL="114300" distR="114300" simplePos="0" relativeHeight="251646976" behindDoc="0" locked="0" layoutInCell="1" allowOverlap="1" wp14:anchorId="739A4637" wp14:editId="0084AF7C">
                <wp:simplePos x="0" y="0"/>
                <wp:positionH relativeFrom="column">
                  <wp:posOffset>2628900</wp:posOffset>
                </wp:positionH>
                <wp:positionV relativeFrom="paragraph">
                  <wp:posOffset>114300</wp:posOffset>
                </wp:positionV>
                <wp:extent cx="30861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0221324" id="Line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F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"/>
            </w:pict>
          </mc:Fallback>
        </mc:AlternateContent>
      </w:r>
      <w:r w:rsidR="00D0486E" w:rsidRPr="00FD7453">
        <w:rPr>
          <w:rStyle w:val="LineNumber"/>
          <w:b/>
          <w:bCs/>
          <w:szCs w:val="20"/>
        </w:rPr>
        <w:tab/>
        <w:t xml:space="preserve">                                                                          </w:t>
      </w:r>
      <w:r w:rsidR="00D0486E" w:rsidRPr="00FD7453">
        <w:rPr>
          <w:rStyle w:val="LineNumber"/>
          <w:b/>
          <w:bCs/>
          <w:szCs w:val="20"/>
        </w:rPr>
        <w:tab/>
      </w:r>
    </w:p>
    <w:p w14:paraId="470CEC99" w14:textId="5E7680A2" w:rsidR="00A41FC4" w:rsidRPr="00FD7453" w:rsidRDefault="00D0486E" w:rsidP="00FD7453">
      <w:pPr>
        <w:tabs>
          <w:tab w:val="left" w:pos="600"/>
        </w:tabs>
        <w:jc w:val="both"/>
        <w:rPr>
          <w:rStyle w:val="LineNumber"/>
          <w:szCs w:val="20"/>
        </w:rPr>
      </w:pPr>
      <w:r w:rsidRPr="00FD7453">
        <w:rPr>
          <w:rStyle w:val="LineNumber"/>
          <w:szCs w:val="20"/>
        </w:rPr>
        <w:tab/>
      </w:r>
      <w:r w:rsidRPr="00FD7453">
        <w:rPr>
          <w:rStyle w:val="LineNumber"/>
          <w:szCs w:val="20"/>
        </w:rPr>
        <w:tab/>
      </w:r>
      <w:r w:rsidRPr="00FD7453">
        <w:rPr>
          <w:rStyle w:val="LineNumber"/>
          <w:szCs w:val="20"/>
        </w:rPr>
        <w:tab/>
      </w:r>
      <w:r w:rsidRPr="00FD7453">
        <w:rPr>
          <w:rStyle w:val="LineNumber"/>
          <w:szCs w:val="20"/>
        </w:rPr>
        <w:tab/>
      </w:r>
      <w:r w:rsidRPr="00FD7453">
        <w:rPr>
          <w:rStyle w:val="LineNumber"/>
          <w:szCs w:val="20"/>
        </w:rPr>
        <w:tab/>
      </w:r>
      <w:r w:rsidRPr="00FD7453">
        <w:rPr>
          <w:rStyle w:val="LineNumber"/>
          <w:szCs w:val="20"/>
        </w:rPr>
        <w:tab/>
      </w:r>
      <w:r w:rsidRPr="00FD7453">
        <w:rPr>
          <w:rStyle w:val="LineNumber"/>
          <w:szCs w:val="20"/>
        </w:rPr>
        <w:tab/>
      </w:r>
      <w:r w:rsidR="007E094B" w:rsidRPr="00FD7453">
        <w:rPr>
          <w:rStyle w:val="LineNumber"/>
          <w:szCs w:val="20"/>
        </w:rPr>
        <w:t>Ryan L. Clark</w:t>
      </w:r>
    </w:p>
    <w:p w14:paraId="55DD8644" w14:textId="77777777" w:rsidR="00A41FC4" w:rsidRPr="00FD7453" w:rsidRDefault="00A41FC4" w:rsidP="00FD7453">
      <w:pPr>
        <w:tabs>
          <w:tab w:val="left" w:pos="600"/>
        </w:tabs>
        <w:ind w:firstLine="4320"/>
        <w:jc w:val="both"/>
        <w:rPr>
          <w:rStyle w:val="LineNumber"/>
          <w:szCs w:val="20"/>
        </w:rPr>
      </w:pPr>
      <w:r w:rsidRPr="00FD7453">
        <w:rPr>
          <w:rStyle w:val="LineNumber"/>
          <w:szCs w:val="20"/>
        </w:rPr>
        <w:t>Planning Commission Secretary</w:t>
      </w:r>
    </w:p>
    <w:p w14:paraId="2E74D2FE" w14:textId="77777777" w:rsidR="00A41FC4" w:rsidRPr="00FD7453" w:rsidRDefault="00A41FC4" w:rsidP="00FD7453">
      <w:pPr>
        <w:tabs>
          <w:tab w:val="left" w:pos="600"/>
        </w:tabs>
        <w:jc w:val="both"/>
        <w:rPr>
          <w:rStyle w:val="LineNumber"/>
          <w:szCs w:val="20"/>
        </w:rPr>
      </w:pPr>
    </w:p>
    <w:p w14:paraId="52CF3084" w14:textId="6EC2C150" w:rsidR="00A41FC4" w:rsidRPr="00FD7453" w:rsidRDefault="00A41FC4" w:rsidP="00FD7453">
      <w:pPr>
        <w:tabs>
          <w:tab w:val="left" w:pos="600"/>
        </w:tabs>
        <w:jc w:val="both"/>
        <w:rPr>
          <w:rStyle w:val="LineNumber"/>
          <w:szCs w:val="20"/>
        </w:rPr>
      </w:pPr>
      <w:r w:rsidRPr="00FD7453">
        <w:rPr>
          <w:rStyle w:val="LineNumber"/>
          <w:szCs w:val="20"/>
        </w:rPr>
        <w:t xml:space="preserve">Approved: </w:t>
      </w:r>
      <w:r w:rsidR="000B0551">
        <w:rPr>
          <w:rStyle w:val="LineNumber"/>
          <w:szCs w:val="20"/>
        </w:rPr>
        <w:t xml:space="preserve"> March 20, 2024</w:t>
      </w:r>
      <w:bookmarkStart w:id="0" w:name="_GoBack"/>
      <w:bookmarkEnd w:id="0"/>
    </w:p>
    <w:sectPr w:rsidR="00A41FC4" w:rsidRPr="00FD7453" w:rsidSect="000B0551">
      <w:headerReference w:type="default" r:id="rId16"/>
      <w:foot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3EAEF" w14:textId="77777777" w:rsidR="0072595B" w:rsidRPr="00056441" w:rsidRDefault="0072595B">
      <w:pPr>
        <w:rPr>
          <w:sz w:val="20"/>
        </w:rPr>
      </w:pPr>
      <w:r>
        <w:separator/>
      </w:r>
    </w:p>
  </w:endnote>
  <w:endnote w:type="continuationSeparator" w:id="0">
    <w:p w14:paraId="52FCD5DB" w14:textId="77777777" w:rsidR="0072595B" w:rsidRPr="00056441" w:rsidRDefault="0072595B">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96955"/>
      <w:docPartObj>
        <w:docPartGallery w:val="Page Numbers (Bottom of Page)"/>
        <w:docPartUnique/>
      </w:docPartObj>
    </w:sdtPr>
    <w:sdtEndPr>
      <w:rPr>
        <w:noProof/>
      </w:rPr>
    </w:sdtEndPr>
    <w:sdtContent>
      <w:p w14:paraId="36260343" w14:textId="77777777" w:rsidR="0072595B" w:rsidRDefault="0072595B" w:rsidP="00EA2E80">
        <w:pPr>
          <w:pStyle w:val="Footer"/>
          <w:jc w:val="right"/>
          <w:rPr>
            <w:i/>
            <w:sz w:val="18"/>
            <w:szCs w:val="18"/>
          </w:rPr>
        </w:pPr>
        <w:r>
          <w:rPr>
            <w:i/>
            <w:sz w:val="18"/>
            <w:szCs w:val="18"/>
          </w:rPr>
          <w:t>A complete video of the meeting can be found at www.orem.org/meetings</w:t>
        </w:r>
      </w:p>
      <w:p w14:paraId="6B57EFA3" w14:textId="77777777" w:rsidR="0072595B" w:rsidRDefault="0072595B" w:rsidP="007F17F1">
        <w:pPr>
          <w:pStyle w:val="Footer"/>
        </w:pPr>
        <w:r>
          <w:fldChar w:fldCharType="begin"/>
        </w:r>
        <w:r>
          <w:instrText xml:space="preserve"> PAGE   \* MERGEFORMAT </w:instrText>
        </w:r>
        <w:r>
          <w:fldChar w:fldCharType="separate"/>
        </w:r>
        <w:r>
          <w:rPr>
            <w:noProof/>
          </w:rPr>
          <w:t>2</w:t>
        </w:r>
        <w:r>
          <w:rPr>
            <w:noProof/>
          </w:rPr>
          <w:fldChar w:fldCharType="end"/>
        </w:r>
      </w:p>
    </w:sdtContent>
  </w:sdt>
  <w:p w14:paraId="2791394D" w14:textId="77777777" w:rsidR="0072595B" w:rsidRPr="00A41FC4" w:rsidRDefault="0072595B" w:rsidP="00A41FC4">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0700" w14:textId="77777777" w:rsidR="0072595B" w:rsidRDefault="0072595B" w:rsidP="00EA2E80">
    <w:pPr>
      <w:pStyle w:val="Footer"/>
      <w:jc w:val="right"/>
      <w:rPr>
        <w:i/>
        <w:sz w:val="18"/>
        <w:szCs w:val="18"/>
      </w:rPr>
    </w:pPr>
    <w:r>
      <w:rPr>
        <w:i/>
        <w:sz w:val="18"/>
        <w:szCs w:val="18"/>
      </w:rPr>
      <w:t>A complete video of the meeting can be found at www.orem.org/meetings</w:t>
    </w:r>
  </w:p>
  <w:p w14:paraId="3FEA57F4" w14:textId="77777777" w:rsidR="0072595B" w:rsidRDefault="0072595B" w:rsidP="007F17F1">
    <w:pPr>
      <w:pStyle w:val="Footer"/>
    </w:pPr>
    <w:r>
      <w:t>1</w:t>
    </w:r>
  </w:p>
  <w:p w14:paraId="1C3CF406" w14:textId="77777777" w:rsidR="0072595B" w:rsidRPr="00A41FC4" w:rsidRDefault="0072595B" w:rsidP="00A41FC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D321" w14:textId="77777777" w:rsidR="0072595B" w:rsidRPr="00056441" w:rsidRDefault="0072595B">
      <w:pPr>
        <w:rPr>
          <w:sz w:val="20"/>
        </w:rPr>
      </w:pPr>
      <w:r>
        <w:separator/>
      </w:r>
    </w:p>
  </w:footnote>
  <w:footnote w:type="continuationSeparator" w:id="0">
    <w:p w14:paraId="1D6A8EDF" w14:textId="77777777" w:rsidR="0072595B" w:rsidRPr="00056441" w:rsidRDefault="0072595B">
      <w:pPr>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D2FA" w14:textId="3877FC72" w:rsidR="0072595B" w:rsidRPr="00A41FC4" w:rsidRDefault="0072595B" w:rsidP="00A41FC4">
    <w:pPr>
      <w:pStyle w:val="Header"/>
      <w:jc w:val="center"/>
      <w:rPr>
        <w:b/>
        <w:sz w:val="20"/>
        <w:szCs w:val="20"/>
      </w:rPr>
    </w:pPr>
    <w:r w:rsidRPr="00A41FC4">
      <w:rPr>
        <w:b/>
        <w:sz w:val="20"/>
        <w:szCs w:val="20"/>
      </w:rPr>
      <w:t xml:space="preserve">Planning Commission </w:t>
    </w:r>
    <w:r>
      <w:rPr>
        <w:b/>
        <w:sz w:val="20"/>
        <w:szCs w:val="20"/>
      </w:rPr>
      <w:t>minutes for March 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922"/>
    <w:multiLevelType w:val="hybridMultilevel"/>
    <w:tmpl w:val="E414937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 w15:restartNumberingAfterBreak="0">
    <w:nsid w:val="0D812DE6"/>
    <w:multiLevelType w:val="hybridMultilevel"/>
    <w:tmpl w:val="065C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EE783B"/>
    <w:multiLevelType w:val="hybridMultilevel"/>
    <w:tmpl w:val="83B2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5481"/>
    <w:multiLevelType w:val="hybridMultilevel"/>
    <w:tmpl w:val="5736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641A"/>
    <w:multiLevelType w:val="hybridMultilevel"/>
    <w:tmpl w:val="EA38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7DD"/>
    <w:multiLevelType w:val="hybridMultilevel"/>
    <w:tmpl w:val="87DE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442F0"/>
    <w:multiLevelType w:val="hybridMultilevel"/>
    <w:tmpl w:val="8B02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054BC"/>
    <w:multiLevelType w:val="hybridMultilevel"/>
    <w:tmpl w:val="15E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B1BFC"/>
    <w:multiLevelType w:val="hybridMultilevel"/>
    <w:tmpl w:val="B8A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0233A"/>
    <w:multiLevelType w:val="hybridMultilevel"/>
    <w:tmpl w:val="91C0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54539"/>
    <w:multiLevelType w:val="hybridMultilevel"/>
    <w:tmpl w:val="D408D67A"/>
    <w:lvl w:ilvl="0" w:tplc="86BEB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83E85"/>
    <w:multiLevelType w:val="hybridMultilevel"/>
    <w:tmpl w:val="534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9"/>
  </w:num>
  <w:num w:numId="7">
    <w:abstractNumId w:val="2"/>
  </w:num>
  <w:num w:numId="8">
    <w:abstractNumId w:val="11"/>
  </w:num>
  <w:num w:numId="9">
    <w:abstractNumId w:val="4"/>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16"/>
    <w:rsid w:val="000032F8"/>
    <w:rsid w:val="00005787"/>
    <w:rsid w:val="0001474D"/>
    <w:rsid w:val="00040559"/>
    <w:rsid w:val="00041CEE"/>
    <w:rsid w:val="00046AFD"/>
    <w:rsid w:val="00066EF2"/>
    <w:rsid w:val="000716F1"/>
    <w:rsid w:val="000771E3"/>
    <w:rsid w:val="000816F0"/>
    <w:rsid w:val="000864EE"/>
    <w:rsid w:val="0009305D"/>
    <w:rsid w:val="000949DB"/>
    <w:rsid w:val="00096A7E"/>
    <w:rsid w:val="0009732D"/>
    <w:rsid w:val="000A03AD"/>
    <w:rsid w:val="000B0551"/>
    <w:rsid w:val="000C05AD"/>
    <w:rsid w:val="000C3CA7"/>
    <w:rsid w:val="000C7E51"/>
    <w:rsid w:val="000D49B9"/>
    <w:rsid w:val="000F1A1A"/>
    <w:rsid w:val="001126CD"/>
    <w:rsid w:val="00121EA1"/>
    <w:rsid w:val="00122421"/>
    <w:rsid w:val="00126D6A"/>
    <w:rsid w:val="00135E78"/>
    <w:rsid w:val="00136B88"/>
    <w:rsid w:val="00140043"/>
    <w:rsid w:val="00141186"/>
    <w:rsid w:val="0014187F"/>
    <w:rsid w:val="00144A1A"/>
    <w:rsid w:val="00146F4F"/>
    <w:rsid w:val="00152E66"/>
    <w:rsid w:val="001530C6"/>
    <w:rsid w:val="00153B90"/>
    <w:rsid w:val="00154E8A"/>
    <w:rsid w:val="001555AB"/>
    <w:rsid w:val="00160628"/>
    <w:rsid w:val="00165D37"/>
    <w:rsid w:val="00174BAE"/>
    <w:rsid w:val="001804CA"/>
    <w:rsid w:val="001834DE"/>
    <w:rsid w:val="001875CA"/>
    <w:rsid w:val="001940FF"/>
    <w:rsid w:val="0019787E"/>
    <w:rsid w:val="001A016E"/>
    <w:rsid w:val="001A17A3"/>
    <w:rsid w:val="001A5224"/>
    <w:rsid w:val="001B61CB"/>
    <w:rsid w:val="001C02D2"/>
    <w:rsid w:val="001C29E8"/>
    <w:rsid w:val="001C511A"/>
    <w:rsid w:val="001D626C"/>
    <w:rsid w:val="001D6442"/>
    <w:rsid w:val="001D647D"/>
    <w:rsid w:val="0020204B"/>
    <w:rsid w:val="00203606"/>
    <w:rsid w:val="00205BB1"/>
    <w:rsid w:val="002075C1"/>
    <w:rsid w:val="002113AE"/>
    <w:rsid w:val="00213161"/>
    <w:rsid w:val="00213770"/>
    <w:rsid w:val="00217924"/>
    <w:rsid w:val="00227FB4"/>
    <w:rsid w:val="00234749"/>
    <w:rsid w:val="00253958"/>
    <w:rsid w:val="00254244"/>
    <w:rsid w:val="00255D46"/>
    <w:rsid w:val="00276891"/>
    <w:rsid w:val="00282374"/>
    <w:rsid w:val="00283D04"/>
    <w:rsid w:val="002863A2"/>
    <w:rsid w:val="00290A62"/>
    <w:rsid w:val="002A24EB"/>
    <w:rsid w:val="002A2A75"/>
    <w:rsid w:val="002A369E"/>
    <w:rsid w:val="002B24CE"/>
    <w:rsid w:val="002B3166"/>
    <w:rsid w:val="002C08E1"/>
    <w:rsid w:val="002D59D0"/>
    <w:rsid w:val="002E398D"/>
    <w:rsid w:val="002E416A"/>
    <w:rsid w:val="003071CD"/>
    <w:rsid w:val="00307CB2"/>
    <w:rsid w:val="00320529"/>
    <w:rsid w:val="003345D2"/>
    <w:rsid w:val="0034114A"/>
    <w:rsid w:val="00350C82"/>
    <w:rsid w:val="003566C4"/>
    <w:rsid w:val="00356A0E"/>
    <w:rsid w:val="003571F9"/>
    <w:rsid w:val="0036568E"/>
    <w:rsid w:val="003729AF"/>
    <w:rsid w:val="00395D5F"/>
    <w:rsid w:val="0039702E"/>
    <w:rsid w:val="003A08A0"/>
    <w:rsid w:val="003A0B68"/>
    <w:rsid w:val="003A1235"/>
    <w:rsid w:val="003A54CC"/>
    <w:rsid w:val="003B5A66"/>
    <w:rsid w:val="003C110A"/>
    <w:rsid w:val="003C3D3A"/>
    <w:rsid w:val="003C60A4"/>
    <w:rsid w:val="003D2AFD"/>
    <w:rsid w:val="003E15B2"/>
    <w:rsid w:val="003F1C41"/>
    <w:rsid w:val="003F2388"/>
    <w:rsid w:val="00400FA2"/>
    <w:rsid w:val="004045CB"/>
    <w:rsid w:val="00404CFE"/>
    <w:rsid w:val="00405304"/>
    <w:rsid w:val="00406F4D"/>
    <w:rsid w:val="00411806"/>
    <w:rsid w:val="004247AF"/>
    <w:rsid w:val="0042669A"/>
    <w:rsid w:val="00431314"/>
    <w:rsid w:val="00431AD9"/>
    <w:rsid w:val="00433EAA"/>
    <w:rsid w:val="00440F2D"/>
    <w:rsid w:val="00447178"/>
    <w:rsid w:val="0045157C"/>
    <w:rsid w:val="004526C2"/>
    <w:rsid w:val="00455D2C"/>
    <w:rsid w:val="00462740"/>
    <w:rsid w:val="004732CC"/>
    <w:rsid w:val="0048435F"/>
    <w:rsid w:val="00495357"/>
    <w:rsid w:val="0049633E"/>
    <w:rsid w:val="004A75AF"/>
    <w:rsid w:val="004B3099"/>
    <w:rsid w:val="004B5C67"/>
    <w:rsid w:val="004C7D26"/>
    <w:rsid w:val="004D1344"/>
    <w:rsid w:val="004E08D4"/>
    <w:rsid w:val="004E1B8D"/>
    <w:rsid w:val="004E3473"/>
    <w:rsid w:val="004E51F0"/>
    <w:rsid w:val="004E7D8F"/>
    <w:rsid w:val="00517A53"/>
    <w:rsid w:val="00524753"/>
    <w:rsid w:val="00530076"/>
    <w:rsid w:val="00531396"/>
    <w:rsid w:val="00553F3B"/>
    <w:rsid w:val="00557622"/>
    <w:rsid w:val="00561A70"/>
    <w:rsid w:val="00581885"/>
    <w:rsid w:val="00581B11"/>
    <w:rsid w:val="00583917"/>
    <w:rsid w:val="00590FA2"/>
    <w:rsid w:val="00591349"/>
    <w:rsid w:val="005967BE"/>
    <w:rsid w:val="00597F9B"/>
    <w:rsid w:val="005A2F2E"/>
    <w:rsid w:val="005A3BF8"/>
    <w:rsid w:val="005A457F"/>
    <w:rsid w:val="005B6407"/>
    <w:rsid w:val="005C2EF9"/>
    <w:rsid w:val="005C51D6"/>
    <w:rsid w:val="005C675B"/>
    <w:rsid w:val="005D0A6D"/>
    <w:rsid w:val="005E48C7"/>
    <w:rsid w:val="005F4AA9"/>
    <w:rsid w:val="006067B2"/>
    <w:rsid w:val="00627071"/>
    <w:rsid w:val="006347AA"/>
    <w:rsid w:val="00634F04"/>
    <w:rsid w:val="00635997"/>
    <w:rsid w:val="00643777"/>
    <w:rsid w:val="00643C71"/>
    <w:rsid w:val="006514DF"/>
    <w:rsid w:val="006652B9"/>
    <w:rsid w:val="00672333"/>
    <w:rsid w:val="00686C52"/>
    <w:rsid w:val="006914C1"/>
    <w:rsid w:val="0069323C"/>
    <w:rsid w:val="00693A22"/>
    <w:rsid w:val="006A23DB"/>
    <w:rsid w:val="006C45B5"/>
    <w:rsid w:val="006C5BE5"/>
    <w:rsid w:val="006C76AB"/>
    <w:rsid w:val="006E6171"/>
    <w:rsid w:val="006F1ED0"/>
    <w:rsid w:val="006F25B7"/>
    <w:rsid w:val="006F710F"/>
    <w:rsid w:val="0070211A"/>
    <w:rsid w:val="00705A02"/>
    <w:rsid w:val="00705B77"/>
    <w:rsid w:val="00705D72"/>
    <w:rsid w:val="00707DF1"/>
    <w:rsid w:val="0071148F"/>
    <w:rsid w:val="007135D6"/>
    <w:rsid w:val="0072595B"/>
    <w:rsid w:val="007427BB"/>
    <w:rsid w:val="00742E4B"/>
    <w:rsid w:val="007471C3"/>
    <w:rsid w:val="00753B12"/>
    <w:rsid w:val="00755163"/>
    <w:rsid w:val="0076136E"/>
    <w:rsid w:val="007635C5"/>
    <w:rsid w:val="00784970"/>
    <w:rsid w:val="007902B5"/>
    <w:rsid w:val="00795597"/>
    <w:rsid w:val="00795E4A"/>
    <w:rsid w:val="007B6D17"/>
    <w:rsid w:val="007C03BE"/>
    <w:rsid w:val="007C1782"/>
    <w:rsid w:val="007C7C90"/>
    <w:rsid w:val="007E094B"/>
    <w:rsid w:val="007F17F1"/>
    <w:rsid w:val="007F3D3E"/>
    <w:rsid w:val="007F74D5"/>
    <w:rsid w:val="008014E9"/>
    <w:rsid w:val="00805798"/>
    <w:rsid w:val="00810772"/>
    <w:rsid w:val="00812BA3"/>
    <w:rsid w:val="0081686C"/>
    <w:rsid w:val="00817055"/>
    <w:rsid w:val="00822AD5"/>
    <w:rsid w:val="008259A3"/>
    <w:rsid w:val="00827E2C"/>
    <w:rsid w:val="00830FE5"/>
    <w:rsid w:val="00833229"/>
    <w:rsid w:val="00844F71"/>
    <w:rsid w:val="00847321"/>
    <w:rsid w:val="00860209"/>
    <w:rsid w:val="00861D9F"/>
    <w:rsid w:val="008641DD"/>
    <w:rsid w:val="00864848"/>
    <w:rsid w:val="00876481"/>
    <w:rsid w:val="008808EE"/>
    <w:rsid w:val="008960BA"/>
    <w:rsid w:val="008A04A0"/>
    <w:rsid w:val="008A3612"/>
    <w:rsid w:val="008B2801"/>
    <w:rsid w:val="008B32D3"/>
    <w:rsid w:val="008B36A5"/>
    <w:rsid w:val="008B4247"/>
    <w:rsid w:val="008B5F53"/>
    <w:rsid w:val="008C002F"/>
    <w:rsid w:val="008C168B"/>
    <w:rsid w:val="008C2995"/>
    <w:rsid w:val="008C577D"/>
    <w:rsid w:val="008C6EB5"/>
    <w:rsid w:val="008C76C5"/>
    <w:rsid w:val="008D2E65"/>
    <w:rsid w:val="008E36F7"/>
    <w:rsid w:val="008E426E"/>
    <w:rsid w:val="008F326E"/>
    <w:rsid w:val="008F408E"/>
    <w:rsid w:val="008F6EEC"/>
    <w:rsid w:val="009029FC"/>
    <w:rsid w:val="009058ED"/>
    <w:rsid w:val="009062DA"/>
    <w:rsid w:val="00915EC3"/>
    <w:rsid w:val="0091635C"/>
    <w:rsid w:val="009205AE"/>
    <w:rsid w:val="0092163E"/>
    <w:rsid w:val="00924B90"/>
    <w:rsid w:val="0093789C"/>
    <w:rsid w:val="009479F5"/>
    <w:rsid w:val="009520DD"/>
    <w:rsid w:val="00971C50"/>
    <w:rsid w:val="009752FC"/>
    <w:rsid w:val="009778DA"/>
    <w:rsid w:val="009826DD"/>
    <w:rsid w:val="00983107"/>
    <w:rsid w:val="0098361D"/>
    <w:rsid w:val="00985616"/>
    <w:rsid w:val="009862BD"/>
    <w:rsid w:val="00994ECF"/>
    <w:rsid w:val="0099579D"/>
    <w:rsid w:val="009A1272"/>
    <w:rsid w:val="009A41A6"/>
    <w:rsid w:val="009B23A5"/>
    <w:rsid w:val="009B4CB5"/>
    <w:rsid w:val="009B561C"/>
    <w:rsid w:val="009B65BC"/>
    <w:rsid w:val="009C21E7"/>
    <w:rsid w:val="009C4D3F"/>
    <w:rsid w:val="009C5928"/>
    <w:rsid w:val="009E4404"/>
    <w:rsid w:val="009E7627"/>
    <w:rsid w:val="009F0292"/>
    <w:rsid w:val="009F6A6B"/>
    <w:rsid w:val="00A06406"/>
    <w:rsid w:val="00A10F7D"/>
    <w:rsid w:val="00A12A0B"/>
    <w:rsid w:val="00A1666A"/>
    <w:rsid w:val="00A20A4B"/>
    <w:rsid w:val="00A22A52"/>
    <w:rsid w:val="00A31F5D"/>
    <w:rsid w:val="00A41FC4"/>
    <w:rsid w:val="00A5360A"/>
    <w:rsid w:val="00A53816"/>
    <w:rsid w:val="00A54C5A"/>
    <w:rsid w:val="00A55AE1"/>
    <w:rsid w:val="00A5624D"/>
    <w:rsid w:val="00A65836"/>
    <w:rsid w:val="00A67C98"/>
    <w:rsid w:val="00A81BF3"/>
    <w:rsid w:val="00A846B2"/>
    <w:rsid w:val="00A92771"/>
    <w:rsid w:val="00A97E21"/>
    <w:rsid w:val="00AA1976"/>
    <w:rsid w:val="00AA5AB2"/>
    <w:rsid w:val="00AB49E2"/>
    <w:rsid w:val="00AC7101"/>
    <w:rsid w:val="00AD3976"/>
    <w:rsid w:val="00AD5017"/>
    <w:rsid w:val="00B01B2B"/>
    <w:rsid w:val="00B0788A"/>
    <w:rsid w:val="00B221AB"/>
    <w:rsid w:val="00B22EFD"/>
    <w:rsid w:val="00B247EC"/>
    <w:rsid w:val="00B30A9F"/>
    <w:rsid w:val="00B33892"/>
    <w:rsid w:val="00B33A83"/>
    <w:rsid w:val="00B44A80"/>
    <w:rsid w:val="00B4752E"/>
    <w:rsid w:val="00B50D76"/>
    <w:rsid w:val="00B618E7"/>
    <w:rsid w:val="00B637DB"/>
    <w:rsid w:val="00B6476B"/>
    <w:rsid w:val="00B65564"/>
    <w:rsid w:val="00B67413"/>
    <w:rsid w:val="00B72766"/>
    <w:rsid w:val="00B7513A"/>
    <w:rsid w:val="00B84AAC"/>
    <w:rsid w:val="00B919E5"/>
    <w:rsid w:val="00BA0259"/>
    <w:rsid w:val="00BA571D"/>
    <w:rsid w:val="00BB55D8"/>
    <w:rsid w:val="00BB6908"/>
    <w:rsid w:val="00BC2027"/>
    <w:rsid w:val="00BC255F"/>
    <w:rsid w:val="00BD13A2"/>
    <w:rsid w:val="00BD1CDB"/>
    <w:rsid w:val="00BD1F56"/>
    <w:rsid w:val="00BD6921"/>
    <w:rsid w:val="00BE0B79"/>
    <w:rsid w:val="00BE417C"/>
    <w:rsid w:val="00BF19F7"/>
    <w:rsid w:val="00BF433A"/>
    <w:rsid w:val="00BF7AC7"/>
    <w:rsid w:val="00C0376A"/>
    <w:rsid w:val="00C04492"/>
    <w:rsid w:val="00C050BE"/>
    <w:rsid w:val="00C057BE"/>
    <w:rsid w:val="00C0690C"/>
    <w:rsid w:val="00C07577"/>
    <w:rsid w:val="00C10D99"/>
    <w:rsid w:val="00C12F32"/>
    <w:rsid w:val="00C13376"/>
    <w:rsid w:val="00C15857"/>
    <w:rsid w:val="00C20394"/>
    <w:rsid w:val="00C20AD2"/>
    <w:rsid w:val="00C247AE"/>
    <w:rsid w:val="00C26649"/>
    <w:rsid w:val="00C36662"/>
    <w:rsid w:val="00C46BAA"/>
    <w:rsid w:val="00C53B73"/>
    <w:rsid w:val="00C57113"/>
    <w:rsid w:val="00C65E56"/>
    <w:rsid w:val="00C7093B"/>
    <w:rsid w:val="00C72378"/>
    <w:rsid w:val="00C86494"/>
    <w:rsid w:val="00C8775F"/>
    <w:rsid w:val="00C94167"/>
    <w:rsid w:val="00C947B8"/>
    <w:rsid w:val="00C95C47"/>
    <w:rsid w:val="00C95D37"/>
    <w:rsid w:val="00C970A8"/>
    <w:rsid w:val="00CA086D"/>
    <w:rsid w:val="00CA129E"/>
    <w:rsid w:val="00CA5DF5"/>
    <w:rsid w:val="00CB64DF"/>
    <w:rsid w:val="00CD4DC1"/>
    <w:rsid w:val="00CE7CF4"/>
    <w:rsid w:val="00CF7762"/>
    <w:rsid w:val="00D0486E"/>
    <w:rsid w:val="00D15EFD"/>
    <w:rsid w:val="00D209F8"/>
    <w:rsid w:val="00D23D82"/>
    <w:rsid w:val="00D27EE9"/>
    <w:rsid w:val="00D4344E"/>
    <w:rsid w:val="00D505A2"/>
    <w:rsid w:val="00D5284D"/>
    <w:rsid w:val="00D57EDF"/>
    <w:rsid w:val="00D60985"/>
    <w:rsid w:val="00D65E17"/>
    <w:rsid w:val="00D663FE"/>
    <w:rsid w:val="00D70D36"/>
    <w:rsid w:val="00D73806"/>
    <w:rsid w:val="00D769BA"/>
    <w:rsid w:val="00D8198B"/>
    <w:rsid w:val="00D90249"/>
    <w:rsid w:val="00D93C8E"/>
    <w:rsid w:val="00DA1183"/>
    <w:rsid w:val="00DA5EAB"/>
    <w:rsid w:val="00DB29F3"/>
    <w:rsid w:val="00DB2CC9"/>
    <w:rsid w:val="00DB3338"/>
    <w:rsid w:val="00DB4DE5"/>
    <w:rsid w:val="00DC1E97"/>
    <w:rsid w:val="00DC7151"/>
    <w:rsid w:val="00DD37A9"/>
    <w:rsid w:val="00DD48D2"/>
    <w:rsid w:val="00DD5B89"/>
    <w:rsid w:val="00DE0CAD"/>
    <w:rsid w:val="00DE1140"/>
    <w:rsid w:val="00DF22C5"/>
    <w:rsid w:val="00DF2CDB"/>
    <w:rsid w:val="00E01BB5"/>
    <w:rsid w:val="00E13DDC"/>
    <w:rsid w:val="00E13E0C"/>
    <w:rsid w:val="00E1514A"/>
    <w:rsid w:val="00E15993"/>
    <w:rsid w:val="00E16B89"/>
    <w:rsid w:val="00E326B1"/>
    <w:rsid w:val="00E3571E"/>
    <w:rsid w:val="00E42B6C"/>
    <w:rsid w:val="00E44CA0"/>
    <w:rsid w:val="00E44E2D"/>
    <w:rsid w:val="00E45FA5"/>
    <w:rsid w:val="00E476E9"/>
    <w:rsid w:val="00E50068"/>
    <w:rsid w:val="00E570BD"/>
    <w:rsid w:val="00E6015A"/>
    <w:rsid w:val="00E60208"/>
    <w:rsid w:val="00E610BE"/>
    <w:rsid w:val="00E73DA5"/>
    <w:rsid w:val="00E7578A"/>
    <w:rsid w:val="00E75D48"/>
    <w:rsid w:val="00E83EFC"/>
    <w:rsid w:val="00E90E6D"/>
    <w:rsid w:val="00E91FC4"/>
    <w:rsid w:val="00E93459"/>
    <w:rsid w:val="00E93884"/>
    <w:rsid w:val="00EA2E80"/>
    <w:rsid w:val="00EA3445"/>
    <w:rsid w:val="00EB1699"/>
    <w:rsid w:val="00EB1F1E"/>
    <w:rsid w:val="00EB618C"/>
    <w:rsid w:val="00EB7650"/>
    <w:rsid w:val="00EC4D44"/>
    <w:rsid w:val="00EC6616"/>
    <w:rsid w:val="00EC705E"/>
    <w:rsid w:val="00EC72BA"/>
    <w:rsid w:val="00ED1E5B"/>
    <w:rsid w:val="00ED7E96"/>
    <w:rsid w:val="00EE6248"/>
    <w:rsid w:val="00EE6C7B"/>
    <w:rsid w:val="00EF004E"/>
    <w:rsid w:val="00EF7C5F"/>
    <w:rsid w:val="00F12473"/>
    <w:rsid w:val="00F251C8"/>
    <w:rsid w:val="00F31B76"/>
    <w:rsid w:val="00F3425D"/>
    <w:rsid w:val="00F3477C"/>
    <w:rsid w:val="00F35B9D"/>
    <w:rsid w:val="00F37DF7"/>
    <w:rsid w:val="00F47DAE"/>
    <w:rsid w:val="00F60738"/>
    <w:rsid w:val="00F60CA5"/>
    <w:rsid w:val="00F729AD"/>
    <w:rsid w:val="00F749FE"/>
    <w:rsid w:val="00F754FE"/>
    <w:rsid w:val="00F80DB8"/>
    <w:rsid w:val="00F8308B"/>
    <w:rsid w:val="00F8345C"/>
    <w:rsid w:val="00F90B97"/>
    <w:rsid w:val="00F91722"/>
    <w:rsid w:val="00FA6B0C"/>
    <w:rsid w:val="00FB0633"/>
    <w:rsid w:val="00FB0852"/>
    <w:rsid w:val="00FB1225"/>
    <w:rsid w:val="00FB3477"/>
    <w:rsid w:val="00FB616A"/>
    <w:rsid w:val="00FB7DBD"/>
    <w:rsid w:val="00FD7453"/>
    <w:rsid w:val="00FE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72B8D"/>
  <w15:docId w15:val="{A5F6B94A-6B0D-41D9-9E65-D9111CAF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2B9"/>
    <w:rPr>
      <w:sz w:val="24"/>
      <w:szCs w:val="24"/>
    </w:rPr>
  </w:style>
  <w:style w:type="paragraph" w:styleId="Heading2">
    <w:name w:val="heading 2"/>
    <w:basedOn w:val="Normal"/>
    <w:next w:val="Normal"/>
    <w:link w:val="Heading2Char"/>
    <w:semiHidden/>
    <w:unhideWhenUsed/>
    <w:qFormat/>
    <w:rsid w:val="00066EF2"/>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D57EDF"/>
    <w:rPr>
      <w:rFonts w:ascii="Times New Roman" w:hAnsi="Times New Roman"/>
      <w:sz w:val="20"/>
    </w:rPr>
  </w:style>
  <w:style w:type="paragraph" w:styleId="Header">
    <w:name w:val="header"/>
    <w:basedOn w:val="Normal"/>
    <w:rsid w:val="00A41FC4"/>
    <w:pPr>
      <w:tabs>
        <w:tab w:val="center" w:pos="4320"/>
        <w:tab w:val="right" w:pos="8640"/>
      </w:tabs>
    </w:pPr>
  </w:style>
  <w:style w:type="paragraph" w:styleId="Footer">
    <w:name w:val="footer"/>
    <w:basedOn w:val="Normal"/>
    <w:link w:val="FooterChar"/>
    <w:uiPriority w:val="99"/>
    <w:rsid w:val="00A41FC4"/>
    <w:pPr>
      <w:tabs>
        <w:tab w:val="center" w:pos="4320"/>
        <w:tab w:val="right" w:pos="8640"/>
      </w:tabs>
    </w:pPr>
  </w:style>
  <w:style w:type="character" w:styleId="PageNumber">
    <w:name w:val="page number"/>
    <w:basedOn w:val="DefaultParagraphFont"/>
    <w:rsid w:val="00A41FC4"/>
  </w:style>
  <w:style w:type="paragraph" w:styleId="BodyText">
    <w:name w:val="Body Text"/>
    <w:basedOn w:val="Normal"/>
    <w:link w:val="BodyTextChar"/>
    <w:rsid w:val="00B0788A"/>
    <w:pPr>
      <w:spacing w:after="60"/>
      <w:jc w:val="both"/>
    </w:pPr>
    <w:rPr>
      <w:b/>
      <w:bCs/>
      <w:sz w:val="20"/>
      <w:szCs w:val="20"/>
      <w:lang w:val="en"/>
    </w:rPr>
  </w:style>
  <w:style w:type="character" w:customStyle="1" w:styleId="BodyTextChar">
    <w:name w:val="Body Text Char"/>
    <w:link w:val="BodyText"/>
    <w:rsid w:val="00B0788A"/>
    <w:rPr>
      <w:b/>
      <w:bCs/>
      <w:lang w:val="en"/>
    </w:rPr>
  </w:style>
  <w:style w:type="paragraph" w:styleId="NoSpacing">
    <w:name w:val="No Spacing"/>
    <w:uiPriority w:val="1"/>
    <w:qFormat/>
    <w:rsid w:val="004E7D8F"/>
    <w:rPr>
      <w:sz w:val="24"/>
      <w:szCs w:val="24"/>
    </w:rPr>
  </w:style>
  <w:style w:type="paragraph" w:styleId="ListParagraph">
    <w:name w:val="List Paragraph"/>
    <w:basedOn w:val="Normal"/>
    <w:uiPriority w:val="34"/>
    <w:qFormat/>
    <w:rsid w:val="001126CD"/>
    <w:pPr>
      <w:ind w:left="720"/>
      <w:contextualSpacing/>
    </w:pPr>
  </w:style>
  <w:style w:type="paragraph" w:customStyle="1" w:styleId="Signhead">
    <w:name w:val="Signhead"/>
    <w:basedOn w:val="Normal"/>
    <w:rsid w:val="001126CD"/>
    <w:pPr>
      <w:tabs>
        <w:tab w:val="left" w:pos="720"/>
      </w:tabs>
    </w:pPr>
    <w:rPr>
      <w:b/>
      <w:sz w:val="16"/>
      <w:szCs w:val="20"/>
    </w:rPr>
  </w:style>
  <w:style w:type="character" w:customStyle="1" w:styleId="Heading2Char">
    <w:name w:val="Heading 2 Char"/>
    <w:basedOn w:val="DefaultParagraphFont"/>
    <w:link w:val="Heading2"/>
    <w:semiHidden/>
    <w:rsid w:val="00066EF2"/>
    <w:rPr>
      <w:b/>
      <w:bCs/>
      <w:szCs w:val="24"/>
    </w:rPr>
  </w:style>
  <w:style w:type="paragraph" w:styleId="NormalWeb">
    <w:name w:val="Normal (Web)"/>
    <w:basedOn w:val="Normal"/>
    <w:uiPriority w:val="99"/>
    <w:unhideWhenUsed/>
    <w:rsid w:val="006C45B5"/>
    <w:pPr>
      <w:spacing w:before="100" w:beforeAutospacing="1" w:after="100" w:afterAutospacing="1"/>
    </w:pPr>
  </w:style>
  <w:style w:type="paragraph" w:styleId="BodyText2">
    <w:name w:val="Body Text 2"/>
    <w:basedOn w:val="Normal"/>
    <w:link w:val="BodyText2Char"/>
    <w:unhideWhenUsed/>
    <w:rsid w:val="005B6407"/>
    <w:pPr>
      <w:spacing w:after="120" w:line="480" w:lineRule="auto"/>
    </w:pPr>
  </w:style>
  <w:style w:type="character" w:customStyle="1" w:styleId="BodyText2Char">
    <w:name w:val="Body Text 2 Char"/>
    <w:basedOn w:val="DefaultParagraphFont"/>
    <w:link w:val="BodyText2"/>
    <w:rsid w:val="005B6407"/>
    <w:rPr>
      <w:sz w:val="24"/>
      <w:szCs w:val="24"/>
    </w:rPr>
  </w:style>
  <w:style w:type="character" w:customStyle="1" w:styleId="FooterChar">
    <w:name w:val="Footer Char"/>
    <w:basedOn w:val="DefaultParagraphFont"/>
    <w:link w:val="Footer"/>
    <w:uiPriority w:val="99"/>
    <w:rsid w:val="00FB1225"/>
    <w:rPr>
      <w:sz w:val="24"/>
      <w:szCs w:val="24"/>
    </w:rPr>
  </w:style>
  <w:style w:type="paragraph" w:styleId="BalloonText">
    <w:name w:val="Balloon Text"/>
    <w:basedOn w:val="Normal"/>
    <w:link w:val="BalloonTextChar"/>
    <w:semiHidden/>
    <w:unhideWhenUsed/>
    <w:rsid w:val="00447178"/>
    <w:rPr>
      <w:rFonts w:ascii="Segoe UI" w:hAnsi="Segoe UI" w:cs="Segoe UI"/>
      <w:sz w:val="18"/>
      <w:szCs w:val="18"/>
    </w:rPr>
  </w:style>
  <w:style w:type="character" w:customStyle="1" w:styleId="BalloonTextChar">
    <w:name w:val="Balloon Text Char"/>
    <w:basedOn w:val="DefaultParagraphFont"/>
    <w:link w:val="BalloonText"/>
    <w:semiHidden/>
    <w:rsid w:val="00447178"/>
    <w:rPr>
      <w:rFonts w:ascii="Segoe UI" w:hAnsi="Segoe UI" w:cs="Segoe UI"/>
      <w:sz w:val="18"/>
      <w:szCs w:val="18"/>
    </w:rPr>
  </w:style>
  <w:style w:type="paragraph" w:styleId="BodyText3">
    <w:name w:val="Body Text 3"/>
    <w:basedOn w:val="Normal"/>
    <w:link w:val="BodyText3Char"/>
    <w:unhideWhenUsed/>
    <w:rsid w:val="00ED7E96"/>
    <w:pPr>
      <w:spacing w:after="120"/>
    </w:pPr>
    <w:rPr>
      <w:sz w:val="16"/>
      <w:szCs w:val="16"/>
    </w:rPr>
  </w:style>
  <w:style w:type="character" w:customStyle="1" w:styleId="BodyText3Char">
    <w:name w:val="Body Text 3 Char"/>
    <w:basedOn w:val="DefaultParagraphFont"/>
    <w:link w:val="BodyText3"/>
    <w:rsid w:val="00ED7E96"/>
    <w:rPr>
      <w:sz w:val="16"/>
      <w:szCs w:val="16"/>
    </w:rPr>
  </w:style>
  <w:style w:type="character" w:styleId="Hyperlink">
    <w:name w:val="Hyperlink"/>
    <w:basedOn w:val="DefaultParagraphFont"/>
    <w:unhideWhenUsed/>
    <w:rsid w:val="0076136E"/>
    <w:rPr>
      <w:color w:val="0000FF" w:themeColor="hyperlink"/>
      <w:u w:val="single"/>
    </w:rPr>
  </w:style>
  <w:style w:type="character" w:styleId="UnresolvedMention">
    <w:name w:val="Unresolved Mention"/>
    <w:basedOn w:val="DefaultParagraphFont"/>
    <w:uiPriority w:val="99"/>
    <w:semiHidden/>
    <w:unhideWhenUsed/>
    <w:rsid w:val="00761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446">
      <w:bodyDiv w:val="1"/>
      <w:marLeft w:val="0"/>
      <w:marRight w:val="0"/>
      <w:marTop w:val="0"/>
      <w:marBottom w:val="0"/>
      <w:divBdr>
        <w:top w:val="none" w:sz="0" w:space="0" w:color="auto"/>
        <w:left w:val="none" w:sz="0" w:space="0" w:color="auto"/>
        <w:bottom w:val="none" w:sz="0" w:space="0" w:color="auto"/>
        <w:right w:val="none" w:sz="0" w:space="0" w:color="auto"/>
      </w:divBdr>
    </w:div>
    <w:div w:id="217326853">
      <w:bodyDiv w:val="1"/>
      <w:marLeft w:val="0"/>
      <w:marRight w:val="0"/>
      <w:marTop w:val="0"/>
      <w:marBottom w:val="0"/>
      <w:divBdr>
        <w:top w:val="none" w:sz="0" w:space="0" w:color="auto"/>
        <w:left w:val="none" w:sz="0" w:space="0" w:color="auto"/>
        <w:bottom w:val="none" w:sz="0" w:space="0" w:color="auto"/>
        <w:right w:val="none" w:sz="0" w:space="0" w:color="auto"/>
      </w:divBdr>
    </w:div>
    <w:div w:id="374618382">
      <w:bodyDiv w:val="1"/>
      <w:marLeft w:val="0"/>
      <w:marRight w:val="0"/>
      <w:marTop w:val="0"/>
      <w:marBottom w:val="0"/>
      <w:divBdr>
        <w:top w:val="none" w:sz="0" w:space="0" w:color="auto"/>
        <w:left w:val="none" w:sz="0" w:space="0" w:color="auto"/>
        <w:bottom w:val="none" w:sz="0" w:space="0" w:color="auto"/>
        <w:right w:val="none" w:sz="0" w:space="0" w:color="auto"/>
      </w:divBdr>
    </w:div>
    <w:div w:id="1028020400">
      <w:bodyDiv w:val="1"/>
      <w:marLeft w:val="0"/>
      <w:marRight w:val="0"/>
      <w:marTop w:val="0"/>
      <w:marBottom w:val="0"/>
      <w:divBdr>
        <w:top w:val="none" w:sz="0" w:space="0" w:color="auto"/>
        <w:left w:val="none" w:sz="0" w:space="0" w:color="auto"/>
        <w:bottom w:val="none" w:sz="0" w:space="0" w:color="auto"/>
        <w:right w:val="none" w:sz="0" w:space="0" w:color="auto"/>
      </w:divBdr>
    </w:div>
    <w:div w:id="1462383523">
      <w:bodyDiv w:val="1"/>
      <w:marLeft w:val="0"/>
      <w:marRight w:val="0"/>
      <w:marTop w:val="0"/>
      <w:marBottom w:val="0"/>
      <w:divBdr>
        <w:top w:val="none" w:sz="0" w:space="0" w:color="auto"/>
        <w:left w:val="none" w:sz="0" w:space="0" w:color="auto"/>
        <w:bottom w:val="none" w:sz="0" w:space="0" w:color="auto"/>
        <w:right w:val="none" w:sz="0" w:space="0" w:color="auto"/>
      </w:divBdr>
    </w:div>
    <w:div w:id="1666280635">
      <w:bodyDiv w:val="1"/>
      <w:marLeft w:val="0"/>
      <w:marRight w:val="0"/>
      <w:marTop w:val="0"/>
      <w:marBottom w:val="0"/>
      <w:divBdr>
        <w:top w:val="none" w:sz="0" w:space="0" w:color="auto"/>
        <w:left w:val="none" w:sz="0" w:space="0" w:color="auto"/>
        <w:bottom w:val="none" w:sz="0" w:space="0" w:color="auto"/>
        <w:right w:val="none" w:sz="0" w:space="0" w:color="auto"/>
      </w:divBdr>
    </w:div>
    <w:div w:id="1760910353">
      <w:bodyDiv w:val="1"/>
      <w:marLeft w:val="0"/>
      <w:marRight w:val="0"/>
      <w:marTop w:val="0"/>
      <w:marBottom w:val="0"/>
      <w:divBdr>
        <w:top w:val="none" w:sz="0" w:space="0" w:color="auto"/>
        <w:left w:val="none" w:sz="0" w:space="0" w:color="auto"/>
        <w:bottom w:val="none" w:sz="0" w:space="0" w:color="auto"/>
        <w:right w:val="none" w:sz="0" w:space="0" w:color="auto"/>
      </w:divBdr>
    </w:div>
    <w:div w:id="1767454906">
      <w:bodyDiv w:val="1"/>
      <w:marLeft w:val="0"/>
      <w:marRight w:val="0"/>
      <w:marTop w:val="0"/>
      <w:marBottom w:val="0"/>
      <w:divBdr>
        <w:top w:val="none" w:sz="0" w:space="0" w:color="auto"/>
        <w:left w:val="none" w:sz="0" w:space="0" w:color="auto"/>
        <w:bottom w:val="none" w:sz="0" w:space="0" w:color="auto"/>
        <w:right w:val="none" w:sz="0" w:space="0" w:color="auto"/>
      </w:divBdr>
    </w:div>
    <w:div w:id="1855611904">
      <w:bodyDiv w:val="1"/>
      <w:marLeft w:val="0"/>
      <w:marRight w:val="0"/>
      <w:marTop w:val="0"/>
      <w:marBottom w:val="0"/>
      <w:divBdr>
        <w:top w:val="none" w:sz="0" w:space="0" w:color="auto"/>
        <w:left w:val="none" w:sz="0" w:space="0" w:color="auto"/>
        <w:bottom w:val="none" w:sz="0" w:space="0" w:color="auto"/>
        <w:right w:val="none" w:sz="0" w:space="0" w:color="auto"/>
      </w:divBdr>
    </w:div>
    <w:div w:id="1906180224">
      <w:bodyDiv w:val="1"/>
      <w:marLeft w:val="0"/>
      <w:marRight w:val="0"/>
      <w:marTop w:val="0"/>
      <w:marBottom w:val="0"/>
      <w:divBdr>
        <w:top w:val="none" w:sz="0" w:space="0" w:color="auto"/>
        <w:left w:val="none" w:sz="0" w:space="0" w:color="auto"/>
        <w:bottom w:val="none" w:sz="0" w:space="0" w:color="auto"/>
        <w:right w:val="none" w:sz="0" w:space="0" w:color="auto"/>
      </w:divBdr>
    </w:div>
    <w:div w:id="2108454257">
      <w:bodyDiv w:val="1"/>
      <w:marLeft w:val="0"/>
      <w:marRight w:val="0"/>
      <w:marTop w:val="0"/>
      <w:marBottom w:val="0"/>
      <w:divBdr>
        <w:top w:val="none" w:sz="0" w:space="0" w:color="auto"/>
        <w:left w:val="none" w:sz="0" w:space="0" w:color="auto"/>
        <w:bottom w:val="none" w:sz="0" w:space="0" w:color="auto"/>
        <w:right w:val="none" w:sz="0" w:space="0" w:color="auto"/>
      </w:divBdr>
    </w:div>
    <w:div w:id="212638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live/aOvuIekodIE?si=CYZTjXN-wHBqrTnQ&amp;t=3871"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live/aOvuIekodIE?si=qS1m_KFiV0FngF0e&amp;t=42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youtube.com/live/aOvuIekodIE?si=S8v2ceH6aB3NyyWw&amp;t=4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live/aOvuIekodIE?si=pNvcczc2hfyHjmNN&amp;t=4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78AB-E64A-414F-992E-F63605F8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Pages>
  <Words>3186</Words>
  <Characters>16184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CITY OF OREM</vt:lpstr>
    </vt:vector>
  </TitlesOfParts>
  <Company>City of Orem</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OREM</dc:title>
  <dc:creator>Lori P. Merritt</dc:creator>
  <cp:lastModifiedBy>Cheryl H. Vargas</cp:lastModifiedBy>
  <cp:revision>8</cp:revision>
  <cp:lastPrinted>2024-03-07T20:09:00Z</cp:lastPrinted>
  <dcterms:created xsi:type="dcterms:W3CDTF">2024-03-05T15:11:00Z</dcterms:created>
  <dcterms:modified xsi:type="dcterms:W3CDTF">2024-03-21T15:09:00Z</dcterms:modified>
</cp:coreProperties>
</file>