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E8668" w14:textId="2E2F44D0" w:rsidR="005A7603" w:rsidRPr="00DA6AEF" w:rsidRDefault="005A7603" w:rsidP="00DA6AEF">
      <w:pPr>
        <w:jc w:val="center"/>
        <w:rPr>
          <w:rFonts w:ascii="Calibri" w:hAnsi="Calibri" w:cs="Calibri"/>
          <w:sz w:val="24"/>
          <w:szCs w:val="24"/>
        </w:rPr>
      </w:pPr>
      <w:r w:rsidRPr="00DA6AEF">
        <w:rPr>
          <w:rFonts w:ascii="Calibri" w:hAnsi="Calibri" w:cs="Calibri"/>
          <w:sz w:val="24"/>
          <w:szCs w:val="24"/>
        </w:rPr>
        <w:t xml:space="preserve">Minutes of the meeting of the Taylor West Weber Parks district held on Wednesday, </w:t>
      </w:r>
      <w:r w:rsidR="00DA6AEF" w:rsidRPr="00DA6AEF">
        <w:rPr>
          <w:rFonts w:ascii="Calibri" w:hAnsi="Calibri" w:cs="Calibri"/>
          <w:sz w:val="24"/>
          <w:szCs w:val="24"/>
        </w:rPr>
        <w:t>March 6</w:t>
      </w:r>
      <w:r w:rsidRPr="00DA6AEF">
        <w:rPr>
          <w:rFonts w:ascii="Calibri" w:hAnsi="Calibri" w:cs="Calibri"/>
          <w:sz w:val="24"/>
          <w:szCs w:val="24"/>
        </w:rPr>
        <w:t>, 2024 at 6:00 p.m. at 3151 s 4700 w Ogden, Utah.</w:t>
      </w:r>
    </w:p>
    <w:p w14:paraId="51E72CE8" w14:textId="77777777" w:rsidR="005A7603" w:rsidRPr="005A7603" w:rsidRDefault="005A7603" w:rsidP="005A7603">
      <w:pPr>
        <w:rPr>
          <w:rFonts w:ascii="Calibri" w:hAnsi="Calibri" w:cs="Calibri"/>
        </w:rPr>
      </w:pPr>
    </w:p>
    <w:p w14:paraId="2CB2940D" w14:textId="0E9D4421" w:rsidR="005A7603" w:rsidRPr="005A7603" w:rsidRDefault="005A7603" w:rsidP="005F220A">
      <w:pPr>
        <w:rPr>
          <w:rFonts w:ascii="Calibri" w:hAnsi="Calibri" w:cs="Calibri"/>
        </w:rPr>
      </w:pPr>
      <w:r w:rsidRPr="005A7603">
        <w:rPr>
          <w:rFonts w:ascii="Calibri" w:hAnsi="Calibri" w:cs="Calibri"/>
        </w:rPr>
        <w:t xml:space="preserve">Board Members Present:  Roger Heslop, Lance Peterson, Shae Bitton, </w:t>
      </w:r>
      <w:r>
        <w:rPr>
          <w:rFonts w:ascii="Calibri" w:hAnsi="Calibri" w:cs="Calibri"/>
        </w:rPr>
        <w:t xml:space="preserve">Katie Toone, </w:t>
      </w:r>
      <w:r w:rsidRPr="005A7603">
        <w:rPr>
          <w:rFonts w:ascii="Calibri" w:hAnsi="Calibri" w:cs="Calibri"/>
        </w:rPr>
        <w:t>Kathy Vernieuw,</w:t>
      </w:r>
      <w:r>
        <w:rPr>
          <w:rFonts w:ascii="Calibri" w:hAnsi="Calibri" w:cs="Calibri"/>
        </w:rPr>
        <w:t xml:space="preserve"> </w:t>
      </w:r>
      <w:r w:rsidR="005F220A">
        <w:rPr>
          <w:rFonts w:ascii="Calibri" w:hAnsi="Calibri" w:cs="Calibri"/>
        </w:rPr>
        <w:t xml:space="preserve">Braden </w:t>
      </w:r>
      <w:r w:rsidR="00FC79F5">
        <w:rPr>
          <w:rFonts w:ascii="Calibri" w:hAnsi="Calibri" w:cs="Calibri"/>
        </w:rPr>
        <w:t>Felix</w:t>
      </w:r>
      <w:r w:rsidR="00E2038B" w:rsidRPr="005A7603">
        <w:rPr>
          <w:rFonts w:ascii="Calibri" w:hAnsi="Calibri" w:cs="Calibri"/>
        </w:rPr>
        <w:t>, Brandan Quinney</w:t>
      </w:r>
      <w:r w:rsidR="00E2038B">
        <w:rPr>
          <w:rFonts w:ascii="Calibri" w:hAnsi="Calibri" w:cs="Calibri"/>
        </w:rPr>
        <w:t xml:space="preserve"> (legal)</w:t>
      </w:r>
    </w:p>
    <w:p w14:paraId="59E69368" w14:textId="3FAEFDD1" w:rsidR="005A7603" w:rsidRPr="005A7603" w:rsidRDefault="005A7603" w:rsidP="005A7603">
      <w:pPr>
        <w:rPr>
          <w:rFonts w:ascii="Calibri" w:hAnsi="Calibri" w:cs="Calibri"/>
        </w:rPr>
      </w:pPr>
      <w:r w:rsidRPr="005A7603">
        <w:rPr>
          <w:rFonts w:ascii="Calibri" w:hAnsi="Calibri" w:cs="Calibri"/>
        </w:rPr>
        <w:t>Others Present: Mike and Sheryl Ackley, Kirk and Holly Fulmer</w:t>
      </w:r>
      <w:r w:rsidR="00FC79F5">
        <w:rPr>
          <w:rFonts w:ascii="Calibri" w:hAnsi="Calibri" w:cs="Calibri"/>
        </w:rPr>
        <w:t xml:space="preserve"> with the Historical Museum of North Ogden</w:t>
      </w:r>
      <w:r w:rsidR="005F220A">
        <w:rPr>
          <w:rFonts w:ascii="Calibri" w:hAnsi="Calibri" w:cs="Calibri"/>
        </w:rPr>
        <w:t>,</w:t>
      </w:r>
      <w:r>
        <w:rPr>
          <w:rFonts w:ascii="Calibri" w:hAnsi="Calibri" w:cs="Calibri"/>
        </w:rPr>
        <w:t xml:space="preserve"> </w:t>
      </w:r>
      <w:r w:rsidR="00B208B3">
        <w:rPr>
          <w:rFonts w:ascii="Calibri" w:hAnsi="Calibri" w:cs="Calibri"/>
        </w:rPr>
        <w:t>Dani Anne</w:t>
      </w:r>
      <w:r>
        <w:rPr>
          <w:rFonts w:ascii="Calibri" w:hAnsi="Calibri" w:cs="Calibri"/>
        </w:rPr>
        <w:t xml:space="preserve"> Kar</w:t>
      </w:r>
      <w:r w:rsidR="005F220A">
        <w:rPr>
          <w:rFonts w:ascii="Calibri" w:hAnsi="Calibri" w:cs="Calibri"/>
        </w:rPr>
        <w:t>t</w:t>
      </w:r>
      <w:r>
        <w:rPr>
          <w:rFonts w:ascii="Calibri" w:hAnsi="Calibri" w:cs="Calibri"/>
        </w:rPr>
        <w:t>ch</w:t>
      </w:r>
      <w:r w:rsidR="005F220A">
        <w:rPr>
          <w:rFonts w:ascii="Calibri" w:hAnsi="Calibri" w:cs="Calibri"/>
        </w:rPr>
        <w:t>e</w:t>
      </w:r>
      <w:r>
        <w:rPr>
          <w:rFonts w:ascii="Calibri" w:hAnsi="Calibri" w:cs="Calibri"/>
        </w:rPr>
        <w:t>ner</w:t>
      </w:r>
      <w:r w:rsidR="00FC79F5">
        <w:rPr>
          <w:rFonts w:ascii="Calibri" w:hAnsi="Calibri" w:cs="Calibri"/>
        </w:rPr>
        <w:t xml:space="preserve"> with the Weber County Heritage Foundation</w:t>
      </w:r>
    </w:p>
    <w:p w14:paraId="630596C4" w14:textId="71C6B029" w:rsidR="0062088E" w:rsidRDefault="005A7603" w:rsidP="005A7603">
      <w:pPr>
        <w:tabs>
          <w:tab w:val="left" w:pos="7020"/>
          <w:tab w:val="left" w:pos="7110"/>
          <w:tab w:val="left" w:pos="7200"/>
        </w:tabs>
        <w:spacing w:after="0" w:line="360" w:lineRule="auto"/>
        <w:rPr>
          <w:rFonts w:ascii="Calibri" w:hAnsi="Calibri" w:cs="Calibri"/>
          <w:color w:val="222222"/>
          <w:shd w:val="clear" w:color="auto" w:fill="FFFFFF"/>
        </w:rPr>
      </w:pPr>
      <w:r w:rsidRPr="005A7603">
        <w:rPr>
          <w:rFonts w:ascii="Calibri" w:hAnsi="Calibri" w:cs="Calibri"/>
          <w:color w:val="222222"/>
          <w:shd w:val="clear" w:color="auto" w:fill="FFFFFF"/>
        </w:rPr>
        <w:t>1. Welcome</w:t>
      </w:r>
      <w:r w:rsidR="00FC79F5">
        <w:rPr>
          <w:rFonts w:ascii="Calibri" w:hAnsi="Calibri" w:cs="Calibri"/>
          <w:color w:val="222222"/>
          <w:shd w:val="clear" w:color="auto" w:fill="FFFFFF"/>
        </w:rPr>
        <w:t>- Kathy called meeting to order</w:t>
      </w:r>
      <w:r w:rsidRPr="005A7603">
        <w:rPr>
          <w:rFonts w:ascii="Calibri" w:hAnsi="Calibri" w:cs="Calibri"/>
          <w:color w:val="222222"/>
          <w:shd w:val="clear" w:color="auto" w:fill="FFFFFF"/>
        </w:rPr>
        <w:br/>
        <w:t>2. Approve minutes from February</w:t>
      </w:r>
      <w:r w:rsidR="00FC79F5">
        <w:rPr>
          <w:rFonts w:ascii="Calibri" w:hAnsi="Calibri" w:cs="Calibri"/>
          <w:color w:val="222222"/>
          <w:shd w:val="clear" w:color="auto" w:fill="FFFFFF"/>
        </w:rPr>
        <w:t>- Shae motioned to adopt the minutes</w:t>
      </w:r>
      <w:r w:rsidR="00B628B8">
        <w:rPr>
          <w:rFonts w:ascii="Calibri" w:hAnsi="Calibri" w:cs="Calibri"/>
          <w:color w:val="222222"/>
          <w:shd w:val="clear" w:color="auto" w:fill="FFFFFF"/>
        </w:rPr>
        <w:t>, Kathy</w:t>
      </w:r>
      <w:r w:rsidR="00B208B3">
        <w:rPr>
          <w:rFonts w:ascii="Calibri" w:hAnsi="Calibri" w:cs="Calibri"/>
          <w:color w:val="222222"/>
          <w:shd w:val="clear" w:color="auto" w:fill="FFFFFF"/>
        </w:rPr>
        <w:t xml:space="preserve"> seconds, vote is unanimous. </w:t>
      </w:r>
      <w:r w:rsidRPr="005A7603">
        <w:rPr>
          <w:rFonts w:ascii="Calibri" w:hAnsi="Calibri" w:cs="Calibri"/>
          <w:color w:val="222222"/>
          <w:shd w:val="clear" w:color="auto" w:fill="FFFFFF"/>
        </w:rPr>
        <w:br/>
        <w:t>3. Mike Ackley</w:t>
      </w:r>
      <w:r>
        <w:rPr>
          <w:rFonts w:ascii="Calibri" w:hAnsi="Calibri" w:cs="Calibri"/>
          <w:color w:val="222222"/>
          <w:shd w:val="clear" w:color="auto" w:fill="FFFFFF"/>
        </w:rPr>
        <w:t xml:space="preserve">- </w:t>
      </w:r>
      <w:r w:rsidR="00FC79F5">
        <w:rPr>
          <w:rFonts w:ascii="Calibri" w:hAnsi="Calibri" w:cs="Calibri"/>
          <w:color w:val="222222"/>
          <w:shd w:val="clear" w:color="auto" w:fill="FFFFFF"/>
        </w:rPr>
        <w:t>June 29</w:t>
      </w:r>
      <w:r w:rsidR="00FC79F5" w:rsidRPr="00FC79F5">
        <w:rPr>
          <w:rFonts w:ascii="Calibri" w:hAnsi="Calibri" w:cs="Calibri"/>
          <w:color w:val="222222"/>
          <w:shd w:val="clear" w:color="auto" w:fill="FFFFFF"/>
          <w:vertAlign w:val="superscript"/>
        </w:rPr>
        <w:t>th</w:t>
      </w:r>
      <w:r w:rsidR="00FC79F5">
        <w:rPr>
          <w:rFonts w:ascii="Calibri" w:hAnsi="Calibri" w:cs="Calibri"/>
          <w:color w:val="222222"/>
          <w:shd w:val="clear" w:color="auto" w:fill="FFFFFF"/>
        </w:rPr>
        <w:t xml:space="preserve">- Travel Back in Time. </w:t>
      </w:r>
      <w:r>
        <w:rPr>
          <w:rFonts w:ascii="Calibri" w:hAnsi="Calibri" w:cs="Calibri"/>
          <w:color w:val="222222"/>
          <w:shd w:val="clear" w:color="auto" w:fill="FFFFFF"/>
        </w:rPr>
        <w:t>They brought the flier that was made by the Heritage Foundation. They have someone bringing food to sell</w:t>
      </w:r>
      <w:r w:rsidR="005F220A">
        <w:rPr>
          <w:rFonts w:ascii="Calibri" w:hAnsi="Calibri" w:cs="Calibri"/>
          <w:color w:val="222222"/>
          <w:shd w:val="clear" w:color="auto" w:fill="FFFFFF"/>
        </w:rPr>
        <w:t xml:space="preserve"> (Candy Dancers)</w:t>
      </w:r>
      <w:r w:rsidR="00DA6AEF">
        <w:rPr>
          <w:rFonts w:ascii="Calibri" w:hAnsi="Calibri" w:cs="Calibri"/>
          <w:color w:val="222222"/>
          <w:shd w:val="clear" w:color="auto" w:fill="FFFFFF"/>
        </w:rPr>
        <w:t>,</w:t>
      </w:r>
      <w:r>
        <w:rPr>
          <w:rFonts w:ascii="Calibri" w:hAnsi="Calibri" w:cs="Calibri"/>
          <w:color w:val="222222"/>
          <w:shd w:val="clear" w:color="auto" w:fill="FFFFFF"/>
        </w:rPr>
        <w:t xml:space="preserve"> a speaker to come give a historical speech about the cabin. They have a plaque made for the cabin. We are going to have their flier on the back of the flier for tractor days. Their flier is big and has a lot of information, and our fliers are only a quarter sheet. We talked about cutting back to just the title of the event, “Travel Back in Time”, and then the date and time with a QR code to link to their event. Melissa suggested having the fliers at the rendezvous as well, that will be on Memorial Weekend. </w:t>
      </w:r>
      <w:r w:rsidR="005F220A">
        <w:rPr>
          <w:rFonts w:ascii="Calibri" w:hAnsi="Calibri" w:cs="Calibri"/>
          <w:color w:val="222222"/>
          <w:shd w:val="clear" w:color="auto" w:fill="FFFFFF"/>
        </w:rPr>
        <w:t>They are changing the time of the activity to 11-4.</w:t>
      </w:r>
      <w:r w:rsidR="00FC79F5">
        <w:rPr>
          <w:rFonts w:ascii="Calibri" w:hAnsi="Calibri" w:cs="Calibri"/>
          <w:color w:val="222222"/>
          <w:shd w:val="clear" w:color="auto" w:fill="FFFFFF"/>
        </w:rPr>
        <w:t xml:space="preserve"> There will be live music, people will be able to bring their own chairs. They will have games for kids and attendees. They could use some volunteers from the park board or community. </w:t>
      </w:r>
      <w:r w:rsidR="005F220A">
        <w:rPr>
          <w:rFonts w:ascii="Calibri" w:hAnsi="Calibri" w:cs="Calibri"/>
          <w:color w:val="222222"/>
          <w:shd w:val="clear" w:color="auto" w:fill="FFFFFF"/>
        </w:rPr>
        <w:t xml:space="preserve"> </w:t>
      </w:r>
      <w:r w:rsidRPr="005A7603">
        <w:rPr>
          <w:rFonts w:ascii="Calibri" w:hAnsi="Calibri" w:cs="Calibri"/>
          <w:color w:val="222222"/>
          <w:shd w:val="clear" w:color="auto" w:fill="FFFFFF"/>
        </w:rPr>
        <w:br/>
        <w:t>4. Reporting of Sub-Committees</w:t>
      </w:r>
      <w:r w:rsidRPr="005A7603">
        <w:rPr>
          <w:rFonts w:ascii="Calibri" w:hAnsi="Calibri" w:cs="Calibri"/>
          <w:color w:val="222222"/>
          <w:shd w:val="clear" w:color="auto" w:fill="FFFFFF"/>
        </w:rPr>
        <w:br/>
        <w:t>    a. activities</w:t>
      </w:r>
      <w:r w:rsidR="005F220A">
        <w:rPr>
          <w:rFonts w:ascii="Calibri" w:hAnsi="Calibri" w:cs="Calibri"/>
          <w:color w:val="222222"/>
          <w:shd w:val="clear" w:color="auto" w:fill="FFFFFF"/>
        </w:rPr>
        <w:t>- The Easter Egg hunt has been moved to April 1</w:t>
      </w:r>
      <w:r w:rsidR="005F220A" w:rsidRPr="005F220A">
        <w:rPr>
          <w:rFonts w:ascii="Calibri" w:hAnsi="Calibri" w:cs="Calibri"/>
          <w:color w:val="222222"/>
          <w:shd w:val="clear" w:color="auto" w:fill="FFFFFF"/>
          <w:vertAlign w:val="superscript"/>
        </w:rPr>
        <w:t>st</w:t>
      </w:r>
      <w:r w:rsidR="005F220A">
        <w:rPr>
          <w:rFonts w:ascii="Calibri" w:hAnsi="Calibri" w:cs="Calibri"/>
          <w:color w:val="222222"/>
          <w:shd w:val="clear" w:color="auto" w:fill="FFFFFF"/>
        </w:rPr>
        <w:t xml:space="preserve">, Kathy looked back at the past and we have done it the Monday after Easter. </w:t>
      </w:r>
      <w:r w:rsidR="00B628B8">
        <w:rPr>
          <w:rFonts w:ascii="Calibri" w:hAnsi="Calibri" w:cs="Calibri"/>
          <w:color w:val="222222"/>
          <w:shd w:val="clear" w:color="auto" w:fill="FFFFFF"/>
        </w:rPr>
        <w:t xml:space="preserve">We reviewed the yearly activities that we try to do with Brayden so that he can know our plans. </w:t>
      </w:r>
      <w:r w:rsidRPr="005A7603">
        <w:rPr>
          <w:rFonts w:ascii="Calibri" w:hAnsi="Calibri" w:cs="Calibri"/>
          <w:color w:val="222222"/>
          <w:shd w:val="clear" w:color="auto" w:fill="FFFFFF"/>
        </w:rPr>
        <w:br/>
        <w:t>    b. outreach</w:t>
      </w:r>
      <w:r w:rsidR="00B208B3">
        <w:rPr>
          <w:rFonts w:ascii="Calibri" w:hAnsi="Calibri" w:cs="Calibri"/>
          <w:color w:val="222222"/>
          <w:shd w:val="clear" w:color="auto" w:fill="FFFFFF"/>
        </w:rPr>
        <w:t xml:space="preserve">- </w:t>
      </w:r>
      <w:r w:rsidRPr="005A7603">
        <w:rPr>
          <w:rFonts w:ascii="Calibri" w:hAnsi="Calibri" w:cs="Calibri"/>
          <w:color w:val="222222"/>
          <w:shd w:val="clear" w:color="auto" w:fill="FFFFFF"/>
        </w:rPr>
        <w:br/>
        <w:t>    c. fundraising</w:t>
      </w:r>
      <w:r w:rsidRPr="005A7603">
        <w:rPr>
          <w:rFonts w:ascii="Calibri" w:hAnsi="Calibri" w:cs="Calibri"/>
          <w:color w:val="222222"/>
          <w:shd w:val="clear" w:color="auto" w:fill="FFFFFF"/>
        </w:rPr>
        <w:br/>
        <w:t>    d. acquisition</w:t>
      </w:r>
      <w:r w:rsidR="00B208B3">
        <w:rPr>
          <w:rFonts w:ascii="Calibri" w:hAnsi="Calibri" w:cs="Calibri"/>
          <w:color w:val="222222"/>
          <w:shd w:val="clear" w:color="auto" w:fill="FFFFFF"/>
        </w:rPr>
        <w:t xml:space="preserve">- The pavilion blueprint draft will be done in the next couple of weeks. </w:t>
      </w:r>
    </w:p>
    <w:p w14:paraId="7C00E4C5" w14:textId="77777777" w:rsidR="0062088E" w:rsidRDefault="0062088E" w:rsidP="005A7603">
      <w:pPr>
        <w:tabs>
          <w:tab w:val="left" w:pos="7020"/>
          <w:tab w:val="left" w:pos="7110"/>
          <w:tab w:val="left" w:pos="7200"/>
        </w:tabs>
        <w:spacing w:after="0" w:line="360" w:lineRule="auto"/>
        <w:rPr>
          <w:rFonts w:ascii="Calibri" w:hAnsi="Calibri" w:cs="Calibri"/>
          <w:color w:val="222222"/>
          <w:shd w:val="clear" w:color="auto" w:fill="FFFFFF"/>
        </w:rPr>
      </w:pPr>
      <w:r>
        <w:rPr>
          <w:rFonts w:ascii="Calibri" w:hAnsi="Calibri" w:cs="Calibri"/>
          <w:color w:val="222222"/>
          <w:shd w:val="clear" w:color="auto" w:fill="FFFFFF"/>
        </w:rPr>
        <w:t xml:space="preserve">Brandan is going to talk with Charlie about the negotiations with Heritage and Terakee River- We had made negotiations with the land developers, and Charlie is trying to negotiate and make bigger demands that we didn’t ask for. </w:t>
      </w:r>
    </w:p>
    <w:p w14:paraId="0753CD58" w14:textId="443E22B3" w:rsidR="00C115C2" w:rsidRDefault="0062088E" w:rsidP="005A7603">
      <w:pPr>
        <w:tabs>
          <w:tab w:val="left" w:pos="7020"/>
          <w:tab w:val="left" w:pos="7110"/>
          <w:tab w:val="left" w:pos="7200"/>
        </w:tabs>
        <w:spacing w:after="0" w:line="360" w:lineRule="auto"/>
        <w:rPr>
          <w:rFonts w:ascii="Calibri" w:hAnsi="Calibri" w:cs="Calibri"/>
          <w:color w:val="222222"/>
          <w:shd w:val="clear" w:color="auto" w:fill="FFFFFF"/>
        </w:rPr>
      </w:pPr>
      <w:r>
        <w:rPr>
          <w:rFonts w:ascii="Calibri" w:hAnsi="Calibri" w:cs="Calibri"/>
          <w:color w:val="222222"/>
          <w:shd w:val="clear" w:color="auto" w:fill="FFFFFF"/>
        </w:rPr>
        <w:t xml:space="preserve">Our RAMP grant </w:t>
      </w:r>
      <w:r w:rsidR="005A7603" w:rsidRPr="005A7603">
        <w:rPr>
          <w:rFonts w:ascii="Calibri" w:hAnsi="Calibri" w:cs="Calibri"/>
          <w:color w:val="222222"/>
          <w:shd w:val="clear" w:color="auto" w:fill="FFFFFF"/>
        </w:rPr>
        <w:br/>
        <w:t>5. Treasurer's Report</w:t>
      </w:r>
      <w:r w:rsidR="00FC79F5">
        <w:rPr>
          <w:rFonts w:ascii="Calibri" w:hAnsi="Calibri" w:cs="Calibri"/>
          <w:color w:val="222222"/>
          <w:shd w:val="clear" w:color="auto" w:fill="FFFFFF"/>
        </w:rPr>
        <w:t xml:space="preserve">- Reviewed balance. Checks went out to Brandan, Jones/Jones associates, Lance for miscellaneous purchases, Lync Construction for the civil engineering, CR Richards accounting, Creations </w:t>
      </w:r>
      <w:r w:rsidR="00FC79F5">
        <w:rPr>
          <w:rFonts w:ascii="Calibri" w:hAnsi="Calibri" w:cs="Calibri"/>
          <w:color w:val="222222"/>
          <w:shd w:val="clear" w:color="auto" w:fill="FFFFFF"/>
        </w:rPr>
        <w:lastRenderedPageBreak/>
        <w:t>West, and the UT Counties indemnity pool (paid Dec 4)</w:t>
      </w:r>
      <w:r w:rsidR="005A7603" w:rsidRPr="005A7603">
        <w:rPr>
          <w:rFonts w:ascii="Calibri" w:hAnsi="Calibri" w:cs="Calibri"/>
          <w:color w:val="222222"/>
          <w:shd w:val="clear" w:color="auto" w:fill="FFFFFF"/>
        </w:rPr>
        <w:br/>
        <w:t>6. Elect Leadership</w:t>
      </w:r>
      <w:r w:rsidR="00C115C2">
        <w:rPr>
          <w:rFonts w:ascii="Calibri" w:hAnsi="Calibri" w:cs="Calibri"/>
          <w:color w:val="222222"/>
          <w:shd w:val="clear" w:color="auto" w:fill="FFFFFF"/>
        </w:rPr>
        <w:t>- Chair, Vice Chair, Secretary, Treasurer</w:t>
      </w:r>
    </w:p>
    <w:p w14:paraId="35702A1C" w14:textId="4BF01AE2" w:rsidR="00B923ED" w:rsidRDefault="00B923ED" w:rsidP="005A7603">
      <w:pPr>
        <w:tabs>
          <w:tab w:val="left" w:pos="7020"/>
          <w:tab w:val="left" w:pos="7110"/>
          <w:tab w:val="left" w:pos="7200"/>
        </w:tabs>
        <w:spacing w:after="0" w:line="360" w:lineRule="auto"/>
        <w:rPr>
          <w:rFonts w:ascii="Calibri" w:hAnsi="Calibri" w:cs="Calibri"/>
          <w:color w:val="222222"/>
          <w:shd w:val="clear" w:color="auto" w:fill="FFFFFF"/>
        </w:rPr>
      </w:pPr>
      <w:r>
        <w:rPr>
          <w:rFonts w:ascii="Calibri" w:hAnsi="Calibri" w:cs="Calibri"/>
          <w:color w:val="222222"/>
          <w:shd w:val="clear" w:color="auto" w:fill="FFFFFF"/>
        </w:rPr>
        <w:t xml:space="preserve">Roger motions that Shae is chair. Kathy seconds, vote is unanimous. </w:t>
      </w:r>
    </w:p>
    <w:p w14:paraId="32BF1796" w14:textId="794E94C8" w:rsidR="00B923ED" w:rsidRDefault="00B923ED" w:rsidP="005A7603">
      <w:pPr>
        <w:tabs>
          <w:tab w:val="left" w:pos="7020"/>
          <w:tab w:val="left" w:pos="7110"/>
          <w:tab w:val="left" w:pos="7200"/>
        </w:tabs>
        <w:spacing w:after="0" w:line="360" w:lineRule="auto"/>
        <w:rPr>
          <w:rFonts w:ascii="Calibri" w:hAnsi="Calibri" w:cs="Calibri"/>
          <w:color w:val="222222"/>
          <w:shd w:val="clear" w:color="auto" w:fill="FFFFFF"/>
        </w:rPr>
      </w:pPr>
      <w:r>
        <w:rPr>
          <w:rFonts w:ascii="Calibri" w:hAnsi="Calibri" w:cs="Calibri"/>
          <w:color w:val="222222"/>
          <w:shd w:val="clear" w:color="auto" w:fill="FFFFFF"/>
        </w:rPr>
        <w:t xml:space="preserve">Roger proposes that Kathy is vice chair. Kathy seconds, vote is unanimous. </w:t>
      </w:r>
    </w:p>
    <w:p w14:paraId="073A04FD" w14:textId="2C36D7C4" w:rsidR="00B923ED" w:rsidRDefault="00B923ED" w:rsidP="005A7603">
      <w:pPr>
        <w:tabs>
          <w:tab w:val="left" w:pos="7020"/>
          <w:tab w:val="left" w:pos="7110"/>
          <w:tab w:val="left" w:pos="7200"/>
        </w:tabs>
        <w:spacing w:after="0" w:line="360" w:lineRule="auto"/>
        <w:rPr>
          <w:rFonts w:ascii="Calibri" w:hAnsi="Calibri" w:cs="Calibri"/>
          <w:color w:val="222222"/>
          <w:shd w:val="clear" w:color="auto" w:fill="FFFFFF"/>
        </w:rPr>
      </w:pPr>
      <w:r>
        <w:rPr>
          <w:rFonts w:ascii="Calibri" w:hAnsi="Calibri" w:cs="Calibri"/>
          <w:color w:val="222222"/>
          <w:shd w:val="clear" w:color="auto" w:fill="FFFFFF"/>
        </w:rPr>
        <w:t xml:space="preserve">Roger proposes that Lance remain treasurer, and Katie remains secretary. Shae seconds, vote is unanimous. </w:t>
      </w:r>
    </w:p>
    <w:p w14:paraId="07B40824" w14:textId="680D3A9B" w:rsidR="005A7603" w:rsidRPr="005A7603" w:rsidRDefault="00C115C2" w:rsidP="005A7603">
      <w:pPr>
        <w:tabs>
          <w:tab w:val="left" w:pos="7020"/>
          <w:tab w:val="left" w:pos="7110"/>
          <w:tab w:val="left" w:pos="7200"/>
        </w:tabs>
        <w:spacing w:after="0" w:line="360" w:lineRule="auto"/>
        <w:rPr>
          <w:rFonts w:ascii="Calibri" w:hAnsi="Calibri" w:cs="Calibri"/>
        </w:rPr>
      </w:pPr>
      <w:r>
        <w:rPr>
          <w:rFonts w:ascii="Calibri" w:hAnsi="Calibri" w:cs="Calibri"/>
          <w:color w:val="222222"/>
          <w:shd w:val="clear" w:color="auto" w:fill="FFFFFF"/>
        </w:rPr>
        <w:t xml:space="preserve">Lance is assuming the role as our voice with the county. </w:t>
      </w:r>
      <w:r w:rsidR="005A7603" w:rsidRPr="005A7603">
        <w:rPr>
          <w:rFonts w:ascii="Calibri" w:hAnsi="Calibri" w:cs="Calibri"/>
          <w:color w:val="222222"/>
          <w:shd w:val="clear" w:color="auto" w:fill="FFFFFF"/>
        </w:rPr>
        <w:br/>
        <w:t>7. Social Media Policy</w:t>
      </w:r>
      <w:r w:rsidR="00B628B8">
        <w:rPr>
          <w:rFonts w:ascii="Calibri" w:hAnsi="Calibri" w:cs="Calibri"/>
          <w:color w:val="222222"/>
          <w:shd w:val="clear" w:color="auto" w:fill="FFFFFF"/>
        </w:rPr>
        <w:t xml:space="preserve">- Brandan sent an email with a copy of Weber County’s social media policy. He asked us to look over it, and then he can change it around to reflect Taylor West Weber. It is meant to cover a government agency, so it should cover all the bases. We will all look over the policy and give Brandan any changes that we want in the policy. </w:t>
      </w:r>
      <w:r w:rsidR="005A7603" w:rsidRPr="005A7603">
        <w:rPr>
          <w:rFonts w:ascii="Calibri" w:hAnsi="Calibri" w:cs="Calibri"/>
          <w:color w:val="222222"/>
          <w:shd w:val="clear" w:color="auto" w:fill="FFFFFF"/>
        </w:rPr>
        <w:br/>
        <w:t>8. Open and Public Meetings Training by Brandan</w:t>
      </w:r>
      <w:r w:rsidR="00B628B8">
        <w:rPr>
          <w:rFonts w:ascii="Calibri" w:hAnsi="Calibri" w:cs="Calibri"/>
          <w:color w:val="222222"/>
          <w:shd w:val="clear" w:color="auto" w:fill="FFFFFF"/>
        </w:rPr>
        <w:t xml:space="preserve">- Katie motioned to move this to next month. Shae seconds, vote is unanimous. </w:t>
      </w:r>
      <w:r w:rsidR="005A7603" w:rsidRPr="005A7603">
        <w:rPr>
          <w:rFonts w:ascii="Calibri" w:hAnsi="Calibri" w:cs="Calibri"/>
          <w:color w:val="222222"/>
          <w:shd w:val="clear" w:color="auto" w:fill="FFFFFF"/>
        </w:rPr>
        <w:br/>
        <w:t>9. Public Comment</w:t>
      </w:r>
      <w:r>
        <w:rPr>
          <w:rFonts w:ascii="Calibri" w:hAnsi="Calibri" w:cs="Calibri"/>
          <w:color w:val="222222"/>
          <w:shd w:val="clear" w:color="auto" w:fill="FFFFFF"/>
        </w:rPr>
        <w:t>- No public comment</w:t>
      </w:r>
      <w:r w:rsidR="005A7603" w:rsidRPr="005A7603">
        <w:rPr>
          <w:rFonts w:ascii="Calibri" w:hAnsi="Calibri" w:cs="Calibri"/>
          <w:color w:val="222222"/>
          <w:shd w:val="clear" w:color="auto" w:fill="FFFFFF"/>
        </w:rPr>
        <w:br/>
        <w:t>10. Legal Counsel</w:t>
      </w:r>
      <w:r w:rsidR="00B628B8">
        <w:rPr>
          <w:rFonts w:ascii="Calibri" w:hAnsi="Calibri" w:cs="Calibri"/>
          <w:color w:val="222222"/>
          <w:shd w:val="clear" w:color="auto" w:fill="FFFFFF"/>
        </w:rPr>
        <w:t xml:space="preserve">- Nothing right now. </w:t>
      </w:r>
      <w:r w:rsidR="005A7603" w:rsidRPr="005A7603">
        <w:rPr>
          <w:rFonts w:ascii="Calibri" w:hAnsi="Calibri" w:cs="Calibri"/>
          <w:color w:val="222222"/>
          <w:shd w:val="clear" w:color="auto" w:fill="FFFFFF"/>
        </w:rPr>
        <w:br/>
        <w:t>11. Board Member Concerns</w:t>
      </w:r>
      <w:r w:rsidR="005A7603" w:rsidRPr="005A7603">
        <w:rPr>
          <w:rFonts w:ascii="Calibri" w:hAnsi="Calibri" w:cs="Calibri"/>
          <w:color w:val="222222"/>
          <w:shd w:val="clear" w:color="auto" w:fill="FFFFFF"/>
        </w:rPr>
        <w:br/>
        <w:t>12. Closing Remarks from the Chair</w:t>
      </w:r>
      <w:r w:rsidR="00F10F4B">
        <w:rPr>
          <w:rFonts w:ascii="Calibri" w:hAnsi="Calibri" w:cs="Calibri"/>
          <w:color w:val="222222"/>
          <w:shd w:val="clear" w:color="auto" w:fill="FFFFFF"/>
        </w:rPr>
        <w:t xml:space="preserve">- We need to work on getting our impact fees so that we can collect money from developments </w:t>
      </w:r>
      <w:r w:rsidR="00E2038B">
        <w:rPr>
          <w:rFonts w:ascii="Calibri" w:hAnsi="Calibri" w:cs="Calibri"/>
          <w:color w:val="222222"/>
          <w:shd w:val="clear" w:color="auto" w:fill="FFFFFF"/>
        </w:rPr>
        <w:t xml:space="preserve">We talked about what goes into the process, and we need to look into getting the study done and approved. </w:t>
      </w:r>
      <w:r w:rsidR="00B923ED">
        <w:rPr>
          <w:rFonts w:ascii="Calibri" w:hAnsi="Calibri" w:cs="Calibri"/>
          <w:color w:val="222222"/>
          <w:shd w:val="clear" w:color="auto" w:fill="FFFFFF"/>
        </w:rPr>
        <w:t xml:space="preserve">Braden will do some research, and we will put it on the agenda for next month. </w:t>
      </w:r>
      <w:r w:rsidR="005A7603" w:rsidRPr="005A7603">
        <w:rPr>
          <w:rFonts w:ascii="Calibri" w:hAnsi="Calibri" w:cs="Calibri"/>
          <w:color w:val="222222"/>
          <w:shd w:val="clear" w:color="auto" w:fill="FFFFFF"/>
        </w:rPr>
        <w:br/>
        <w:t>13. Adjourn</w:t>
      </w:r>
      <w:r w:rsidR="005A7603" w:rsidRPr="005A7603">
        <w:rPr>
          <w:rFonts w:ascii="Calibri" w:hAnsi="Calibri" w:cs="Calibri"/>
        </w:rPr>
        <w:softHyphen/>
      </w:r>
      <w:r w:rsidR="005A7603" w:rsidRPr="005A7603">
        <w:rPr>
          <w:rFonts w:ascii="Calibri" w:hAnsi="Calibri" w:cs="Calibri"/>
        </w:rPr>
        <w:softHyphen/>
      </w:r>
      <w:r w:rsidR="005A7603" w:rsidRPr="005A7603">
        <w:rPr>
          <w:rFonts w:ascii="Calibri" w:hAnsi="Calibri" w:cs="Calibri"/>
        </w:rPr>
        <w:softHyphen/>
      </w:r>
      <w:r w:rsidR="005A7603" w:rsidRPr="005A7603">
        <w:rPr>
          <w:rFonts w:ascii="Calibri" w:hAnsi="Calibri" w:cs="Calibri"/>
        </w:rPr>
        <w:softHyphen/>
      </w:r>
      <w:r w:rsidR="005A7603" w:rsidRPr="005A7603">
        <w:rPr>
          <w:rFonts w:ascii="Calibri" w:hAnsi="Calibri" w:cs="Calibri"/>
        </w:rPr>
        <w:softHyphen/>
      </w:r>
      <w:r w:rsidR="005A7603" w:rsidRPr="005A7603">
        <w:rPr>
          <w:rFonts w:ascii="Calibri" w:hAnsi="Calibri" w:cs="Calibri"/>
        </w:rPr>
        <w:softHyphen/>
      </w:r>
      <w:r w:rsidR="005A7603" w:rsidRPr="005A7603">
        <w:rPr>
          <w:rFonts w:ascii="Calibri" w:hAnsi="Calibri" w:cs="Calibri"/>
        </w:rPr>
        <w:softHyphen/>
      </w:r>
      <w:r w:rsidR="005A7603" w:rsidRPr="005A7603">
        <w:rPr>
          <w:rFonts w:ascii="Calibri" w:hAnsi="Calibri" w:cs="Calibri"/>
        </w:rPr>
        <w:softHyphen/>
        <w:t xml:space="preserve"> </w:t>
      </w:r>
      <w:r w:rsidR="00DA6AEF">
        <w:rPr>
          <w:rFonts w:ascii="Calibri" w:hAnsi="Calibri" w:cs="Calibri"/>
        </w:rPr>
        <w:t>– Shae motions to close the meeting. Kathy seconds. Vote is unanimous`</w:t>
      </w:r>
    </w:p>
    <w:p w14:paraId="16D515DA" w14:textId="77777777" w:rsidR="005A7603" w:rsidRPr="005A7603" w:rsidRDefault="005A7603" w:rsidP="005A7603">
      <w:pPr>
        <w:rPr>
          <w:rFonts w:ascii="Calibri" w:hAnsi="Calibri" w:cs="Calibri"/>
        </w:rPr>
      </w:pPr>
    </w:p>
    <w:p w14:paraId="55BC00AB" w14:textId="2FC320B0" w:rsidR="005A7603" w:rsidRDefault="00B923ED">
      <w:r>
        <w:t>Next month agenda- RFP on impact fees, Social Media Policy, Open and Public Meetings Training</w:t>
      </w:r>
    </w:p>
    <w:sectPr w:rsidR="005A7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7603"/>
    <w:rsid w:val="005A7603"/>
    <w:rsid w:val="005F220A"/>
    <w:rsid w:val="0062088E"/>
    <w:rsid w:val="00AE0F5C"/>
    <w:rsid w:val="00B208B3"/>
    <w:rsid w:val="00B628B8"/>
    <w:rsid w:val="00B923ED"/>
    <w:rsid w:val="00C115C2"/>
    <w:rsid w:val="00DA6AEF"/>
    <w:rsid w:val="00E2038B"/>
    <w:rsid w:val="00F10F4B"/>
    <w:rsid w:val="00FC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8B39"/>
  <w15:docId w15:val="{ACC6A277-5E37-4BF2-BDC8-FA1A5BAA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03"/>
    <w:pPr>
      <w:spacing w:line="259" w:lineRule="auto"/>
    </w:pPr>
    <w:rPr>
      <w:kern w:val="0"/>
      <w:sz w:val="22"/>
      <w:szCs w:val="22"/>
      <w14:ligatures w14:val="none"/>
    </w:rPr>
  </w:style>
  <w:style w:type="paragraph" w:styleId="Heading1">
    <w:name w:val="heading 1"/>
    <w:basedOn w:val="Normal"/>
    <w:next w:val="Normal"/>
    <w:link w:val="Heading1Char"/>
    <w:uiPriority w:val="9"/>
    <w:qFormat/>
    <w:rsid w:val="005A7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603"/>
    <w:rPr>
      <w:rFonts w:eastAsiaTheme="majorEastAsia" w:cstheme="majorBidi"/>
      <w:color w:val="272727" w:themeColor="text1" w:themeTint="D8"/>
    </w:rPr>
  </w:style>
  <w:style w:type="paragraph" w:styleId="Title">
    <w:name w:val="Title"/>
    <w:basedOn w:val="Normal"/>
    <w:next w:val="Normal"/>
    <w:link w:val="TitleChar"/>
    <w:uiPriority w:val="10"/>
    <w:qFormat/>
    <w:rsid w:val="005A7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603"/>
    <w:pPr>
      <w:spacing w:before="160"/>
      <w:jc w:val="center"/>
    </w:pPr>
    <w:rPr>
      <w:i/>
      <w:iCs/>
      <w:color w:val="404040" w:themeColor="text1" w:themeTint="BF"/>
    </w:rPr>
  </w:style>
  <w:style w:type="character" w:customStyle="1" w:styleId="QuoteChar">
    <w:name w:val="Quote Char"/>
    <w:basedOn w:val="DefaultParagraphFont"/>
    <w:link w:val="Quote"/>
    <w:uiPriority w:val="29"/>
    <w:rsid w:val="005A7603"/>
    <w:rPr>
      <w:i/>
      <w:iCs/>
      <w:color w:val="404040" w:themeColor="text1" w:themeTint="BF"/>
    </w:rPr>
  </w:style>
  <w:style w:type="paragraph" w:styleId="ListParagraph">
    <w:name w:val="List Paragraph"/>
    <w:basedOn w:val="Normal"/>
    <w:uiPriority w:val="34"/>
    <w:qFormat/>
    <w:rsid w:val="005A7603"/>
    <w:pPr>
      <w:ind w:left="720"/>
      <w:contextualSpacing/>
    </w:pPr>
  </w:style>
  <w:style w:type="character" w:styleId="IntenseEmphasis">
    <w:name w:val="Intense Emphasis"/>
    <w:basedOn w:val="DefaultParagraphFont"/>
    <w:uiPriority w:val="21"/>
    <w:qFormat/>
    <w:rsid w:val="005A7603"/>
    <w:rPr>
      <w:i/>
      <w:iCs/>
      <w:color w:val="0F4761" w:themeColor="accent1" w:themeShade="BF"/>
    </w:rPr>
  </w:style>
  <w:style w:type="paragraph" w:styleId="IntenseQuote">
    <w:name w:val="Intense Quote"/>
    <w:basedOn w:val="Normal"/>
    <w:next w:val="Normal"/>
    <w:link w:val="IntenseQuoteChar"/>
    <w:uiPriority w:val="30"/>
    <w:qFormat/>
    <w:rsid w:val="005A7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603"/>
    <w:rPr>
      <w:i/>
      <w:iCs/>
      <w:color w:val="0F4761" w:themeColor="accent1" w:themeShade="BF"/>
    </w:rPr>
  </w:style>
  <w:style w:type="character" w:styleId="IntenseReference">
    <w:name w:val="Intense Reference"/>
    <w:basedOn w:val="DefaultParagraphFont"/>
    <w:uiPriority w:val="32"/>
    <w:qFormat/>
    <w:rsid w:val="005A76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2345</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Toone</dc:creator>
  <cp:keywords/>
  <dc:description/>
  <cp:lastModifiedBy>Charlotte Toone</cp:lastModifiedBy>
  <cp:revision>1</cp:revision>
  <dcterms:created xsi:type="dcterms:W3CDTF">2024-03-07T01:17:00Z</dcterms:created>
  <dcterms:modified xsi:type="dcterms:W3CDTF">2024-03-26T04:19:00Z</dcterms:modified>
</cp:coreProperties>
</file>