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7FD8FF9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E44FB5">
        <w:rPr>
          <w:rFonts w:ascii="Arial" w:hAnsi="Arial" w:cs="Arial"/>
          <w:sz w:val="20"/>
          <w:szCs w:val="20"/>
        </w:rPr>
        <w:t>March 20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7AD66004" w14:textId="742C03B7" w:rsidR="00E44FB5" w:rsidRPr="006D0734" w:rsidRDefault="00E44FB5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2024 02.28</w:t>
      </w:r>
      <w:r w:rsidR="00AC38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Minutes</w:t>
      </w:r>
    </w:p>
    <w:p w14:paraId="07166D20" w14:textId="1571B8C2" w:rsidR="006D0734" w:rsidRPr="006D0734" w:rsidRDefault="006D0734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2024 03.11</w:t>
      </w:r>
      <w:r w:rsidR="00AC38FD" w:rsidRPr="00AC38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C38FD">
        <w:rPr>
          <w:rFonts w:ascii="Arial" w:hAnsi="Arial" w:cs="Arial"/>
          <w:color w:val="000000"/>
          <w:sz w:val="20"/>
          <w:szCs w:val="20"/>
          <w:shd w:val="clear" w:color="auto" w:fill="FFFFFF"/>
        </w:rPr>
        <w:t>Minutes</w:t>
      </w:r>
    </w:p>
    <w:p w14:paraId="417129AC" w14:textId="434402B4" w:rsidR="006D0734" w:rsidRPr="002154E4" w:rsidRDefault="006D0734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2024 03.13</w:t>
      </w:r>
      <w:r w:rsidR="00AC38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C38FD">
        <w:rPr>
          <w:rFonts w:ascii="Arial" w:hAnsi="Arial" w:cs="Arial"/>
          <w:color w:val="000000"/>
          <w:sz w:val="20"/>
          <w:szCs w:val="20"/>
          <w:shd w:val="clear" w:color="auto" w:fill="FFFFFF"/>
        </w:rPr>
        <w:t>Minutes</w:t>
      </w:r>
    </w:p>
    <w:p w14:paraId="158DE93D" w14:textId="77777777" w:rsidR="002D450E" w:rsidRPr="00D90A31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7D4FB1E3" w14:textId="1D1921BF" w:rsidR="006D0734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R 2024-05 </w:t>
      </w:r>
      <w:r w:rsidR="006D0734" w:rsidRPr="005F7012">
        <w:rPr>
          <w:rFonts w:ascii="Arial" w:hAnsi="Arial" w:cs="Arial"/>
          <w:sz w:val="20"/>
          <w:szCs w:val="20"/>
        </w:rPr>
        <w:t>Planning and Zoning Appointment</w:t>
      </w:r>
    </w:p>
    <w:p w14:paraId="439995BD" w14:textId="22715516" w:rsidR="005F7012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O 2024-05 </w:t>
      </w:r>
      <w:r w:rsidR="005F7012" w:rsidRPr="005F7012">
        <w:rPr>
          <w:rFonts w:ascii="Arial" w:hAnsi="Arial" w:cs="Arial"/>
          <w:sz w:val="20"/>
          <w:szCs w:val="20"/>
        </w:rPr>
        <w:t>General Plan Adoption Ordinance</w:t>
      </w:r>
    </w:p>
    <w:p w14:paraId="59A93492" w14:textId="7E36D0AB" w:rsidR="005F7012" w:rsidRPr="005F7012" w:rsidRDefault="005F7012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012">
        <w:rPr>
          <w:rFonts w:ascii="Arial" w:hAnsi="Arial" w:cs="Arial"/>
          <w:sz w:val="20"/>
          <w:szCs w:val="20"/>
        </w:rPr>
        <w:t>Trash Billing lien language on bills</w:t>
      </w:r>
    </w:p>
    <w:p w14:paraId="7324A136" w14:textId="0F03A333" w:rsidR="005F7012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R 2024-06 </w:t>
      </w:r>
      <w:r w:rsidR="005F7012" w:rsidRPr="005F7012">
        <w:rPr>
          <w:rFonts w:ascii="Arial" w:hAnsi="Arial" w:cs="Arial"/>
          <w:sz w:val="20"/>
          <w:szCs w:val="20"/>
        </w:rPr>
        <w:t>Fee schedule</w:t>
      </w:r>
    </w:p>
    <w:p w14:paraId="0DBCBA4C" w14:textId="6A175751" w:rsidR="005F7012" w:rsidRPr="005F7012" w:rsidRDefault="005F7012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012">
        <w:rPr>
          <w:rFonts w:ascii="Arial" w:hAnsi="Arial" w:cs="Arial"/>
          <w:sz w:val="20"/>
          <w:szCs w:val="20"/>
        </w:rPr>
        <w:t xml:space="preserve">Tooele County Mitigation Plan </w:t>
      </w:r>
      <w:r w:rsidR="0024270A">
        <w:rPr>
          <w:rFonts w:ascii="Arial" w:hAnsi="Arial" w:cs="Arial"/>
          <w:sz w:val="20"/>
          <w:szCs w:val="20"/>
        </w:rPr>
        <w:t>Letter of Intent</w:t>
      </w:r>
    </w:p>
    <w:p w14:paraId="634D59DB" w14:textId="4E835173" w:rsidR="005F7012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O 2024-04 </w:t>
      </w:r>
      <w:r w:rsidR="005F7012" w:rsidRPr="005F7012">
        <w:rPr>
          <w:rFonts w:ascii="Arial" w:hAnsi="Arial" w:cs="Arial"/>
          <w:sz w:val="20"/>
          <w:szCs w:val="20"/>
        </w:rPr>
        <w:t>Codification Ordinance.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0C393E1" w14:textId="77777777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2A0CF5F5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7B05C496" w14:textId="7F6D8A2D" w:rsidR="00CC31B3" w:rsidRP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5C18654" w14:textId="43734BF7" w:rsidR="001A14E3" w:rsidRDefault="001A14E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05240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84F0" w14:textId="77777777" w:rsidR="00052405" w:rsidRDefault="00052405">
      <w:r>
        <w:separator/>
      </w:r>
    </w:p>
  </w:endnote>
  <w:endnote w:type="continuationSeparator" w:id="0">
    <w:p w14:paraId="345BF4F6" w14:textId="77777777" w:rsidR="00052405" w:rsidRDefault="0005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4144" w14:textId="77777777" w:rsidR="00052405" w:rsidRDefault="00052405">
      <w:r>
        <w:separator/>
      </w:r>
    </w:p>
  </w:footnote>
  <w:footnote w:type="continuationSeparator" w:id="0">
    <w:p w14:paraId="4A67D2E8" w14:textId="77777777" w:rsidR="00052405" w:rsidRDefault="0005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52405"/>
    <w:rsid w:val="0006632E"/>
    <w:rsid w:val="000E1A79"/>
    <w:rsid w:val="000E556B"/>
    <w:rsid w:val="00123706"/>
    <w:rsid w:val="001A14E3"/>
    <w:rsid w:val="001C2136"/>
    <w:rsid w:val="001F4594"/>
    <w:rsid w:val="002154E4"/>
    <w:rsid w:val="00220D07"/>
    <w:rsid w:val="00237A7F"/>
    <w:rsid w:val="0024270A"/>
    <w:rsid w:val="002D450E"/>
    <w:rsid w:val="00382B69"/>
    <w:rsid w:val="00394CD0"/>
    <w:rsid w:val="00452DBF"/>
    <w:rsid w:val="00467519"/>
    <w:rsid w:val="004B27ED"/>
    <w:rsid w:val="00533D04"/>
    <w:rsid w:val="005B1568"/>
    <w:rsid w:val="005F7012"/>
    <w:rsid w:val="006D0734"/>
    <w:rsid w:val="00721649"/>
    <w:rsid w:val="007D6910"/>
    <w:rsid w:val="00827A17"/>
    <w:rsid w:val="009752E3"/>
    <w:rsid w:val="009B56BB"/>
    <w:rsid w:val="00A72EF5"/>
    <w:rsid w:val="00AC38FD"/>
    <w:rsid w:val="00C358C6"/>
    <w:rsid w:val="00C87CBE"/>
    <w:rsid w:val="00CC31B3"/>
    <w:rsid w:val="00CF7965"/>
    <w:rsid w:val="00D90A31"/>
    <w:rsid w:val="00E161CB"/>
    <w:rsid w:val="00E44FB5"/>
    <w:rsid w:val="00F21EA7"/>
    <w:rsid w:val="00F4385C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12</cp:revision>
  <dcterms:created xsi:type="dcterms:W3CDTF">2023-03-14T00:16:00Z</dcterms:created>
  <dcterms:modified xsi:type="dcterms:W3CDTF">2024-03-18T00:17:00Z</dcterms:modified>
</cp:coreProperties>
</file>