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53784" w14:textId="69622B3F" w:rsidR="005E3C85" w:rsidRDefault="004E7884">
      <w:pPr>
        <w:jc w:val="center"/>
        <w:rPr>
          <w:rFonts w:ascii="Tahoma" w:hAnsi="Tahoma" w:cs="Tahoma"/>
          <w:b/>
          <w:bCs/>
          <w:sz w:val="24"/>
          <w:szCs w:val="24"/>
        </w:rPr>
      </w:pPr>
      <w:r>
        <w:rPr>
          <w:rFonts w:ascii="Tahoma" w:hAnsi="Tahoma" w:cs="Tahoma"/>
          <w:b/>
          <w:bCs/>
          <w:sz w:val="24"/>
          <w:szCs w:val="24"/>
        </w:rPr>
        <w:t>Minutes</w:t>
      </w:r>
    </w:p>
    <w:p w14:paraId="0BF53785" w14:textId="77777777" w:rsidR="005E3C85" w:rsidRDefault="0058162D">
      <w:pPr>
        <w:jc w:val="center"/>
        <w:rPr>
          <w:rFonts w:ascii="Tahoma" w:hAnsi="Tahoma" w:cs="Tahoma"/>
          <w:sz w:val="24"/>
          <w:szCs w:val="24"/>
        </w:rPr>
      </w:pPr>
      <w:r>
        <w:rPr>
          <w:rFonts w:ascii="Tahoma" w:hAnsi="Tahoma" w:cs="Tahoma"/>
          <w:sz w:val="24"/>
          <w:szCs w:val="24"/>
        </w:rPr>
        <w:t>Kane County Conservation District Meeting</w:t>
      </w:r>
    </w:p>
    <w:p w14:paraId="0BF53786" w14:textId="56033AE8" w:rsidR="005E3C85" w:rsidRDefault="00CF5E1B">
      <w:pPr>
        <w:jc w:val="center"/>
        <w:rPr>
          <w:rFonts w:ascii="Tahoma" w:hAnsi="Tahoma" w:cs="Tahoma"/>
          <w:sz w:val="24"/>
          <w:szCs w:val="24"/>
        </w:rPr>
      </w:pPr>
      <w:r>
        <w:rPr>
          <w:rFonts w:ascii="Tahoma" w:hAnsi="Tahoma" w:cs="Tahoma"/>
          <w:sz w:val="24"/>
          <w:szCs w:val="24"/>
        </w:rPr>
        <w:t>Parry’s Lodge Dining Room</w:t>
      </w:r>
    </w:p>
    <w:p w14:paraId="0BF53787" w14:textId="215878F6" w:rsidR="005E3C85" w:rsidRDefault="00CF5E1B">
      <w:pPr>
        <w:jc w:val="center"/>
        <w:rPr>
          <w:rFonts w:ascii="Tahoma" w:hAnsi="Tahoma" w:cs="Tahoma"/>
          <w:sz w:val="24"/>
          <w:szCs w:val="24"/>
        </w:rPr>
      </w:pPr>
      <w:r>
        <w:rPr>
          <w:rFonts w:ascii="Tahoma" w:hAnsi="Tahoma" w:cs="Tahoma"/>
          <w:sz w:val="24"/>
          <w:szCs w:val="24"/>
        </w:rPr>
        <w:t>89 E Center Street, Kanab, Utah</w:t>
      </w:r>
    </w:p>
    <w:p w14:paraId="0BF53788" w14:textId="6DBCC18B" w:rsidR="005E3C85" w:rsidRDefault="00CF5E1B">
      <w:pPr>
        <w:jc w:val="center"/>
        <w:rPr>
          <w:rFonts w:ascii="Tahoma" w:hAnsi="Tahoma" w:cs="Tahoma"/>
          <w:sz w:val="24"/>
          <w:szCs w:val="24"/>
        </w:rPr>
      </w:pPr>
      <w:r>
        <w:rPr>
          <w:rFonts w:ascii="Tahoma" w:hAnsi="Tahoma" w:cs="Tahoma"/>
          <w:sz w:val="24"/>
          <w:szCs w:val="24"/>
        </w:rPr>
        <w:t>March</w:t>
      </w:r>
      <w:r w:rsidR="00D63146">
        <w:rPr>
          <w:rFonts w:ascii="Tahoma" w:hAnsi="Tahoma" w:cs="Tahoma"/>
          <w:sz w:val="24"/>
          <w:szCs w:val="24"/>
        </w:rPr>
        <w:t xml:space="preserve"> </w:t>
      </w:r>
      <w:r w:rsidR="004C3676">
        <w:rPr>
          <w:rFonts w:ascii="Tahoma" w:hAnsi="Tahoma" w:cs="Tahoma"/>
          <w:sz w:val="24"/>
          <w:szCs w:val="24"/>
        </w:rPr>
        <w:t>13, 2024</w:t>
      </w:r>
    </w:p>
    <w:p w14:paraId="0BF53789" w14:textId="59082BF9" w:rsidR="005E3C85" w:rsidRDefault="003464BD">
      <w:pPr>
        <w:rPr>
          <w:rFonts w:ascii="Tahoma" w:hAnsi="Tahoma" w:cs="Tahoma"/>
          <w:sz w:val="24"/>
          <w:szCs w:val="24"/>
        </w:rPr>
      </w:pPr>
      <w:r>
        <w:rPr>
          <w:rFonts w:ascii="Tahoma" w:hAnsi="Tahoma" w:cs="Tahoma"/>
          <w:sz w:val="24"/>
          <w:szCs w:val="24"/>
        </w:rPr>
        <w:t>Danny &amp; Lesha Little</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Mr. &amp; Mrs. Tyce Palmer</w:t>
      </w:r>
    </w:p>
    <w:p w14:paraId="73BEAE61" w14:textId="6847D4CC" w:rsidR="003464BD" w:rsidRDefault="003464BD">
      <w:pPr>
        <w:rPr>
          <w:rFonts w:ascii="Tahoma" w:hAnsi="Tahoma" w:cs="Tahoma"/>
          <w:sz w:val="24"/>
          <w:szCs w:val="24"/>
        </w:rPr>
      </w:pPr>
      <w:r>
        <w:rPr>
          <w:rFonts w:ascii="Tahoma" w:hAnsi="Tahoma" w:cs="Tahoma"/>
          <w:sz w:val="24"/>
          <w:szCs w:val="24"/>
        </w:rPr>
        <w:t>Mark Spencer</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Mason LeFevre</w:t>
      </w:r>
    </w:p>
    <w:p w14:paraId="037CE404" w14:textId="7A975B85" w:rsidR="003464BD" w:rsidRDefault="003464BD">
      <w:pPr>
        <w:rPr>
          <w:rFonts w:ascii="Tahoma" w:hAnsi="Tahoma" w:cs="Tahoma"/>
          <w:sz w:val="24"/>
          <w:szCs w:val="24"/>
        </w:rPr>
      </w:pPr>
      <w:r>
        <w:rPr>
          <w:rFonts w:ascii="Tahoma" w:hAnsi="Tahoma" w:cs="Tahoma"/>
          <w:sz w:val="24"/>
          <w:szCs w:val="24"/>
        </w:rPr>
        <w:t>Dirk &amp; Loretta Clayson</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Kristi Westwood</w:t>
      </w:r>
    </w:p>
    <w:p w14:paraId="3F33F4AF" w14:textId="428B4E1F" w:rsidR="003464BD" w:rsidRDefault="003464BD">
      <w:pPr>
        <w:rPr>
          <w:rFonts w:ascii="Tahoma" w:hAnsi="Tahoma" w:cs="Tahoma"/>
          <w:sz w:val="24"/>
          <w:szCs w:val="24"/>
        </w:rPr>
      </w:pPr>
      <w:r>
        <w:rPr>
          <w:rFonts w:ascii="Tahoma" w:hAnsi="Tahoma" w:cs="Tahoma"/>
          <w:sz w:val="24"/>
          <w:szCs w:val="24"/>
        </w:rPr>
        <w:t>Lee Simper</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Bruce &amp; Lelia Bunting</w:t>
      </w:r>
    </w:p>
    <w:p w14:paraId="546CCA68" w14:textId="70272DB4" w:rsidR="003464BD" w:rsidRDefault="003464BD">
      <w:pPr>
        <w:rPr>
          <w:rFonts w:ascii="Tahoma" w:hAnsi="Tahoma" w:cs="Tahoma"/>
          <w:sz w:val="24"/>
          <w:szCs w:val="24"/>
        </w:rPr>
      </w:pPr>
      <w:r>
        <w:rPr>
          <w:rFonts w:ascii="Tahoma" w:hAnsi="Tahoma" w:cs="Tahoma"/>
          <w:sz w:val="24"/>
          <w:szCs w:val="24"/>
        </w:rPr>
        <w:t>Victoria Xiong</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35406F">
        <w:rPr>
          <w:rFonts w:ascii="Tahoma" w:hAnsi="Tahoma" w:cs="Tahoma"/>
          <w:sz w:val="24"/>
          <w:szCs w:val="24"/>
        </w:rPr>
        <w:t xml:space="preserve">Eric </w:t>
      </w:r>
      <w:proofErr w:type="spellStart"/>
      <w:r w:rsidR="0035406F">
        <w:rPr>
          <w:rFonts w:ascii="Tahoma" w:hAnsi="Tahoma" w:cs="Tahoma"/>
          <w:sz w:val="24"/>
          <w:szCs w:val="24"/>
        </w:rPr>
        <w:t>Esplins</w:t>
      </w:r>
      <w:proofErr w:type="spellEnd"/>
    </w:p>
    <w:p w14:paraId="152ABCD9" w14:textId="77777777" w:rsidR="003464BD" w:rsidRDefault="003464BD">
      <w:pPr>
        <w:rPr>
          <w:rFonts w:ascii="Tahoma" w:hAnsi="Tahoma" w:cs="Tahoma"/>
          <w:sz w:val="24"/>
          <w:szCs w:val="24"/>
        </w:rPr>
      </w:pPr>
    </w:p>
    <w:p w14:paraId="219F8BD2" w14:textId="77777777" w:rsidR="003464BD" w:rsidRDefault="003464BD">
      <w:pPr>
        <w:rPr>
          <w:rFonts w:ascii="Tahoma" w:hAnsi="Tahoma" w:cs="Tahoma"/>
          <w:sz w:val="24"/>
          <w:szCs w:val="24"/>
        </w:rPr>
      </w:pPr>
    </w:p>
    <w:p w14:paraId="0BF5378A" w14:textId="77777777" w:rsidR="005E3C85" w:rsidRDefault="0058162D">
      <w:pPr>
        <w:pStyle w:val="ListParagraph"/>
        <w:ind w:left="0"/>
        <w:rPr>
          <w:rFonts w:ascii="Tahoma" w:hAnsi="Tahoma" w:cs="Tahoma"/>
          <w:sz w:val="24"/>
          <w:szCs w:val="24"/>
        </w:rPr>
      </w:pPr>
      <w:r>
        <w:rPr>
          <w:rFonts w:ascii="Tahoma" w:hAnsi="Tahoma" w:cs="Tahoma"/>
          <w:b/>
          <w:bCs/>
          <w:sz w:val="24"/>
          <w:szCs w:val="24"/>
        </w:rPr>
        <w:t>Welcome and Call to Order</w:t>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sz w:val="24"/>
          <w:szCs w:val="24"/>
        </w:rPr>
        <w:t>Eric Esplin</w:t>
      </w:r>
    </w:p>
    <w:p w14:paraId="0BF5378B" w14:textId="20DEA114" w:rsidR="005E3C85" w:rsidRDefault="0058162D">
      <w:pPr>
        <w:rPr>
          <w:rFonts w:ascii="Tahoma" w:hAnsi="Tahoma" w:cs="Tahoma"/>
          <w:bCs/>
          <w:sz w:val="24"/>
          <w:szCs w:val="24"/>
        </w:rPr>
      </w:pPr>
      <w:r>
        <w:rPr>
          <w:rFonts w:ascii="Tahoma" w:hAnsi="Tahoma" w:cs="Tahoma"/>
          <w:bCs/>
          <w:sz w:val="24"/>
          <w:szCs w:val="24"/>
        </w:rPr>
        <w:tab/>
      </w:r>
      <w:r w:rsidR="0035406F">
        <w:rPr>
          <w:rFonts w:ascii="Tahoma" w:hAnsi="Tahoma" w:cs="Tahoma"/>
          <w:bCs/>
          <w:sz w:val="24"/>
          <w:szCs w:val="24"/>
        </w:rPr>
        <w:t xml:space="preserve"> </w:t>
      </w:r>
    </w:p>
    <w:p w14:paraId="0BF5378C" w14:textId="77777777" w:rsidR="005E3C85" w:rsidRDefault="005E3C85">
      <w:pPr>
        <w:rPr>
          <w:rFonts w:ascii="Tahoma" w:hAnsi="Tahoma" w:cs="Tahoma"/>
          <w:bCs/>
          <w:sz w:val="24"/>
          <w:szCs w:val="24"/>
        </w:rPr>
      </w:pPr>
    </w:p>
    <w:p w14:paraId="0BF5378D" w14:textId="6A090377" w:rsidR="005E3C85" w:rsidRDefault="0058162D">
      <w:pPr>
        <w:pStyle w:val="ListParagraph"/>
        <w:ind w:left="0"/>
        <w:rPr>
          <w:rFonts w:ascii="Tahoma" w:hAnsi="Tahoma" w:cs="Tahoma"/>
          <w:b/>
          <w:bCs/>
          <w:sz w:val="24"/>
          <w:szCs w:val="24"/>
        </w:rPr>
      </w:pPr>
      <w:r>
        <w:rPr>
          <w:rFonts w:ascii="Tahoma" w:hAnsi="Tahoma" w:cs="Tahoma"/>
          <w:b/>
          <w:bCs/>
          <w:sz w:val="24"/>
          <w:szCs w:val="24"/>
        </w:rPr>
        <w:t>Review Minutes from</w:t>
      </w:r>
      <w:r w:rsidR="005573BB">
        <w:rPr>
          <w:rFonts w:ascii="Tahoma" w:hAnsi="Tahoma" w:cs="Tahoma"/>
          <w:b/>
          <w:bCs/>
          <w:sz w:val="24"/>
          <w:szCs w:val="24"/>
        </w:rPr>
        <w:t xml:space="preserve"> </w:t>
      </w:r>
      <w:r w:rsidR="00CF5E1B">
        <w:rPr>
          <w:rFonts w:ascii="Tahoma" w:hAnsi="Tahoma" w:cs="Tahoma"/>
          <w:b/>
          <w:bCs/>
          <w:sz w:val="24"/>
          <w:szCs w:val="24"/>
        </w:rPr>
        <w:t>February 13</w:t>
      </w:r>
      <w:r w:rsidR="005573BB">
        <w:rPr>
          <w:rFonts w:ascii="Tahoma" w:hAnsi="Tahoma" w:cs="Tahoma"/>
          <w:b/>
          <w:bCs/>
          <w:sz w:val="24"/>
          <w:szCs w:val="24"/>
        </w:rPr>
        <w:t>,</w:t>
      </w:r>
      <w:r w:rsidR="00DA2DF1">
        <w:rPr>
          <w:rFonts w:ascii="Tahoma" w:hAnsi="Tahoma" w:cs="Tahoma"/>
          <w:b/>
          <w:bCs/>
          <w:sz w:val="24"/>
          <w:szCs w:val="24"/>
        </w:rPr>
        <w:t xml:space="preserve"> </w:t>
      </w:r>
      <w:r>
        <w:rPr>
          <w:rFonts w:ascii="Tahoma" w:hAnsi="Tahoma" w:cs="Tahoma"/>
          <w:b/>
          <w:bCs/>
          <w:sz w:val="24"/>
          <w:szCs w:val="24"/>
        </w:rPr>
        <w:t>202</w:t>
      </w:r>
      <w:r w:rsidR="005C4C69">
        <w:rPr>
          <w:rFonts w:ascii="Tahoma" w:hAnsi="Tahoma" w:cs="Tahoma"/>
          <w:b/>
          <w:bCs/>
          <w:sz w:val="24"/>
          <w:szCs w:val="24"/>
        </w:rPr>
        <w:t>4</w:t>
      </w:r>
    </w:p>
    <w:p w14:paraId="0BF5378E" w14:textId="271BDB3F" w:rsidR="005E3C85" w:rsidRDefault="0058162D">
      <w:pPr>
        <w:pStyle w:val="ListParagraph"/>
        <w:ind w:left="0"/>
        <w:rPr>
          <w:rFonts w:ascii="Tahoma" w:hAnsi="Tahoma" w:cs="Tahoma"/>
          <w:sz w:val="24"/>
          <w:szCs w:val="24"/>
        </w:rPr>
      </w:pPr>
      <w:r>
        <w:rPr>
          <w:rFonts w:ascii="Tahoma" w:hAnsi="Tahoma" w:cs="Tahoma"/>
          <w:sz w:val="24"/>
          <w:szCs w:val="24"/>
        </w:rPr>
        <w:t>Action Item- Danny Little moved to accept the minutes as read. Bruce Bunting 2</w:t>
      </w:r>
      <w:r w:rsidRPr="0058162D">
        <w:rPr>
          <w:rFonts w:ascii="Tahoma" w:hAnsi="Tahoma" w:cs="Tahoma"/>
          <w:sz w:val="24"/>
          <w:szCs w:val="24"/>
          <w:vertAlign w:val="superscript"/>
        </w:rPr>
        <w:t>nd</w:t>
      </w:r>
      <w:r>
        <w:rPr>
          <w:rFonts w:ascii="Tahoma" w:hAnsi="Tahoma" w:cs="Tahoma"/>
          <w:sz w:val="24"/>
          <w:szCs w:val="24"/>
        </w:rPr>
        <w:t xml:space="preserve"> motion. Motion passed.</w:t>
      </w:r>
    </w:p>
    <w:p w14:paraId="0BF5378F" w14:textId="77777777" w:rsidR="005E3C85" w:rsidRDefault="005E3C85">
      <w:pPr>
        <w:pStyle w:val="ListParagraph"/>
        <w:ind w:left="0"/>
        <w:rPr>
          <w:rFonts w:ascii="Tahoma" w:hAnsi="Tahoma" w:cs="Tahoma"/>
          <w:sz w:val="24"/>
          <w:szCs w:val="24"/>
        </w:rPr>
      </w:pPr>
    </w:p>
    <w:p w14:paraId="0BF53790" w14:textId="77777777" w:rsidR="005E3C85" w:rsidRDefault="0058162D">
      <w:pPr>
        <w:pStyle w:val="ListParagraph"/>
        <w:ind w:left="0"/>
        <w:rPr>
          <w:rFonts w:ascii="Tahoma" w:hAnsi="Tahoma" w:cs="Tahoma"/>
          <w:sz w:val="24"/>
          <w:szCs w:val="24"/>
        </w:rPr>
      </w:pPr>
      <w:r>
        <w:rPr>
          <w:rFonts w:ascii="Tahoma" w:hAnsi="Tahoma" w:cs="Tahoma"/>
          <w:b/>
          <w:bCs/>
          <w:sz w:val="24"/>
          <w:szCs w:val="24"/>
        </w:rPr>
        <w:t xml:space="preserve">District Business - Action </w:t>
      </w:r>
      <w:r>
        <w:rPr>
          <w:rFonts w:ascii="Tahoma" w:hAnsi="Tahoma" w:cs="Tahoma"/>
          <w:b/>
          <w:bCs/>
          <w:sz w:val="24"/>
          <w:szCs w:val="24"/>
        </w:rPr>
        <w:t>Items</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All Supervisors</w:t>
      </w:r>
    </w:p>
    <w:p w14:paraId="0BF53791" w14:textId="77777777" w:rsidR="005E3C85" w:rsidRDefault="0058162D">
      <w:pPr>
        <w:pStyle w:val="ListParagraph"/>
        <w:ind w:left="0"/>
        <w:rPr>
          <w:rFonts w:ascii="Tahoma" w:hAnsi="Tahoma" w:cs="Tahoma"/>
          <w:sz w:val="24"/>
          <w:szCs w:val="24"/>
        </w:rPr>
      </w:pPr>
      <w:r>
        <w:rPr>
          <w:rFonts w:ascii="Tahoma" w:hAnsi="Tahoma" w:cs="Tahoma"/>
          <w:sz w:val="24"/>
          <w:szCs w:val="24"/>
        </w:rPr>
        <w:tab/>
        <w:t xml:space="preserve">Approve Bills </w:t>
      </w:r>
    </w:p>
    <w:p w14:paraId="1BEDA80E" w14:textId="051B5B91" w:rsidR="0035406F" w:rsidRDefault="0035406F">
      <w:pPr>
        <w:pStyle w:val="ListParagraph"/>
        <w:ind w:left="0"/>
        <w:rPr>
          <w:rFonts w:ascii="Tahoma" w:hAnsi="Tahoma" w:cs="Tahoma"/>
          <w:sz w:val="24"/>
          <w:szCs w:val="24"/>
        </w:rPr>
      </w:pPr>
      <w:r>
        <w:rPr>
          <w:rFonts w:ascii="Tahoma" w:hAnsi="Tahoma" w:cs="Tahoma"/>
          <w:sz w:val="24"/>
          <w:szCs w:val="24"/>
        </w:rPr>
        <w:tab/>
      </w:r>
      <w:r>
        <w:rPr>
          <w:rFonts w:ascii="Tahoma" w:hAnsi="Tahoma" w:cs="Tahoma"/>
          <w:sz w:val="24"/>
          <w:szCs w:val="24"/>
        </w:rPr>
        <w:tab/>
        <w:t>D</w:t>
      </w:r>
      <w:r w:rsidR="0058162D">
        <w:rPr>
          <w:rFonts w:ascii="Tahoma" w:hAnsi="Tahoma" w:cs="Tahoma"/>
          <w:sz w:val="24"/>
          <w:szCs w:val="24"/>
        </w:rPr>
        <w:t xml:space="preserve">anny </w:t>
      </w:r>
      <w:r>
        <w:rPr>
          <w:rFonts w:ascii="Tahoma" w:hAnsi="Tahoma" w:cs="Tahoma"/>
          <w:sz w:val="24"/>
          <w:szCs w:val="24"/>
        </w:rPr>
        <w:t>L</w:t>
      </w:r>
      <w:r w:rsidR="0058162D">
        <w:rPr>
          <w:rFonts w:ascii="Tahoma" w:hAnsi="Tahoma" w:cs="Tahoma"/>
          <w:sz w:val="24"/>
          <w:szCs w:val="24"/>
        </w:rPr>
        <w:t>ittle</w:t>
      </w:r>
      <w:r>
        <w:rPr>
          <w:rFonts w:ascii="Tahoma" w:hAnsi="Tahoma" w:cs="Tahoma"/>
          <w:sz w:val="24"/>
          <w:szCs w:val="24"/>
        </w:rPr>
        <w:t xml:space="preserve"> moved to </w:t>
      </w:r>
      <w:r w:rsidR="0058162D">
        <w:rPr>
          <w:rFonts w:ascii="Tahoma" w:hAnsi="Tahoma" w:cs="Tahoma"/>
          <w:sz w:val="24"/>
          <w:szCs w:val="24"/>
        </w:rPr>
        <w:t>p</w:t>
      </w:r>
      <w:r>
        <w:rPr>
          <w:rFonts w:ascii="Tahoma" w:hAnsi="Tahoma" w:cs="Tahoma"/>
          <w:sz w:val="24"/>
          <w:szCs w:val="24"/>
        </w:rPr>
        <w:t xml:space="preserve">ay </w:t>
      </w:r>
      <w:r w:rsidR="0058162D">
        <w:rPr>
          <w:rFonts w:ascii="Tahoma" w:hAnsi="Tahoma" w:cs="Tahoma"/>
          <w:sz w:val="24"/>
          <w:szCs w:val="24"/>
        </w:rPr>
        <w:t xml:space="preserve">$635 </w:t>
      </w:r>
      <w:r>
        <w:rPr>
          <w:rFonts w:ascii="Tahoma" w:hAnsi="Tahoma" w:cs="Tahoma"/>
          <w:sz w:val="24"/>
          <w:szCs w:val="24"/>
        </w:rPr>
        <w:t>for dinner at Perry Lodge</w:t>
      </w:r>
      <w:r w:rsidR="0058162D">
        <w:rPr>
          <w:rFonts w:ascii="Tahoma" w:hAnsi="Tahoma" w:cs="Tahoma"/>
          <w:sz w:val="24"/>
          <w:szCs w:val="24"/>
        </w:rPr>
        <w:t xml:space="preserve"> for the cooperator of the year dinner. Mark Spencer 2</w:t>
      </w:r>
      <w:r w:rsidR="0058162D" w:rsidRPr="0058162D">
        <w:rPr>
          <w:rFonts w:ascii="Tahoma" w:hAnsi="Tahoma" w:cs="Tahoma"/>
          <w:sz w:val="24"/>
          <w:szCs w:val="24"/>
          <w:vertAlign w:val="superscript"/>
        </w:rPr>
        <w:t>nd</w:t>
      </w:r>
      <w:r w:rsidR="0058162D">
        <w:rPr>
          <w:rFonts w:ascii="Tahoma" w:hAnsi="Tahoma" w:cs="Tahoma"/>
          <w:sz w:val="24"/>
          <w:szCs w:val="24"/>
        </w:rPr>
        <w:t xml:space="preserve"> motion. Motion passed.</w:t>
      </w:r>
    </w:p>
    <w:p w14:paraId="372742F0" w14:textId="1B2F5B61" w:rsidR="00321451" w:rsidRDefault="00542221" w:rsidP="00164F9C">
      <w:pPr>
        <w:rPr>
          <w:rFonts w:ascii="Tahoma" w:hAnsi="Tahoma" w:cs="Tahoma"/>
          <w:sz w:val="24"/>
          <w:szCs w:val="24"/>
        </w:rPr>
      </w:pPr>
      <w:r>
        <w:rPr>
          <w:rFonts w:ascii="Tahoma" w:hAnsi="Tahoma" w:cs="Tahoma"/>
          <w:sz w:val="24"/>
          <w:szCs w:val="24"/>
        </w:rPr>
        <w:tab/>
      </w:r>
      <w:r>
        <w:rPr>
          <w:rFonts w:ascii="Tahoma" w:hAnsi="Tahoma" w:cs="Tahoma"/>
          <w:sz w:val="24"/>
          <w:szCs w:val="24"/>
        </w:rPr>
        <w:tab/>
      </w:r>
    </w:p>
    <w:p w14:paraId="411AABB3" w14:textId="51D9CE7B" w:rsidR="00321451" w:rsidRDefault="00321451" w:rsidP="00164F9C">
      <w:pPr>
        <w:rPr>
          <w:rFonts w:ascii="Tahoma" w:hAnsi="Tahoma" w:cs="Tahoma"/>
          <w:sz w:val="24"/>
          <w:szCs w:val="24"/>
        </w:rPr>
      </w:pPr>
      <w:r>
        <w:rPr>
          <w:rFonts w:ascii="Tahoma" w:hAnsi="Tahoma" w:cs="Tahoma"/>
          <w:sz w:val="24"/>
          <w:szCs w:val="24"/>
        </w:rPr>
        <w:tab/>
        <w:t>Range Drill</w:t>
      </w:r>
      <w:r w:rsidR="00CF5E1B">
        <w:rPr>
          <w:rFonts w:ascii="Tahoma" w:hAnsi="Tahoma" w:cs="Tahoma"/>
          <w:sz w:val="24"/>
          <w:szCs w:val="24"/>
        </w:rPr>
        <w:t xml:space="preserve"> &amp; Insurance</w:t>
      </w:r>
    </w:p>
    <w:p w14:paraId="0BF53796" w14:textId="05948D0A" w:rsidR="005E3C85" w:rsidRDefault="0035406F">
      <w:pPr>
        <w:pStyle w:val="ListParagraph"/>
        <w:ind w:left="0"/>
        <w:rPr>
          <w:rFonts w:ascii="Tahoma" w:hAnsi="Tahoma" w:cs="Tahoma"/>
          <w:sz w:val="24"/>
          <w:szCs w:val="24"/>
        </w:rPr>
      </w:pPr>
      <w:r>
        <w:rPr>
          <w:rFonts w:ascii="Tahoma" w:hAnsi="Tahoma" w:cs="Tahoma"/>
          <w:sz w:val="24"/>
          <w:szCs w:val="24"/>
        </w:rPr>
        <w:tab/>
      </w:r>
      <w:r>
        <w:rPr>
          <w:rFonts w:ascii="Tahoma" w:hAnsi="Tahoma" w:cs="Tahoma"/>
          <w:sz w:val="24"/>
          <w:szCs w:val="24"/>
        </w:rPr>
        <w:tab/>
        <w:t>Need to apply for liability insurance for our current drills and no till. Tabled to next meeting</w:t>
      </w:r>
      <w:r w:rsidR="0058162D">
        <w:rPr>
          <w:rFonts w:ascii="Tahoma" w:hAnsi="Tahoma" w:cs="Tahoma"/>
          <w:sz w:val="24"/>
          <w:szCs w:val="24"/>
        </w:rPr>
        <w:t>.</w:t>
      </w:r>
    </w:p>
    <w:p w14:paraId="218D7646" w14:textId="77777777" w:rsidR="0035406F" w:rsidRDefault="0035406F">
      <w:pPr>
        <w:pStyle w:val="ListParagraph"/>
        <w:ind w:left="0"/>
        <w:rPr>
          <w:rFonts w:ascii="Tahoma" w:hAnsi="Tahoma" w:cs="Tahoma"/>
          <w:sz w:val="24"/>
          <w:szCs w:val="24"/>
        </w:rPr>
      </w:pPr>
    </w:p>
    <w:p w14:paraId="0BF53797" w14:textId="77777777" w:rsidR="005E3C85" w:rsidRDefault="0058162D">
      <w:pPr>
        <w:pStyle w:val="ListParagraph"/>
        <w:ind w:left="0"/>
        <w:rPr>
          <w:rFonts w:ascii="Tahoma" w:hAnsi="Tahoma" w:cs="Tahoma"/>
          <w:sz w:val="24"/>
          <w:szCs w:val="24"/>
        </w:rPr>
      </w:pPr>
      <w:r>
        <w:rPr>
          <w:rFonts w:ascii="Tahoma" w:hAnsi="Tahoma" w:cs="Tahoma"/>
          <w:b/>
          <w:bCs/>
          <w:sz w:val="24"/>
          <w:szCs w:val="24"/>
        </w:rPr>
        <w:t>Zone 5 Business</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Tyce Palmer</w:t>
      </w:r>
    </w:p>
    <w:p w14:paraId="0BF53799" w14:textId="6B3BBBD7" w:rsidR="005E3C85" w:rsidRDefault="00CF5E1B">
      <w:pPr>
        <w:pStyle w:val="ListParagraph"/>
        <w:ind w:left="0"/>
        <w:rPr>
          <w:rFonts w:ascii="Tahoma" w:hAnsi="Tahoma" w:cs="Tahoma"/>
          <w:sz w:val="24"/>
          <w:szCs w:val="24"/>
        </w:rPr>
      </w:pPr>
      <w:r>
        <w:rPr>
          <w:rFonts w:ascii="Tahoma" w:hAnsi="Tahoma" w:cs="Tahoma"/>
          <w:sz w:val="24"/>
          <w:szCs w:val="24"/>
        </w:rPr>
        <w:tab/>
        <w:t>2024 District Appointments</w:t>
      </w:r>
    </w:p>
    <w:p w14:paraId="3C27DCB5" w14:textId="2DCBAC8D" w:rsidR="003916D3" w:rsidRDefault="0035406F">
      <w:pPr>
        <w:pStyle w:val="ListParagraph"/>
        <w:ind w:left="0"/>
        <w:rPr>
          <w:rFonts w:ascii="Tahoma" w:hAnsi="Tahoma" w:cs="Tahoma"/>
          <w:sz w:val="24"/>
          <w:szCs w:val="24"/>
        </w:rPr>
      </w:pPr>
      <w:r>
        <w:rPr>
          <w:rFonts w:ascii="Tahoma" w:hAnsi="Tahoma" w:cs="Tahoma"/>
          <w:sz w:val="24"/>
          <w:szCs w:val="24"/>
        </w:rPr>
        <w:tab/>
      </w:r>
      <w:r>
        <w:rPr>
          <w:rFonts w:ascii="Tahoma" w:hAnsi="Tahoma" w:cs="Tahoma"/>
          <w:sz w:val="24"/>
          <w:szCs w:val="24"/>
        </w:rPr>
        <w:tab/>
        <w:t xml:space="preserve">3 people are open for appointment on our </w:t>
      </w:r>
      <w:proofErr w:type="gramStart"/>
      <w:r>
        <w:rPr>
          <w:rFonts w:ascii="Tahoma" w:hAnsi="Tahoma" w:cs="Tahoma"/>
          <w:sz w:val="24"/>
          <w:szCs w:val="24"/>
        </w:rPr>
        <w:t>district;</w:t>
      </w:r>
      <w:proofErr w:type="gramEnd"/>
      <w:r>
        <w:rPr>
          <w:rFonts w:ascii="Tahoma" w:hAnsi="Tahoma" w:cs="Tahoma"/>
          <w:sz w:val="24"/>
          <w:szCs w:val="24"/>
        </w:rPr>
        <w:t xml:space="preserve"> Bruce, Eric, and Mark. The nominating committee needs to make appointments and will check and see if they would like to continue. Eric and Bruce said they would like to continue. Mark is giving us fits.</w:t>
      </w:r>
    </w:p>
    <w:p w14:paraId="274D80F8" w14:textId="77777777" w:rsidR="0035406F" w:rsidRDefault="0035406F">
      <w:pPr>
        <w:pStyle w:val="ListParagraph"/>
        <w:ind w:left="0"/>
        <w:rPr>
          <w:rFonts w:ascii="Tahoma" w:hAnsi="Tahoma" w:cs="Tahoma"/>
          <w:sz w:val="24"/>
          <w:szCs w:val="24"/>
        </w:rPr>
      </w:pPr>
    </w:p>
    <w:p w14:paraId="32FAF98A" w14:textId="0646D940" w:rsidR="003916D3" w:rsidRDefault="003916D3">
      <w:pPr>
        <w:pStyle w:val="ListParagraph"/>
        <w:ind w:left="0"/>
        <w:rPr>
          <w:rFonts w:ascii="Tahoma" w:hAnsi="Tahoma" w:cs="Tahoma"/>
          <w:sz w:val="24"/>
          <w:szCs w:val="24"/>
        </w:rPr>
      </w:pPr>
      <w:r>
        <w:rPr>
          <w:rFonts w:ascii="Tahoma" w:hAnsi="Tahoma" w:cs="Tahoma"/>
          <w:sz w:val="24"/>
          <w:szCs w:val="24"/>
        </w:rPr>
        <w:tab/>
        <w:t>Spring Workshop</w:t>
      </w:r>
    </w:p>
    <w:p w14:paraId="628C05D4" w14:textId="4F3485A4" w:rsidR="003916D3" w:rsidRDefault="007826EE">
      <w:pPr>
        <w:pStyle w:val="ListParagraph"/>
        <w:ind w:left="0"/>
        <w:rPr>
          <w:rFonts w:ascii="Tahoma" w:hAnsi="Tahoma" w:cs="Tahoma"/>
          <w:sz w:val="24"/>
          <w:szCs w:val="24"/>
        </w:rPr>
      </w:pPr>
      <w:r>
        <w:rPr>
          <w:rFonts w:ascii="Tahoma" w:hAnsi="Tahoma" w:cs="Tahoma"/>
          <w:sz w:val="24"/>
          <w:szCs w:val="24"/>
        </w:rPr>
        <w:tab/>
      </w:r>
      <w:r>
        <w:rPr>
          <w:rFonts w:ascii="Tahoma" w:hAnsi="Tahoma" w:cs="Tahoma"/>
          <w:sz w:val="24"/>
          <w:szCs w:val="24"/>
        </w:rPr>
        <w:tab/>
        <w:t>Tabled until next meeting.</w:t>
      </w:r>
    </w:p>
    <w:p w14:paraId="4D394C51" w14:textId="77777777" w:rsidR="0058162D" w:rsidRDefault="0058162D">
      <w:pPr>
        <w:pStyle w:val="ListParagraph"/>
        <w:ind w:left="0"/>
        <w:rPr>
          <w:rFonts w:ascii="Tahoma" w:hAnsi="Tahoma" w:cs="Tahoma"/>
          <w:sz w:val="24"/>
          <w:szCs w:val="24"/>
        </w:rPr>
      </w:pPr>
    </w:p>
    <w:p w14:paraId="0BF5379A" w14:textId="4E74F3B9" w:rsidR="005E3C85" w:rsidRDefault="0035406F">
      <w:pPr>
        <w:pStyle w:val="ListParagraph"/>
        <w:ind w:left="0"/>
        <w:rPr>
          <w:rFonts w:ascii="Tahoma" w:hAnsi="Tahoma" w:cs="Tahoma"/>
          <w:sz w:val="24"/>
          <w:szCs w:val="24"/>
        </w:rPr>
      </w:pPr>
      <w:r w:rsidRPr="0058162D">
        <w:rPr>
          <w:rFonts w:ascii="Tahoma" w:hAnsi="Tahoma" w:cs="Tahoma"/>
          <w:b/>
          <w:bCs/>
          <w:sz w:val="24"/>
          <w:szCs w:val="24"/>
        </w:rPr>
        <w:t>GIP Update</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Mason LeFevre</w:t>
      </w:r>
    </w:p>
    <w:p w14:paraId="3EC359EB" w14:textId="1E20BC8E" w:rsidR="0035406F" w:rsidRDefault="0035406F">
      <w:pPr>
        <w:pStyle w:val="ListParagraph"/>
        <w:ind w:left="0"/>
        <w:rPr>
          <w:rFonts w:ascii="Tahoma" w:hAnsi="Tahoma" w:cs="Tahoma"/>
          <w:sz w:val="24"/>
          <w:szCs w:val="24"/>
        </w:rPr>
      </w:pPr>
      <w:r>
        <w:rPr>
          <w:rFonts w:ascii="Tahoma" w:hAnsi="Tahoma" w:cs="Tahoma"/>
          <w:sz w:val="24"/>
          <w:szCs w:val="24"/>
        </w:rPr>
        <w:tab/>
        <w:t>Applications have been turned in.</w:t>
      </w:r>
    </w:p>
    <w:p w14:paraId="7C49B7F1" w14:textId="77777777" w:rsidR="0035406F" w:rsidRDefault="0035406F">
      <w:pPr>
        <w:pStyle w:val="ListParagraph"/>
        <w:ind w:left="0"/>
        <w:rPr>
          <w:rFonts w:ascii="Tahoma" w:hAnsi="Tahoma" w:cs="Tahoma"/>
          <w:b/>
          <w:bCs/>
          <w:sz w:val="24"/>
          <w:szCs w:val="24"/>
        </w:rPr>
      </w:pPr>
    </w:p>
    <w:p w14:paraId="0BF5379B" w14:textId="635984D5" w:rsidR="005E3C85" w:rsidRDefault="0058162D">
      <w:pPr>
        <w:pStyle w:val="ListParagraph"/>
        <w:ind w:left="0"/>
        <w:rPr>
          <w:rFonts w:ascii="Tahoma" w:hAnsi="Tahoma" w:cs="Tahoma"/>
          <w:sz w:val="24"/>
          <w:szCs w:val="24"/>
        </w:rPr>
      </w:pPr>
      <w:r>
        <w:rPr>
          <w:rFonts w:ascii="Tahoma" w:hAnsi="Tahoma" w:cs="Tahoma"/>
          <w:b/>
          <w:bCs/>
          <w:sz w:val="24"/>
          <w:szCs w:val="24"/>
        </w:rPr>
        <w:t>UACD/UDAF Business</w:t>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sz w:val="24"/>
          <w:szCs w:val="24"/>
        </w:rPr>
        <w:t>Jake Benson</w:t>
      </w:r>
    </w:p>
    <w:p w14:paraId="0BF5379C" w14:textId="77777777" w:rsidR="005E3C85" w:rsidRDefault="005E3C85">
      <w:pPr>
        <w:pStyle w:val="ListParagraph"/>
        <w:tabs>
          <w:tab w:val="left" w:pos="1265"/>
        </w:tabs>
        <w:ind w:left="0"/>
        <w:rPr>
          <w:rFonts w:ascii="Tahoma" w:hAnsi="Tahoma" w:cs="Tahoma"/>
          <w:bCs/>
          <w:sz w:val="24"/>
          <w:szCs w:val="24"/>
        </w:rPr>
      </w:pPr>
    </w:p>
    <w:p w14:paraId="0BF5379D" w14:textId="77777777" w:rsidR="005E3C85" w:rsidRDefault="005E3C85">
      <w:pPr>
        <w:pStyle w:val="ListParagraph"/>
        <w:tabs>
          <w:tab w:val="left" w:pos="1265"/>
        </w:tabs>
        <w:ind w:left="0"/>
        <w:rPr>
          <w:rFonts w:ascii="Tahoma" w:hAnsi="Tahoma" w:cs="Tahoma"/>
          <w:bCs/>
          <w:sz w:val="24"/>
          <w:szCs w:val="24"/>
        </w:rPr>
      </w:pPr>
    </w:p>
    <w:p w14:paraId="0BF5379E" w14:textId="77777777" w:rsidR="005E3C85" w:rsidRDefault="0058162D">
      <w:pPr>
        <w:pStyle w:val="ListParagraph"/>
        <w:ind w:left="0"/>
        <w:rPr>
          <w:rFonts w:ascii="Tahoma" w:hAnsi="Tahoma" w:cs="Tahoma"/>
          <w:sz w:val="24"/>
          <w:szCs w:val="24"/>
        </w:rPr>
      </w:pPr>
      <w:r>
        <w:rPr>
          <w:rFonts w:ascii="Tahoma" w:hAnsi="Tahoma" w:cs="Tahoma"/>
          <w:b/>
          <w:bCs/>
          <w:sz w:val="24"/>
          <w:szCs w:val="24"/>
        </w:rPr>
        <w:lastRenderedPageBreak/>
        <w:t>NRCS/EQIP Update</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Kristi Westwood</w:t>
      </w:r>
    </w:p>
    <w:p w14:paraId="0BF537A2" w14:textId="389B6321" w:rsidR="005E3C85" w:rsidRPr="00551F47" w:rsidRDefault="0058162D">
      <w:pPr>
        <w:pStyle w:val="ListParagraph"/>
        <w:ind w:left="0"/>
        <w:rPr>
          <w:rFonts w:ascii="Tahoma" w:hAnsi="Tahoma" w:cs="Tahoma"/>
          <w:sz w:val="24"/>
          <w:szCs w:val="24"/>
        </w:rPr>
      </w:pPr>
      <w:r>
        <w:rPr>
          <w:rFonts w:ascii="Tahoma" w:hAnsi="Tahoma" w:cs="Tahoma"/>
          <w:sz w:val="24"/>
          <w:szCs w:val="24"/>
        </w:rPr>
        <w:tab/>
      </w:r>
      <w:r>
        <w:rPr>
          <w:rFonts w:ascii="Tahoma" w:hAnsi="Tahoma" w:cs="Tahoma"/>
          <w:bCs/>
          <w:sz w:val="24"/>
          <w:szCs w:val="24"/>
        </w:rPr>
        <w:tab/>
      </w:r>
      <w:r w:rsidR="007826EE">
        <w:rPr>
          <w:rFonts w:ascii="Tahoma" w:hAnsi="Tahoma" w:cs="Tahoma"/>
          <w:bCs/>
          <w:sz w:val="24"/>
          <w:szCs w:val="24"/>
        </w:rPr>
        <w:t xml:space="preserve">First round of funding will have 14 EQUIPS with 1.2 million and 3 CSPs in our county. </w:t>
      </w:r>
      <w:proofErr w:type="gramStart"/>
      <w:r w:rsidR="007826EE">
        <w:rPr>
          <w:rFonts w:ascii="Tahoma" w:hAnsi="Tahoma" w:cs="Tahoma"/>
          <w:bCs/>
          <w:sz w:val="24"/>
          <w:szCs w:val="24"/>
        </w:rPr>
        <w:t>Finally</w:t>
      </w:r>
      <w:proofErr w:type="gramEnd"/>
      <w:r w:rsidR="007826EE">
        <w:rPr>
          <w:rFonts w:ascii="Tahoma" w:hAnsi="Tahoma" w:cs="Tahoma"/>
          <w:bCs/>
          <w:sz w:val="24"/>
          <w:szCs w:val="24"/>
        </w:rPr>
        <w:t xml:space="preserve"> are getting some help in the office.</w:t>
      </w:r>
    </w:p>
    <w:p w14:paraId="0BF537A4" w14:textId="77777777" w:rsidR="005E3C85" w:rsidRDefault="005E3C85">
      <w:pPr>
        <w:rPr>
          <w:rFonts w:ascii="Tahoma" w:hAnsi="Tahoma" w:cs="Tahoma"/>
          <w:bCs/>
          <w:sz w:val="24"/>
          <w:szCs w:val="24"/>
        </w:rPr>
      </w:pPr>
    </w:p>
    <w:p w14:paraId="0BF537A5" w14:textId="77777777" w:rsidR="005E3C85" w:rsidRDefault="0058162D">
      <w:pPr>
        <w:rPr>
          <w:rFonts w:ascii="Tahoma" w:hAnsi="Tahoma" w:cs="Tahoma"/>
          <w:bCs/>
          <w:sz w:val="24"/>
          <w:szCs w:val="24"/>
        </w:rPr>
      </w:pPr>
      <w:r>
        <w:rPr>
          <w:rFonts w:ascii="Tahoma" w:hAnsi="Tahoma" w:cs="Tahoma"/>
          <w:b/>
          <w:sz w:val="24"/>
          <w:szCs w:val="24"/>
        </w:rPr>
        <w:t>Extension Minute</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Victoria Xiong</w:t>
      </w:r>
    </w:p>
    <w:p w14:paraId="0BF537A6" w14:textId="41DDDD86" w:rsidR="005E3C85" w:rsidRDefault="0058162D">
      <w:pPr>
        <w:rPr>
          <w:rFonts w:ascii="Tahoma" w:hAnsi="Tahoma" w:cs="Tahoma"/>
          <w:bCs/>
          <w:sz w:val="24"/>
          <w:szCs w:val="24"/>
        </w:rPr>
      </w:pPr>
      <w:r>
        <w:rPr>
          <w:rFonts w:ascii="Tahoma" w:hAnsi="Tahoma" w:cs="Tahoma"/>
          <w:bCs/>
          <w:sz w:val="24"/>
          <w:szCs w:val="24"/>
        </w:rPr>
        <w:tab/>
      </w:r>
      <w:r w:rsidR="007826EE">
        <w:rPr>
          <w:rFonts w:ascii="Tahoma" w:hAnsi="Tahoma" w:cs="Tahoma"/>
          <w:bCs/>
          <w:sz w:val="24"/>
          <w:szCs w:val="24"/>
        </w:rPr>
        <w:t>The Range Livestock Workshop at the end of the month. A High-Tunnel workshop will be on Saturday in Cedar City. USU Extension has a mental health wellness program added and will host a dinner in Cedar City.</w:t>
      </w:r>
    </w:p>
    <w:p w14:paraId="3CB8DE2A" w14:textId="77777777" w:rsidR="007826EE" w:rsidRDefault="007826EE">
      <w:pPr>
        <w:rPr>
          <w:rFonts w:ascii="Tahoma" w:hAnsi="Tahoma" w:cs="Tahoma"/>
          <w:bCs/>
          <w:sz w:val="24"/>
          <w:szCs w:val="24"/>
        </w:rPr>
      </w:pPr>
    </w:p>
    <w:p w14:paraId="0BF537A7" w14:textId="77777777" w:rsidR="005E3C85" w:rsidRDefault="0058162D">
      <w:pPr>
        <w:rPr>
          <w:rFonts w:ascii="Tahoma" w:hAnsi="Tahoma" w:cs="Tahoma"/>
          <w:bCs/>
          <w:sz w:val="24"/>
          <w:szCs w:val="24"/>
        </w:rPr>
      </w:pPr>
      <w:r>
        <w:rPr>
          <w:rFonts w:ascii="Tahoma" w:hAnsi="Tahoma" w:cs="Tahoma"/>
          <w:b/>
          <w:sz w:val="24"/>
          <w:szCs w:val="24"/>
        </w:rPr>
        <w:t>Other Business</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All Supervisors</w:t>
      </w:r>
    </w:p>
    <w:p w14:paraId="5BDF0D00" w14:textId="2C7284CE" w:rsidR="00551F47" w:rsidRPr="00551F47" w:rsidRDefault="00E55F09">
      <w:pPr>
        <w:rPr>
          <w:sz w:val="24"/>
          <w:szCs w:val="24"/>
        </w:rPr>
      </w:pPr>
      <w:r>
        <w:rPr>
          <w:sz w:val="24"/>
          <w:szCs w:val="24"/>
        </w:rPr>
        <w:tab/>
        <w:t>Next meeting is April 2, Spring Break</w:t>
      </w:r>
      <w:r w:rsidR="007826EE">
        <w:rPr>
          <w:sz w:val="24"/>
          <w:szCs w:val="24"/>
        </w:rPr>
        <w:t xml:space="preserve"> move to April </w:t>
      </w:r>
      <w:proofErr w:type="gramStart"/>
      <w:r w:rsidR="007826EE">
        <w:rPr>
          <w:sz w:val="24"/>
          <w:szCs w:val="24"/>
        </w:rPr>
        <w:t>9th</w:t>
      </w:r>
      <w:proofErr w:type="gramEnd"/>
    </w:p>
    <w:p w14:paraId="0BF537A9" w14:textId="77777777" w:rsidR="005E3C85" w:rsidRDefault="0058162D">
      <w:pPr>
        <w:rPr>
          <w:rFonts w:ascii="Tahoma" w:hAnsi="Tahoma" w:cs="Tahoma"/>
          <w:b/>
          <w:bCs/>
          <w:sz w:val="24"/>
          <w:szCs w:val="24"/>
        </w:rPr>
      </w:pPr>
      <w:r>
        <w:rPr>
          <w:rFonts w:ascii="Tahoma" w:hAnsi="Tahoma" w:cs="Tahoma"/>
          <w:b/>
          <w:bCs/>
          <w:sz w:val="24"/>
          <w:szCs w:val="24"/>
        </w:rPr>
        <w:t xml:space="preserve">Adjourn </w:t>
      </w:r>
    </w:p>
    <w:p w14:paraId="64320077" w14:textId="08FBDD6D" w:rsidR="007826EE" w:rsidRPr="0058162D" w:rsidRDefault="007826EE">
      <w:pPr>
        <w:rPr>
          <w:rFonts w:ascii="Tahoma" w:hAnsi="Tahoma" w:cs="Tahoma"/>
          <w:sz w:val="24"/>
          <w:szCs w:val="24"/>
        </w:rPr>
      </w:pPr>
      <w:r w:rsidRPr="0058162D">
        <w:rPr>
          <w:rFonts w:ascii="Tahoma" w:hAnsi="Tahoma" w:cs="Tahoma"/>
          <w:sz w:val="24"/>
          <w:szCs w:val="24"/>
        </w:rPr>
        <w:t>M</w:t>
      </w:r>
      <w:r w:rsidR="0058162D">
        <w:rPr>
          <w:rFonts w:ascii="Tahoma" w:hAnsi="Tahoma" w:cs="Tahoma"/>
          <w:sz w:val="24"/>
          <w:szCs w:val="24"/>
        </w:rPr>
        <w:t xml:space="preserve">ark </w:t>
      </w:r>
      <w:r w:rsidRPr="0058162D">
        <w:rPr>
          <w:rFonts w:ascii="Tahoma" w:hAnsi="Tahoma" w:cs="Tahoma"/>
          <w:sz w:val="24"/>
          <w:szCs w:val="24"/>
        </w:rPr>
        <w:t>S</w:t>
      </w:r>
      <w:r w:rsidR="0058162D">
        <w:rPr>
          <w:rFonts w:ascii="Tahoma" w:hAnsi="Tahoma" w:cs="Tahoma"/>
          <w:sz w:val="24"/>
          <w:szCs w:val="24"/>
        </w:rPr>
        <w:t>pencer</w:t>
      </w:r>
      <w:r w:rsidRPr="0058162D">
        <w:rPr>
          <w:rFonts w:ascii="Tahoma" w:hAnsi="Tahoma" w:cs="Tahoma"/>
          <w:sz w:val="24"/>
          <w:szCs w:val="24"/>
        </w:rPr>
        <w:t xml:space="preserve"> moved</w:t>
      </w:r>
      <w:r w:rsidR="0058162D">
        <w:rPr>
          <w:rFonts w:ascii="Tahoma" w:hAnsi="Tahoma" w:cs="Tahoma"/>
          <w:sz w:val="24"/>
          <w:szCs w:val="24"/>
        </w:rPr>
        <w:t xml:space="preserve"> to adjourn.</w:t>
      </w:r>
      <w:r w:rsidRPr="0058162D">
        <w:rPr>
          <w:rFonts w:ascii="Tahoma" w:hAnsi="Tahoma" w:cs="Tahoma"/>
          <w:sz w:val="24"/>
          <w:szCs w:val="24"/>
        </w:rPr>
        <w:t xml:space="preserve"> D</w:t>
      </w:r>
      <w:r w:rsidR="0058162D">
        <w:rPr>
          <w:rFonts w:ascii="Tahoma" w:hAnsi="Tahoma" w:cs="Tahoma"/>
          <w:sz w:val="24"/>
          <w:szCs w:val="24"/>
        </w:rPr>
        <w:t xml:space="preserve">anny </w:t>
      </w:r>
      <w:r w:rsidRPr="0058162D">
        <w:rPr>
          <w:rFonts w:ascii="Tahoma" w:hAnsi="Tahoma" w:cs="Tahoma"/>
          <w:sz w:val="24"/>
          <w:szCs w:val="24"/>
        </w:rPr>
        <w:t>L</w:t>
      </w:r>
      <w:r w:rsidR="0058162D">
        <w:rPr>
          <w:rFonts w:ascii="Tahoma" w:hAnsi="Tahoma" w:cs="Tahoma"/>
          <w:sz w:val="24"/>
          <w:szCs w:val="24"/>
        </w:rPr>
        <w:t>ittle</w:t>
      </w:r>
      <w:r w:rsidRPr="0058162D">
        <w:rPr>
          <w:rFonts w:ascii="Tahoma" w:hAnsi="Tahoma" w:cs="Tahoma"/>
          <w:sz w:val="24"/>
          <w:szCs w:val="24"/>
        </w:rPr>
        <w:t xml:space="preserve"> 2</w:t>
      </w:r>
      <w:r w:rsidRPr="0058162D">
        <w:rPr>
          <w:rFonts w:ascii="Tahoma" w:hAnsi="Tahoma" w:cs="Tahoma"/>
          <w:sz w:val="24"/>
          <w:szCs w:val="24"/>
          <w:vertAlign w:val="superscript"/>
        </w:rPr>
        <w:t>nd</w:t>
      </w:r>
      <w:r w:rsidR="0058162D">
        <w:rPr>
          <w:rFonts w:ascii="Tahoma" w:hAnsi="Tahoma" w:cs="Tahoma"/>
          <w:sz w:val="24"/>
          <w:szCs w:val="24"/>
        </w:rPr>
        <w:t xml:space="preserve"> motion and meeting was adjourned.</w:t>
      </w:r>
    </w:p>
    <w:sectPr w:rsidR="007826EE" w:rsidRPr="0058162D">
      <w:headerReference w:type="default" r:id="rId6"/>
      <w:footerReference w:type="default" r:id="rId7"/>
      <w:pgSz w:w="12240" w:h="15840"/>
      <w:pgMar w:top="1440" w:right="1800" w:bottom="1440" w:left="180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091165" w14:textId="77777777" w:rsidR="001A3813" w:rsidRDefault="001A3813">
      <w:r>
        <w:separator/>
      </w:r>
    </w:p>
  </w:endnote>
  <w:endnote w:type="continuationSeparator" w:id="0">
    <w:p w14:paraId="2D8D988A" w14:textId="77777777" w:rsidR="001A3813" w:rsidRDefault="001A3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537AF" w14:textId="77777777" w:rsidR="005E3C85" w:rsidRDefault="005E3C85">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446BC" w14:textId="77777777" w:rsidR="001A3813" w:rsidRDefault="001A3813">
      <w:r>
        <w:separator/>
      </w:r>
    </w:p>
  </w:footnote>
  <w:footnote w:type="continuationSeparator" w:id="0">
    <w:p w14:paraId="2D2A3286" w14:textId="77777777" w:rsidR="001A3813" w:rsidRDefault="001A3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537AE" w14:textId="77777777" w:rsidR="005E3C85" w:rsidRDefault="005E3C85">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CCB"/>
    <w:rsid w:val="00013C71"/>
    <w:rsid w:val="000238D6"/>
    <w:rsid w:val="000307D0"/>
    <w:rsid w:val="00066E2B"/>
    <w:rsid w:val="00071BE8"/>
    <w:rsid w:val="000970EA"/>
    <w:rsid w:val="000A7911"/>
    <w:rsid w:val="000B1D39"/>
    <w:rsid w:val="000B4D87"/>
    <w:rsid w:val="000B67E4"/>
    <w:rsid w:val="000C2025"/>
    <w:rsid w:val="000D3DF4"/>
    <w:rsid w:val="000D4C12"/>
    <w:rsid w:val="000D5929"/>
    <w:rsid w:val="000F1E1F"/>
    <w:rsid w:val="00104266"/>
    <w:rsid w:val="001104B2"/>
    <w:rsid w:val="00112750"/>
    <w:rsid w:val="001273D0"/>
    <w:rsid w:val="00130836"/>
    <w:rsid w:val="00143B71"/>
    <w:rsid w:val="00146E18"/>
    <w:rsid w:val="00164F9C"/>
    <w:rsid w:val="00166089"/>
    <w:rsid w:val="00181038"/>
    <w:rsid w:val="0018589A"/>
    <w:rsid w:val="00185C63"/>
    <w:rsid w:val="00196867"/>
    <w:rsid w:val="001A251C"/>
    <w:rsid w:val="001A3813"/>
    <w:rsid w:val="001A5C2D"/>
    <w:rsid w:val="001E0C9F"/>
    <w:rsid w:val="001F200B"/>
    <w:rsid w:val="002140BA"/>
    <w:rsid w:val="00227212"/>
    <w:rsid w:val="002327A9"/>
    <w:rsid w:val="00237322"/>
    <w:rsid w:val="00270CF0"/>
    <w:rsid w:val="00281477"/>
    <w:rsid w:val="002D0066"/>
    <w:rsid w:val="002E0D63"/>
    <w:rsid w:val="003122A4"/>
    <w:rsid w:val="00321451"/>
    <w:rsid w:val="00344E75"/>
    <w:rsid w:val="003464BD"/>
    <w:rsid w:val="0035406F"/>
    <w:rsid w:val="003837BD"/>
    <w:rsid w:val="003916D3"/>
    <w:rsid w:val="003C35F3"/>
    <w:rsid w:val="003C65B2"/>
    <w:rsid w:val="003C7951"/>
    <w:rsid w:val="003D182B"/>
    <w:rsid w:val="003F3A5B"/>
    <w:rsid w:val="003F7896"/>
    <w:rsid w:val="00401480"/>
    <w:rsid w:val="0041253B"/>
    <w:rsid w:val="00415D63"/>
    <w:rsid w:val="004200F6"/>
    <w:rsid w:val="0043354E"/>
    <w:rsid w:val="00451DE7"/>
    <w:rsid w:val="00456523"/>
    <w:rsid w:val="00473368"/>
    <w:rsid w:val="004761CA"/>
    <w:rsid w:val="004852FA"/>
    <w:rsid w:val="004934A0"/>
    <w:rsid w:val="004C3676"/>
    <w:rsid w:val="004D1B1A"/>
    <w:rsid w:val="004D21F4"/>
    <w:rsid w:val="004D56E9"/>
    <w:rsid w:val="004D772D"/>
    <w:rsid w:val="004E7884"/>
    <w:rsid w:val="004F3CDA"/>
    <w:rsid w:val="004F7A89"/>
    <w:rsid w:val="00502271"/>
    <w:rsid w:val="005208F9"/>
    <w:rsid w:val="00536539"/>
    <w:rsid w:val="00542221"/>
    <w:rsid w:val="00551F47"/>
    <w:rsid w:val="005573BB"/>
    <w:rsid w:val="005672D5"/>
    <w:rsid w:val="00571CEE"/>
    <w:rsid w:val="00572EF1"/>
    <w:rsid w:val="0058162D"/>
    <w:rsid w:val="00584EF5"/>
    <w:rsid w:val="0059036D"/>
    <w:rsid w:val="005B4131"/>
    <w:rsid w:val="005C4C69"/>
    <w:rsid w:val="005C6286"/>
    <w:rsid w:val="005E0CDC"/>
    <w:rsid w:val="005E2D93"/>
    <w:rsid w:val="005E3C85"/>
    <w:rsid w:val="005F0D4F"/>
    <w:rsid w:val="006368E7"/>
    <w:rsid w:val="006368F2"/>
    <w:rsid w:val="006D7806"/>
    <w:rsid w:val="006F6D43"/>
    <w:rsid w:val="00700EEC"/>
    <w:rsid w:val="00711E2E"/>
    <w:rsid w:val="007143BA"/>
    <w:rsid w:val="00746762"/>
    <w:rsid w:val="00750CE3"/>
    <w:rsid w:val="00776892"/>
    <w:rsid w:val="00780F9A"/>
    <w:rsid w:val="007826EE"/>
    <w:rsid w:val="007930DD"/>
    <w:rsid w:val="0079334A"/>
    <w:rsid w:val="007A1CCB"/>
    <w:rsid w:val="007B26CE"/>
    <w:rsid w:val="007E060E"/>
    <w:rsid w:val="007F55D6"/>
    <w:rsid w:val="008060D0"/>
    <w:rsid w:val="008067A0"/>
    <w:rsid w:val="00807CF7"/>
    <w:rsid w:val="00807DE4"/>
    <w:rsid w:val="00815ED4"/>
    <w:rsid w:val="00827713"/>
    <w:rsid w:val="0083503C"/>
    <w:rsid w:val="008433B0"/>
    <w:rsid w:val="008574C7"/>
    <w:rsid w:val="008642FE"/>
    <w:rsid w:val="00877A72"/>
    <w:rsid w:val="00893107"/>
    <w:rsid w:val="00896ABA"/>
    <w:rsid w:val="008C0C59"/>
    <w:rsid w:val="008D1B92"/>
    <w:rsid w:val="009030DC"/>
    <w:rsid w:val="009058C8"/>
    <w:rsid w:val="00917B77"/>
    <w:rsid w:val="00925BEC"/>
    <w:rsid w:val="009527B6"/>
    <w:rsid w:val="00957D6E"/>
    <w:rsid w:val="00964B8C"/>
    <w:rsid w:val="00974F0E"/>
    <w:rsid w:val="009A519F"/>
    <w:rsid w:val="009B3FEF"/>
    <w:rsid w:val="009E34B3"/>
    <w:rsid w:val="00A04075"/>
    <w:rsid w:val="00A759ED"/>
    <w:rsid w:val="00A76E0A"/>
    <w:rsid w:val="00A81C92"/>
    <w:rsid w:val="00A84BEF"/>
    <w:rsid w:val="00A953F8"/>
    <w:rsid w:val="00AA2A5B"/>
    <w:rsid w:val="00AA32E5"/>
    <w:rsid w:val="00AC4CA4"/>
    <w:rsid w:val="00AD621B"/>
    <w:rsid w:val="00B0353F"/>
    <w:rsid w:val="00B04650"/>
    <w:rsid w:val="00B27876"/>
    <w:rsid w:val="00B639D8"/>
    <w:rsid w:val="00B75B17"/>
    <w:rsid w:val="00B92903"/>
    <w:rsid w:val="00B96604"/>
    <w:rsid w:val="00BA496A"/>
    <w:rsid w:val="00BC3156"/>
    <w:rsid w:val="00BC7828"/>
    <w:rsid w:val="00BE331A"/>
    <w:rsid w:val="00C20659"/>
    <w:rsid w:val="00C36222"/>
    <w:rsid w:val="00C4404D"/>
    <w:rsid w:val="00C46E54"/>
    <w:rsid w:val="00C577F8"/>
    <w:rsid w:val="00C9515F"/>
    <w:rsid w:val="00C9798A"/>
    <w:rsid w:val="00CB4D22"/>
    <w:rsid w:val="00CF5E1B"/>
    <w:rsid w:val="00D00EC6"/>
    <w:rsid w:val="00D058BA"/>
    <w:rsid w:val="00D058DE"/>
    <w:rsid w:val="00D63146"/>
    <w:rsid w:val="00D75922"/>
    <w:rsid w:val="00DA2DF1"/>
    <w:rsid w:val="00DB0E19"/>
    <w:rsid w:val="00DB5C67"/>
    <w:rsid w:val="00DC0389"/>
    <w:rsid w:val="00DC3317"/>
    <w:rsid w:val="00DC7A64"/>
    <w:rsid w:val="00DE27DD"/>
    <w:rsid w:val="00E0733D"/>
    <w:rsid w:val="00E34F3B"/>
    <w:rsid w:val="00E55F09"/>
    <w:rsid w:val="00E740D6"/>
    <w:rsid w:val="00E83006"/>
    <w:rsid w:val="00EA0B8B"/>
    <w:rsid w:val="00EA29C4"/>
    <w:rsid w:val="00EA7238"/>
    <w:rsid w:val="00F2100C"/>
    <w:rsid w:val="00F358C3"/>
    <w:rsid w:val="00F364F7"/>
    <w:rsid w:val="00F81AE3"/>
    <w:rsid w:val="00F95F35"/>
    <w:rsid w:val="00FA202C"/>
    <w:rsid w:val="00FA26E3"/>
    <w:rsid w:val="00FB36AC"/>
    <w:rsid w:val="00FD324D"/>
    <w:rsid w:val="00FE32BE"/>
    <w:rsid w:val="051E41F0"/>
    <w:rsid w:val="074122D5"/>
    <w:rsid w:val="07D7343A"/>
    <w:rsid w:val="0BB72459"/>
    <w:rsid w:val="0F264F0E"/>
    <w:rsid w:val="127B10FE"/>
    <w:rsid w:val="14835DE2"/>
    <w:rsid w:val="159B04A9"/>
    <w:rsid w:val="173B2205"/>
    <w:rsid w:val="17D91F00"/>
    <w:rsid w:val="18023AD7"/>
    <w:rsid w:val="21665607"/>
    <w:rsid w:val="2B8B247E"/>
    <w:rsid w:val="2D43764F"/>
    <w:rsid w:val="2DE96027"/>
    <w:rsid w:val="2F95430D"/>
    <w:rsid w:val="2FAB1DB2"/>
    <w:rsid w:val="32A2521C"/>
    <w:rsid w:val="34E53B03"/>
    <w:rsid w:val="382C53CA"/>
    <w:rsid w:val="3D0E1FD4"/>
    <w:rsid w:val="4A085219"/>
    <w:rsid w:val="4A111DBA"/>
    <w:rsid w:val="561A42B9"/>
    <w:rsid w:val="6AEE0E32"/>
    <w:rsid w:val="6C694654"/>
    <w:rsid w:val="6F0B5CF1"/>
    <w:rsid w:val="6F11394C"/>
    <w:rsid w:val="7B876C92"/>
    <w:rsid w:val="7C406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53784"/>
  <w15:docId w15:val="{28700EC5-969D-4CF7-9605-08F91C16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eastAsiaTheme="minorEastAsia" w:hAnsi="Times New Roman" w:cs="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customStyle="1" w:styleId="BalloonTextChar">
    <w:name w:val="Balloon Text Char"/>
    <w:basedOn w:val="DefaultParagraphFont"/>
    <w:link w:val="BalloonText"/>
    <w:uiPriority w:val="99"/>
    <w:semiHidden/>
    <w:qFormat/>
    <w:rPr>
      <w:rFonts w:ascii="Segoe UI" w:eastAsiaTheme="minorEastAsia" w:hAnsi="Segoe UI" w:cs="Segoe UI"/>
      <w:kern w:val="28"/>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Heaton</dc:creator>
  <cp:lastModifiedBy>dusty reese</cp:lastModifiedBy>
  <cp:revision>2</cp:revision>
  <cp:lastPrinted>2021-10-12T13:16:00Z</cp:lastPrinted>
  <dcterms:created xsi:type="dcterms:W3CDTF">2024-03-15T21:05:00Z</dcterms:created>
  <dcterms:modified xsi:type="dcterms:W3CDTF">2024-03-15T21:05:00Z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53AC4664FAE542C29CEE0C4D892D0678</vt:lpwstr>
  </property>
</Properties>
</file>