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3A6B16" w14:textId="77777777" w:rsidR="00ED4CD4" w:rsidRDefault="00000000" w:rsidP="006D49AD">
      <w:pPr>
        <w:pStyle w:val="NormalWeb"/>
        <w:spacing w:before="0" w:beforeAutospacing="0" w:after="0" w:afterAutospacing="0"/>
        <w:rPr>
          <w:color w:val="0E101A"/>
        </w:rPr>
      </w:pPr>
      <w:r w:rsidRPr="000B4672">
        <w:rPr>
          <w:color w:val="0E101A"/>
        </w:rPr>
        <w:t xml:space="preserve">Kanosh Town Corporation held the regular council meeting on </w:t>
      </w:r>
      <w:r>
        <w:rPr>
          <w:color w:val="0E101A"/>
        </w:rPr>
        <w:t>Wednesday, February 14, 2024</w:t>
      </w:r>
      <w:r w:rsidRPr="000B4672">
        <w:rPr>
          <w:color w:val="0E101A"/>
        </w:rPr>
        <w:t xml:space="preserve">, in the town office at 7:00 p.m.  </w:t>
      </w:r>
    </w:p>
    <w:p w14:paraId="722AED3A" w14:textId="77777777" w:rsidR="00ED4CD4" w:rsidRPr="000B4672" w:rsidRDefault="00ED4CD4" w:rsidP="006D49AD">
      <w:pPr>
        <w:pStyle w:val="NormalWeb"/>
        <w:spacing w:before="0" w:beforeAutospacing="0" w:after="0" w:afterAutospacing="0"/>
        <w:rPr>
          <w:color w:val="0E101A"/>
        </w:rPr>
      </w:pPr>
    </w:p>
    <w:p w14:paraId="73DBB9C9" w14:textId="77777777" w:rsidR="00ED4CD4" w:rsidRDefault="00000000" w:rsidP="006D49AD">
      <w:pPr>
        <w:spacing w:after="0" w:line="240" w:lineRule="auto"/>
        <w:rPr>
          <w:rFonts w:ascii="Times New Roman" w:hAnsi="Times New Roman"/>
          <w:b/>
          <w:bCs/>
          <w:sz w:val="24"/>
          <w:szCs w:val="24"/>
        </w:rPr>
      </w:pPr>
      <w:r>
        <w:rPr>
          <w:rFonts w:ascii="Times New Roman" w:hAnsi="Times New Roman"/>
          <w:b/>
          <w:bCs/>
          <w:sz w:val="24"/>
          <w:szCs w:val="24"/>
        </w:rPr>
        <w:t>Members present:</w:t>
      </w:r>
    </w:p>
    <w:p w14:paraId="4F734DA1" w14:textId="77777777" w:rsidR="00ED4CD4" w:rsidRDefault="00000000" w:rsidP="006D49AD">
      <w:pPr>
        <w:spacing w:after="0" w:line="240" w:lineRule="auto"/>
        <w:rPr>
          <w:rFonts w:ascii="Times New Roman" w:hAnsi="Times New Roman"/>
          <w:sz w:val="24"/>
          <w:szCs w:val="24"/>
        </w:rPr>
      </w:pPr>
      <w:r w:rsidRPr="000B4672">
        <w:rPr>
          <w:rFonts w:ascii="Times New Roman" w:hAnsi="Times New Roman"/>
          <w:sz w:val="24"/>
          <w:szCs w:val="24"/>
        </w:rPr>
        <w:t xml:space="preserve">Mayor Scott McDonald, Council members:  Neil Shumway, </w:t>
      </w:r>
      <w:r>
        <w:rPr>
          <w:rFonts w:ascii="Times New Roman" w:hAnsi="Times New Roman"/>
          <w:sz w:val="24"/>
          <w:szCs w:val="24"/>
        </w:rPr>
        <w:t>Josh Whitaker</w:t>
      </w:r>
      <w:r w:rsidRPr="000B4672">
        <w:rPr>
          <w:rFonts w:ascii="Times New Roman" w:hAnsi="Times New Roman"/>
          <w:sz w:val="24"/>
          <w:szCs w:val="24"/>
        </w:rPr>
        <w:t xml:space="preserve">, </w:t>
      </w:r>
      <w:r>
        <w:rPr>
          <w:rFonts w:ascii="Times New Roman" w:hAnsi="Times New Roman"/>
          <w:sz w:val="24"/>
          <w:szCs w:val="24"/>
        </w:rPr>
        <w:t>David Whitaker, Dan Degraffenried,</w:t>
      </w:r>
      <w:r w:rsidRPr="000B4672">
        <w:rPr>
          <w:rFonts w:ascii="Times New Roman" w:hAnsi="Times New Roman"/>
          <w:sz w:val="24"/>
          <w:szCs w:val="24"/>
        </w:rPr>
        <w:t xml:space="preserve"> Kanosh Town Clerk Cindy Turner</w:t>
      </w:r>
      <w:r>
        <w:rPr>
          <w:rFonts w:ascii="Times New Roman" w:hAnsi="Times New Roman"/>
          <w:sz w:val="24"/>
          <w:szCs w:val="24"/>
        </w:rPr>
        <w:t>,</w:t>
      </w:r>
      <w:r w:rsidRPr="000B4672">
        <w:rPr>
          <w:rFonts w:ascii="Times New Roman" w:hAnsi="Times New Roman"/>
          <w:sz w:val="24"/>
          <w:szCs w:val="24"/>
        </w:rPr>
        <w:t xml:space="preserve"> </w:t>
      </w:r>
      <w:r>
        <w:rPr>
          <w:rFonts w:ascii="Times New Roman" w:hAnsi="Times New Roman"/>
          <w:sz w:val="24"/>
          <w:szCs w:val="24"/>
        </w:rPr>
        <w:t>and Kanosh Town Treasurer DeniAnn Whitaker.</w:t>
      </w:r>
    </w:p>
    <w:p w14:paraId="1575EBD6" w14:textId="77777777" w:rsidR="00ED4CD4" w:rsidRDefault="00000000" w:rsidP="006D49AD">
      <w:pPr>
        <w:spacing w:after="0" w:line="240" w:lineRule="auto"/>
        <w:rPr>
          <w:rFonts w:ascii="Times New Roman" w:hAnsi="Times New Roman"/>
          <w:sz w:val="24"/>
          <w:szCs w:val="24"/>
        </w:rPr>
      </w:pPr>
      <w:r>
        <w:rPr>
          <w:rFonts w:ascii="Times New Roman" w:hAnsi="Times New Roman"/>
          <w:sz w:val="24"/>
          <w:szCs w:val="24"/>
        </w:rPr>
        <w:t xml:space="preserve"> </w:t>
      </w:r>
    </w:p>
    <w:p w14:paraId="67E53C1E" w14:textId="77777777" w:rsidR="00ED4CD4" w:rsidRDefault="00000000" w:rsidP="006D49AD">
      <w:pPr>
        <w:rPr>
          <w:rFonts w:ascii="Times New Roman" w:hAnsi="Times New Roman"/>
          <w:sz w:val="24"/>
          <w:szCs w:val="24"/>
        </w:rPr>
      </w:pPr>
      <w:r>
        <w:rPr>
          <w:rFonts w:ascii="Times New Roman" w:hAnsi="Times New Roman"/>
          <w:sz w:val="24"/>
          <w:szCs w:val="24"/>
        </w:rPr>
        <w:t xml:space="preserve">Others:   Jim Weaver, Heidi McDonald, CERT Captain Geri Minton, Town Employee Lorin Shumway, Jim Kooy. Roger Whitaker, Johanna Whitaker, Carol Hardy, Ben Coray, Planning and Zoning Chairperson Emmy Chevalier, Star Cummings, Perry Watts, Stan Koyle, and Shonda Robison. </w:t>
      </w:r>
    </w:p>
    <w:p w14:paraId="604040C2" w14:textId="77777777" w:rsidR="00ED4CD4" w:rsidRDefault="00000000" w:rsidP="006D49AD">
      <w:pPr>
        <w:rPr>
          <w:rFonts w:ascii="Times New Roman" w:hAnsi="Times New Roman"/>
          <w:sz w:val="24"/>
          <w:szCs w:val="24"/>
        </w:rPr>
      </w:pPr>
      <w:r>
        <w:rPr>
          <w:rFonts w:ascii="Times New Roman" w:hAnsi="Times New Roman"/>
          <w:sz w:val="24"/>
          <w:szCs w:val="24"/>
        </w:rPr>
        <w:t xml:space="preserve">Councilmember David Whitaker led everyone in the Pledge of Allegiance. </w:t>
      </w:r>
    </w:p>
    <w:p w14:paraId="1C0147F7" w14:textId="77777777" w:rsidR="00ED4CD4" w:rsidRDefault="00000000" w:rsidP="006D49AD">
      <w:pPr>
        <w:rPr>
          <w:rFonts w:ascii="Times New Roman" w:hAnsi="Times New Roman"/>
          <w:sz w:val="24"/>
          <w:szCs w:val="24"/>
        </w:rPr>
      </w:pPr>
      <w:r>
        <w:rPr>
          <w:rFonts w:ascii="Times New Roman" w:hAnsi="Times New Roman"/>
          <w:sz w:val="24"/>
          <w:szCs w:val="24"/>
        </w:rPr>
        <w:t xml:space="preserve">Councilmember Neil Shumway </w:t>
      </w:r>
      <w:r w:rsidRPr="000B4672">
        <w:rPr>
          <w:rFonts w:ascii="Times New Roman" w:hAnsi="Times New Roman"/>
          <w:color w:val="0E101A"/>
          <w:sz w:val="24"/>
          <w:szCs w:val="24"/>
        </w:rPr>
        <w:t>offered the opening ceremonies through an invocation</w:t>
      </w:r>
      <w:r>
        <w:rPr>
          <w:rFonts w:ascii="Times New Roman" w:hAnsi="Times New Roman"/>
          <w:sz w:val="24"/>
          <w:szCs w:val="24"/>
        </w:rPr>
        <w:t xml:space="preserve">.  </w:t>
      </w:r>
    </w:p>
    <w:p w14:paraId="7832A160" w14:textId="77777777" w:rsidR="00ED4CD4" w:rsidRPr="000B4672" w:rsidRDefault="00000000" w:rsidP="006D49AD">
      <w:pPr>
        <w:pStyle w:val="NormalWeb"/>
        <w:spacing w:before="0" w:beforeAutospacing="0" w:after="0" w:afterAutospacing="0"/>
        <w:rPr>
          <w:color w:val="0E101A"/>
        </w:rPr>
      </w:pPr>
      <w:r w:rsidRPr="000B4672">
        <w:rPr>
          <w:color w:val="0E101A"/>
        </w:rPr>
        <w:t>Minutes of the</w:t>
      </w:r>
      <w:r>
        <w:rPr>
          <w:color w:val="0E101A"/>
        </w:rPr>
        <w:t xml:space="preserve"> January 2024, </w:t>
      </w:r>
      <w:r w:rsidRPr="000B4672">
        <w:rPr>
          <w:color w:val="0E101A"/>
        </w:rPr>
        <w:t xml:space="preserve">meeting were read and approved </w:t>
      </w:r>
      <w:r>
        <w:rPr>
          <w:color w:val="0E101A"/>
        </w:rPr>
        <w:t xml:space="preserve">as amended </w:t>
      </w:r>
      <w:r w:rsidRPr="000B4672">
        <w:rPr>
          <w:color w:val="0E101A"/>
        </w:rPr>
        <w:t xml:space="preserve">through a motion by Councilmember </w:t>
      </w:r>
      <w:r>
        <w:rPr>
          <w:color w:val="0E101A"/>
        </w:rPr>
        <w:t xml:space="preserve">Neil Shumway, Councilmember Josh Whitaker  </w:t>
      </w:r>
      <w:r w:rsidRPr="000B4672">
        <w:rPr>
          <w:color w:val="0E101A"/>
        </w:rPr>
        <w:t>provided a second to the motion, and all Council members in attendance voted in favor as noted below:</w:t>
      </w:r>
    </w:p>
    <w:p w14:paraId="4965C720" w14:textId="77777777" w:rsidR="00ED4CD4" w:rsidRPr="000B4672" w:rsidRDefault="00000000" w:rsidP="006D49AD">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6094FC27" w14:textId="77777777" w:rsidR="00ED4CD4" w:rsidRDefault="00000000" w:rsidP="006D49AD">
      <w:pPr>
        <w:pStyle w:val="NormalWeb"/>
        <w:spacing w:before="0" w:beforeAutospacing="0" w:after="0" w:afterAutospacing="0"/>
        <w:rPr>
          <w:color w:val="0E101A"/>
        </w:rPr>
      </w:pPr>
      <w:r w:rsidRPr="000B4672">
        <w:rPr>
          <w:color w:val="0E101A"/>
        </w:rPr>
        <w:t>Council members:</w:t>
      </w:r>
    </w:p>
    <w:p w14:paraId="4E9A42BA" w14:textId="77777777" w:rsidR="00ED4CD4" w:rsidRPr="000B4672" w:rsidRDefault="00000000" w:rsidP="006D49AD">
      <w:pPr>
        <w:pStyle w:val="NormalWeb"/>
        <w:spacing w:before="0" w:beforeAutospacing="0" w:after="0" w:afterAutospacing="0"/>
        <w:rPr>
          <w:color w:val="0E101A"/>
        </w:rPr>
      </w:pPr>
      <w:r>
        <w:rPr>
          <w:color w:val="0E101A"/>
        </w:rPr>
        <w:tab/>
      </w:r>
      <w:r>
        <w:t>Dan DeGraffenried</w:t>
      </w:r>
      <w:r>
        <w:tab/>
        <w:t>Aye</w:t>
      </w:r>
    </w:p>
    <w:p w14:paraId="0EFEBC41" w14:textId="77777777" w:rsidR="00ED4CD4" w:rsidRPr="000B4672" w:rsidRDefault="00000000" w:rsidP="006D49AD">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5D88C58E" w14:textId="77777777" w:rsidR="00ED4CD4" w:rsidRDefault="00000000" w:rsidP="006D49AD">
      <w:pPr>
        <w:pStyle w:val="NormalWeb"/>
        <w:spacing w:before="0" w:beforeAutospacing="0" w:after="0" w:afterAutospacing="0"/>
        <w:rPr>
          <w:color w:val="0E101A"/>
        </w:rPr>
      </w:pPr>
      <w:r w:rsidRPr="000B4672">
        <w:rPr>
          <w:color w:val="0E101A"/>
        </w:rPr>
        <w:tab/>
      </w:r>
      <w:r>
        <w:rPr>
          <w:color w:val="0E101A"/>
        </w:rPr>
        <w:t>David Whitaker</w:t>
      </w:r>
      <w:r>
        <w:rPr>
          <w:color w:val="0E101A"/>
        </w:rPr>
        <w:tab/>
      </w:r>
      <w:r w:rsidRPr="000B4672">
        <w:rPr>
          <w:color w:val="0E101A"/>
        </w:rPr>
        <w:t>Aye</w:t>
      </w:r>
    </w:p>
    <w:p w14:paraId="630FBE69" w14:textId="77777777" w:rsidR="00ED4CD4" w:rsidRDefault="00000000" w:rsidP="006D49AD">
      <w:pPr>
        <w:spacing w:after="0"/>
        <w:rPr>
          <w:rFonts w:ascii="Times New Roman" w:hAnsi="Times New Roman"/>
          <w:sz w:val="24"/>
          <w:szCs w:val="24"/>
        </w:rPr>
      </w:pPr>
      <w:r>
        <w:rPr>
          <w:color w:val="0E101A"/>
        </w:rPr>
        <w:tab/>
      </w:r>
      <w:r>
        <w:rPr>
          <w:rFonts w:ascii="Times New Roman" w:hAnsi="Times New Roman"/>
          <w:sz w:val="24"/>
          <w:szCs w:val="24"/>
        </w:rPr>
        <w:t>Josh Whitaker</w:t>
      </w:r>
      <w:r>
        <w:rPr>
          <w:rFonts w:ascii="Times New Roman" w:hAnsi="Times New Roman"/>
          <w:sz w:val="24"/>
          <w:szCs w:val="24"/>
        </w:rPr>
        <w:tab/>
      </w:r>
      <w:r w:rsidRPr="000B4672">
        <w:rPr>
          <w:rFonts w:ascii="Times New Roman" w:hAnsi="Times New Roman"/>
          <w:sz w:val="24"/>
          <w:szCs w:val="24"/>
        </w:rPr>
        <w:tab/>
        <w:t>Aye</w:t>
      </w:r>
    </w:p>
    <w:p w14:paraId="6E08BC93" w14:textId="77777777" w:rsidR="00ED4CD4" w:rsidRDefault="00ED4CD4" w:rsidP="006D49AD">
      <w:pPr>
        <w:pStyle w:val="NormalWeb"/>
        <w:spacing w:before="0" w:beforeAutospacing="0" w:after="0" w:afterAutospacing="0"/>
        <w:rPr>
          <w:color w:val="0E101A"/>
        </w:rPr>
      </w:pPr>
    </w:p>
    <w:p w14:paraId="60374BF6" w14:textId="77777777" w:rsidR="00ED4CD4" w:rsidRPr="000B4672" w:rsidRDefault="00000000" w:rsidP="006D49AD">
      <w:pPr>
        <w:pStyle w:val="NormalWeb"/>
        <w:spacing w:before="0" w:beforeAutospacing="0" w:after="0" w:afterAutospacing="0"/>
        <w:rPr>
          <w:color w:val="0E101A"/>
        </w:rPr>
      </w:pPr>
      <w:r w:rsidRPr="000B4672">
        <w:rPr>
          <w:color w:val="0E101A"/>
        </w:rPr>
        <w:t>Warrants for</w:t>
      </w:r>
      <w:r>
        <w:rPr>
          <w:color w:val="0E101A"/>
        </w:rPr>
        <w:t xml:space="preserve"> February</w:t>
      </w:r>
      <w:r w:rsidRPr="000B4672">
        <w:rPr>
          <w:color w:val="0E101A"/>
        </w:rPr>
        <w:t xml:space="preserve"> 202</w:t>
      </w:r>
      <w:r>
        <w:rPr>
          <w:color w:val="0E101A"/>
        </w:rPr>
        <w:t>4</w:t>
      </w:r>
      <w:r w:rsidRPr="000B4672">
        <w:rPr>
          <w:color w:val="0E101A"/>
        </w:rPr>
        <w:t xml:space="preserve"> </w:t>
      </w:r>
      <w:r w:rsidRPr="000B4672">
        <w:t>were read, discussed, and approved to be paid through a motion by Councilmember</w:t>
      </w:r>
      <w:r>
        <w:t xml:space="preserve"> Joshs Whitaker</w:t>
      </w:r>
      <w:r w:rsidRPr="000B4672">
        <w:t xml:space="preserve">, Council member </w:t>
      </w:r>
      <w:r>
        <w:rPr>
          <w:color w:val="0E101A"/>
        </w:rPr>
        <w:t>Dan DeGraffenried</w:t>
      </w:r>
      <w:r>
        <w:t xml:space="preserve"> </w:t>
      </w:r>
      <w:r w:rsidRPr="000B4672">
        <w:t>seconded the motion, and all Council members voted in favor as noted below:</w:t>
      </w:r>
      <w:r w:rsidRPr="000B4672">
        <w:rPr>
          <w:color w:val="0E101A"/>
        </w:rPr>
        <w:t xml:space="preserve"> </w:t>
      </w:r>
    </w:p>
    <w:p w14:paraId="446A003F" w14:textId="77777777" w:rsidR="00ED4CD4" w:rsidRPr="000B4672" w:rsidRDefault="00000000" w:rsidP="006D49AD">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31984F99" w14:textId="77777777" w:rsidR="00ED4CD4" w:rsidRDefault="00000000" w:rsidP="006D49AD">
      <w:pPr>
        <w:pStyle w:val="NormalWeb"/>
        <w:spacing w:before="0" w:beforeAutospacing="0" w:after="0" w:afterAutospacing="0"/>
        <w:rPr>
          <w:color w:val="0E101A"/>
        </w:rPr>
      </w:pPr>
      <w:r w:rsidRPr="000B4672">
        <w:rPr>
          <w:color w:val="0E101A"/>
        </w:rPr>
        <w:t>Council members:</w:t>
      </w:r>
    </w:p>
    <w:p w14:paraId="3B326AD6" w14:textId="77777777" w:rsidR="00ED4CD4" w:rsidRPr="000B4672" w:rsidRDefault="00000000" w:rsidP="006D49AD">
      <w:pPr>
        <w:pStyle w:val="NormalWeb"/>
        <w:spacing w:before="0" w:beforeAutospacing="0" w:after="0" w:afterAutospacing="0"/>
        <w:rPr>
          <w:color w:val="0E101A"/>
        </w:rPr>
      </w:pPr>
      <w:r>
        <w:rPr>
          <w:color w:val="0E101A"/>
        </w:rPr>
        <w:tab/>
      </w:r>
      <w:r>
        <w:t>Dan DeGraffenried</w:t>
      </w:r>
      <w:r>
        <w:tab/>
        <w:t>Aye</w:t>
      </w:r>
    </w:p>
    <w:p w14:paraId="18396DCF" w14:textId="77777777" w:rsidR="00ED4CD4" w:rsidRPr="000B4672" w:rsidRDefault="00000000" w:rsidP="006D49AD">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6E365E69" w14:textId="77777777" w:rsidR="00ED4CD4" w:rsidRDefault="00000000" w:rsidP="006D49AD">
      <w:pPr>
        <w:pStyle w:val="NormalWeb"/>
        <w:spacing w:before="0" w:beforeAutospacing="0" w:after="0" w:afterAutospacing="0"/>
        <w:rPr>
          <w:color w:val="0E101A"/>
        </w:rPr>
      </w:pPr>
      <w:r w:rsidRPr="000B4672">
        <w:rPr>
          <w:color w:val="0E101A"/>
        </w:rPr>
        <w:tab/>
      </w:r>
      <w:r>
        <w:rPr>
          <w:color w:val="0E101A"/>
        </w:rPr>
        <w:t>David Whitaker</w:t>
      </w:r>
      <w:r>
        <w:rPr>
          <w:color w:val="0E101A"/>
        </w:rPr>
        <w:tab/>
      </w:r>
      <w:r w:rsidRPr="000B4672">
        <w:rPr>
          <w:color w:val="0E101A"/>
        </w:rPr>
        <w:t>Aye</w:t>
      </w:r>
    </w:p>
    <w:p w14:paraId="36D0D589" w14:textId="77777777" w:rsidR="00ED4CD4" w:rsidRDefault="00000000" w:rsidP="006D49AD">
      <w:pPr>
        <w:spacing w:after="0"/>
        <w:rPr>
          <w:rFonts w:ascii="Times New Roman" w:hAnsi="Times New Roman"/>
          <w:sz w:val="24"/>
          <w:szCs w:val="24"/>
        </w:rPr>
      </w:pPr>
      <w:r>
        <w:rPr>
          <w:color w:val="0E101A"/>
        </w:rPr>
        <w:tab/>
      </w:r>
      <w:r>
        <w:rPr>
          <w:rFonts w:ascii="Times New Roman" w:hAnsi="Times New Roman"/>
          <w:sz w:val="24"/>
          <w:szCs w:val="24"/>
        </w:rPr>
        <w:t>Josh Whitaker</w:t>
      </w:r>
      <w:r>
        <w:rPr>
          <w:rFonts w:ascii="Times New Roman" w:hAnsi="Times New Roman"/>
          <w:sz w:val="24"/>
          <w:szCs w:val="24"/>
        </w:rPr>
        <w:tab/>
      </w:r>
      <w:r w:rsidRPr="000B4672">
        <w:rPr>
          <w:rFonts w:ascii="Times New Roman" w:hAnsi="Times New Roman"/>
          <w:sz w:val="24"/>
          <w:szCs w:val="24"/>
        </w:rPr>
        <w:tab/>
        <w:t>Aye</w:t>
      </w:r>
    </w:p>
    <w:p w14:paraId="049CB81F" w14:textId="77777777" w:rsidR="00ED4CD4" w:rsidRDefault="00ED4CD4" w:rsidP="006D49AD">
      <w:pPr>
        <w:spacing w:after="0" w:line="240" w:lineRule="auto"/>
      </w:pPr>
    </w:p>
    <w:p w14:paraId="0B503E74" w14:textId="77777777" w:rsidR="00ED4CD4" w:rsidRPr="00352BB3" w:rsidRDefault="00000000" w:rsidP="006D49AD">
      <w:pPr>
        <w:spacing w:after="0" w:line="240" w:lineRule="auto"/>
        <w:rPr>
          <w:rFonts w:ascii="Times New Roman" w:hAnsi="Times New Roman"/>
          <w:b/>
          <w:sz w:val="24"/>
          <w:szCs w:val="24"/>
        </w:rPr>
      </w:pPr>
      <w:r w:rsidRPr="004F586D">
        <w:rPr>
          <w:rFonts w:ascii="Times New Roman" w:hAnsi="Times New Roman"/>
          <w:b/>
          <w:sz w:val="24"/>
          <w:szCs w:val="24"/>
        </w:rPr>
        <w:t xml:space="preserve">CERT:  </w:t>
      </w:r>
    </w:p>
    <w:p w14:paraId="20789CAB" w14:textId="77777777" w:rsidR="00ED4CD4" w:rsidRPr="00352BB3" w:rsidRDefault="00000000" w:rsidP="00352BB3">
      <w:pPr>
        <w:spacing w:after="0"/>
        <w:rPr>
          <w:rFonts w:ascii="Times New Roman" w:hAnsi="Times New Roman"/>
          <w:sz w:val="24"/>
          <w:szCs w:val="24"/>
        </w:rPr>
      </w:pPr>
      <w:r>
        <w:rPr>
          <w:rFonts w:ascii="Times New Roman" w:hAnsi="Times New Roman"/>
          <w:sz w:val="24"/>
          <w:szCs w:val="24"/>
        </w:rPr>
        <w:t>CERT Captain Geri Minton reported there will be a CERT conference Mar 23, 2024, more details will be available next month.</w:t>
      </w:r>
      <w:r w:rsidRPr="00352BB3">
        <w:rPr>
          <w:rFonts w:ascii="Times New Roman" w:hAnsi="Times New Roman"/>
          <w:sz w:val="24"/>
          <w:szCs w:val="24"/>
        </w:rPr>
        <w:t xml:space="preserve"> </w:t>
      </w:r>
    </w:p>
    <w:p w14:paraId="4E1F0C42" w14:textId="77777777" w:rsidR="00ED4CD4" w:rsidRDefault="00ED4CD4" w:rsidP="00352BB3">
      <w:pPr>
        <w:spacing w:after="0"/>
        <w:rPr>
          <w:rFonts w:ascii="Times New Roman" w:hAnsi="Times New Roman"/>
          <w:sz w:val="24"/>
          <w:szCs w:val="24"/>
        </w:rPr>
      </w:pPr>
    </w:p>
    <w:p w14:paraId="18262C67" w14:textId="77777777" w:rsidR="00ED4CD4" w:rsidRDefault="00000000" w:rsidP="00352BB3">
      <w:pPr>
        <w:spacing w:after="0"/>
        <w:rPr>
          <w:rFonts w:ascii="Times New Roman" w:hAnsi="Times New Roman"/>
          <w:sz w:val="24"/>
          <w:szCs w:val="24"/>
        </w:rPr>
      </w:pPr>
      <w:r w:rsidRPr="005569FF">
        <w:rPr>
          <w:rFonts w:ascii="Times New Roman" w:hAnsi="Times New Roman"/>
          <w:b/>
          <w:sz w:val="24"/>
          <w:szCs w:val="24"/>
        </w:rPr>
        <w:t>Fire Department</w:t>
      </w:r>
      <w:r w:rsidRPr="00352BB3">
        <w:rPr>
          <w:rFonts w:ascii="Times New Roman" w:hAnsi="Times New Roman"/>
          <w:sz w:val="24"/>
          <w:szCs w:val="24"/>
        </w:rPr>
        <w:t xml:space="preserve">:  </w:t>
      </w:r>
    </w:p>
    <w:p w14:paraId="0B821887" w14:textId="77777777" w:rsidR="00ED4CD4" w:rsidRPr="00352BB3" w:rsidRDefault="00000000" w:rsidP="00352BB3">
      <w:pPr>
        <w:spacing w:after="0"/>
        <w:rPr>
          <w:rFonts w:ascii="Times New Roman" w:hAnsi="Times New Roman"/>
          <w:sz w:val="24"/>
          <w:szCs w:val="24"/>
        </w:rPr>
      </w:pPr>
      <w:r>
        <w:rPr>
          <w:rFonts w:ascii="Times New Roman" w:hAnsi="Times New Roman"/>
          <w:sz w:val="24"/>
          <w:szCs w:val="24"/>
        </w:rPr>
        <w:t xml:space="preserve">Fire Chief Lorin Shumway stated there is </w:t>
      </w:r>
      <w:r w:rsidRPr="00352BB3">
        <w:rPr>
          <w:rFonts w:ascii="Times New Roman" w:hAnsi="Times New Roman"/>
          <w:sz w:val="24"/>
          <w:szCs w:val="24"/>
        </w:rPr>
        <w:t>nothing new to report</w:t>
      </w:r>
      <w:r>
        <w:rPr>
          <w:rFonts w:ascii="Times New Roman" w:hAnsi="Times New Roman"/>
          <w:sz w:val="24"/>
          <w:szCs w:val="24"/>
        </w:rPr>
        <w:t xml:space="preserve"> this month</w:t>
      </w:r>
      <w:r w:rsidRPr="00352BB3">
        <w:rPr>
          <w:rFonts w:ascii="Times New Roman" w:hAnsi="Times New Roman"/>
          <w:sz w:val="24"/>
          <w:szCs w:val="24"/>
        </w:rPr>
        <w:t xml:space="preserve">. </w:t>
      </w:r>
    </w:p>
    <w:p w14:paraId="18F3B3DC" w14:textId="77777777" w:rsidR="00ED4CD4" w:rsidRDefault="00ED4CD4" w:rsidP="00352BB3">
      <w:pPr>
        <w:spacing w:after="0"/>
        <w:rPr>
          <w:rFonts w:ascii="Times New Roman" w:hAnsi="Times New Roman"/>
          <w:sz w:val="24"/>
          <w:szCs w:val="24"/>
        </w:rPr>
      </w:pPr>
    </w:p>
    <w:p w14:paraId="5847B6F8" w14:textId="77777777" w:rsidR="00ED4CD4" w:rsidRPr="005569FF" w:rsidRDefault="00000000" w:rsidP="00352BB3">
      <w:pPr>
        <w:spacing w:after="0"/>
        <w:rPr>
          <w:rFonts w:ascii="Times New Roman" w:hAnsi="Times New Roman"/>
          <w:b/>
          <w:sz w:val="24"/>
          <w:szCs w:val="24"/>
        </w:rPr>
      </w:pPr>
      <w:r w:rsidRPr="005569FF">
        <w:rPr>
          <w:rFonts w:ascii="Times New Roman" w:hAnsi="Times New Roman"/>
          <w:b/>
          <w:sz w:val="24"/>
          <w:szCs w:val="24"/>
        </w:rPr>
        <w:t>Planning and Zoning:</w:t>
      </w:r>
    </w:p>
    <w:p w14:paraId="52431CD6" w14:textId="77777777" w:rsidR="00ED4CD4" w:rsidRPr="00352BB3" w:rsidRDefault="00000000" w:rsidP="00352BB3">
      <w:pPr>
        <w:spacing w:after="0"/>
        <w:rPr>
          <w:rFonts w:ascii="Times New Roman" w:hAnsi="Times New Roman"/>
          <w:sz w:val="24"/>
          <w:szCs w:val="24"/>
        </w:rPr>
      </w:pPr>
      <w:r>
        <w:rPr>
          <w:rFonts w:ascii="Times New Roman" w:hAnsi="Times New Roman"/>
          <w:sz w:val="24"/>
          <w:szCs w:val="24"/>
        </w:rPr>
        <w:t xml:space="preserve">Planning and Zoning Chair </w:t>
      </w:r>
      <w:r w:rsidRPr="00352BB3">
        <w:rPr>
          <w:rFonts w:ascii="Times New Roman" w:hAnsi="Times New Roman"/>
          <w:sz w:val="24"/>
          <w:szCs w:val="24"/>
        </w:rPr>
        <w:t xml:space="preserve">Emmy </w:t>
      </w:r>
      <w:r>
        <w:rPr>
          <w:rFonts w:ascii="Times New Roman" w:hAnsi="Times New Roman"/>
          <w:sz w:val="24"/>
          <w:szCs w:val="24"/>
        </w:rPr>
        <w:t>Chevalier addressed the council members stating that she will be moving and with that,</w:t>
      </w:r>
      <w:r w:rsidRPr="00352BB3">
        <w:rPr>
          <w:rFonts w:ascii="Times New Roman" w:hAnsi="Times New Roman"/>
          <w:sz w:val="24"/>
          <w:szCs w:val="24"/>
        </w:rPr>
        <w:t xml:space="preserve"> this is her last meeting.  </w:t>
      </w:r>
    </w:p>
    <w:p w14:paraId="73B6284A" w14:textId="77777777" w:rsidR="00ED4CD4" w:rsidRDefault="00ED4CD4" w:rsidP="00352BB3">
      <w:pPr>
        <w:spacing w:after="0"/>
        <w:rPr>
          <w:rFonts w:ascii="Times New Roman" w:hAnsi="Times New Roman"/>
          <w:sz w:val="24"/>
          <w:szCs w:val="24"/>
        </w:rPr>
      </w:pPr>
    </w:p>
    <w:p w14:paraId="2E3483F6" w14:textId="77777777" w:rsidR="00ED4CD4" w:rsidRPr="005569FF" w:rsidRDefault="00000000" w:rsidP="00352BB3">
      <w:pPr>
        <w:spacing w:after="0"/>
        <w:rPr>
          <w:rFonts w:ascii="Times New Roman" w:hAnsi="Times New Roman"/>
          <w:b/>
          <w:sz w:val="24"/>
          <w:szCs w:val="24"/>
        </w:rPr>
      </w:pPr>
      <w:r w:rsidRPr="005569FF">
        <w:rPr>
          <w:rFonts w:ascii="Times New Roman" w:hAnsi="Times New Roman"/>
          <w:b/>
          <w:sz w:val="24"/>
          <w:szCs w:val="24"/>
        </w:rPr>
        <w:t xml:space="preserve">Clear-Com </w:t>
      </w:r>
      <w:r>
        <w:rPr>
          <w:rFonts w:ascii="Times New Roman" w:hAnsi="Times New Roman"/>
          <w:b/>
          <w:sz w:val="24"/>
          <w:szCs w:val="24"/>
        </w:rPr>
        <w:t xml:space="preserve">Technology: </w:t>
      </w:r>
      <w:r w:rsidRPr="005569FF">
        <w:rPr>
          <w:rFonts w:ascii="Times New Roman" w:hAnsi="Times New Roman"/>
          <w:b/>
          <w:sz w:val="24"/>
          <w:szCs w:val="24"/>
        </w:rPr>
        <w:t xml:space="preserve">Mr. Roger Whitaker  </w:t>
      </w:r>
    </w:p>
    <w:p w14:paraId="2FB74F8E" w14:textId="77777777" w:rsidR="00ED4CD4" w:rsidRDefault="00000000" w:rsidP="00352BB3">
      <w:pPr>
        <w:spacing w:after="0"/>
        <w:rPr>
          <w:rFonts w:ascii="Times New Roman" w:hAnsi="Times New Roman"/>
          <w:sz w:val="24"/>
          <w:szCs w:val="24"/>
        </w:rPr>
      </w:pPr>
      <w:r>
        <w:rPr>
          <w:rFonts w:ascii="Times New Roman" w:hAnsi="Times New Roman"/>
          <w:sz w:val="24"/>
          <w:szCs w:val="24"/>
        </w:rPr>
        <w:t xml:space="preserve">Mr. Whitaker addressed the council members about a property overlap.  Mr. Ray Whitaker has paid property taxes on this piece of property for years, however, it is listed as Kanosh Town Property on this map.  Mr. Whitaker inquired if the overlap could be deeded over to the Whitakers.  Council members recognized the problem but were unsure of the legality involved, the </w:t>
      </w:r>
      <w:smartTag w:uri="urn:schemas-microsoft-com:office:smarttags" w:element="place">
        <w:smartTag w:uri="urn:schemas-microsoft-com:office:smarttags" w:element="PlaceName">
          <w:r>
            <w:rPr>
              <w:rFonts w:ascii="Times New Roman" w:hAnsi="Times New Roman"/>
              <w:sz w:val="24"/>
              <w:szCs w:val="24"/>
            </w:rPr>
            <w:t>Kanosh</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Town</w:t>
          </w:r>
        </w:smartTag>
      </w:smartTag>
      <w:r>
        <w:rPr>
          <w:rFonts w:ascii="Times New Roman" w:hAnsi="Times New Roman"/>
          <w:sz w:val="24"/>
          <w:szCs w:val="24"/>
        </w:rPr>
        <w:t xml:space="preserve"> attorney, Justin Wayment will </w:t>
      </w:r>
      <w:r w:rsidR="007C0CF6">
        <w:rPr>
          <w:rFonts w:ascii="Times New Roman" w:hAnsi="Times New Roman"/>
          <w:sz w:val="24"/>
          <w:szCs w:val="24"/>
        </w:rPr>
        <w:t>attend</w:t>
      </w:r>
      <w:r>
        <w:rPr>
          <w:rFonts w:ascii="Times New Roman" w:hAnsi="Times New Roman"/>
          <w:sz w:val="24"/>
          <w:szCs w:val="24"/>
        </w:rPr>
        <w:t xml:space="preserve"> the </w:t>
      </w:r>
      <w:r>
        <w:rPr>
          <w:rFonts w:ascii="Times New Roman" w:hAnsi="Times New Roman"/>
          <w:sz w:val="24"/>
          <w:szCs w:val="24"/>
        </w:rPr>
        <w:lastRenderedPageBreak/>
        <w:t xml:space="preserve">March meeting this topic will be addressed further at that time.  In the </w:t>
      </w:r>
      <w:r w:rsidR="007C0CF6">
        <w:rPr>
          <w:rFonts w:ascii="Times New Roman" w:hAnsi="Times New Roman"/>
          <w:sz w:val="24"/>
          <w:szCs w:val="24"/>
        </w:rPr>
        <w:t>meantime,</w:t>
      </w:r>
      <w:r>
        <w:rPr>
          <w:rFonts w:ascii="Times New Roman" w:hAnsi="Times New Roman"/>
          <w:sz w:val="24"/>
          <w:szCs w:val="24"/>
        </w:rPr>
        <w:t xml:space="preserve"> Mr. Whitaker will email the information to Mr. Wayment. </w:t>
      </w:r>
      <w:r w:rsidR="00D46708">
        <w:rPr>
          <w:rFonts w:ascii="Times New Roman" w:hAnsi="Times New Roman"/>
          <w:sz w:val="24"/>
          <w:szCs w:val="24"/>
        </w:rPr>
        <w:pict w14:anchorId="6A334AA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7.75pt;height:462.75pt">
            <v:imagedata r:id="rId5" o:title=""/>
          </v:shape>
        </w:pict>
      </w:r>
    </w:p>
    <w:p w14:paraId="2673D69A" w14:textId="77777777" w:rsidR="002432B3" w:rsidRDefault="00D46708" w:rsidP="00352BB3">
      <w:pPr>
        <w:spacing w:after="0"/>
        <w:rPr>
          <w:rFonts w:ascii="Times New Roman" w:hAnsi="Times New Roman"/>
          <w:noProof/>
          <w:sz w:val="24"/>
          <w:szCs w:val="24"/>
        </w:rPr>
      </w:pPr>
      <w:r>
        <w:rPr>
          <w:rFonts w:ascii="Times New Roman" w:hAnsi="Times New Roman"/>
          <w:noProof/>
          <w:sz w:val="24"/>
          <w:szCs w:val="24"/>
        </w:rPr>
        <w:pict w14:anchorId="4CC3E340">
          <v:shape id="Picture 1" o:spid="_x0000_i1026" type="#_x0000_t75" style="width:353.25pt;height:92.25pt;visibility:visible;mso-wrap-style:square">
            <v:imagedata r:id="rId6" o:title=""/>
          </v:shape>
        </w:pict>
      </w:r>
    </w:p>
    <w:p w14:paraId="44FC8785" w14:textId="77777777" w:rsidR="002432B3" w:rsidRDefault="00D46708" w:rsidP="00352BB3">
      <w:pPr>
        <w:spacing w:after="0"/>
        <w:rPr>
          <w:rFonts w:ascii="Times New Roman" w:hAnsi="Times New Roman"/>
          <w:noProof/>
          <w:sz w:val="24"/>
          <w:szCs w:val="24"/>
        </w:rPr>
      </w:pPr>
      <w:r>
        <w:rPr>
          <w:rFonts w:ascii="Times New Roman" w:hAnsi="Times New Roman"/>
          <w:noProof/>
          <w:sz w:val="24"/>
          <w:szCs w:val="24"/>
        </w:rPr>
        <w:pict w14:anchorId="11F1EE63">
          <v:shape id="_x0000_i1027" type="#_x0000_t75" style="width:427.5pt;height:135.75pt;visibility:visible;mso-wrap-style:square">
            <v:imagedata r:id="rId7" o:title=""/>
          </v:shape>
        </w:pict>
      </w:r>
    </w:p>
    <w:p w14:paraId="26E7CE49" w14:textId="77777777" w:rsidR="002432B3" w:rsidRDefault="00D46708" w:rsidP="00352BB3">
      <w:pPr>
        <w:spacing w:after="0"/>
        <w:rPr>
          <w:rFonts w:ascii="Times New Roman" w:hAnsi="Times New Roman"/>
          <w:noProof/>
          <w:sz w:val="24"/>
          <w:szCs w:val="24"/>
        </w:rPr>
      </w:pPr>
      <w:r>
        <w:rPr>
          <w:rFonts w:ascii="Times New Roman" w:hAnsi="Times New Roman"/>
          <w:noProof/>
          <w:sz w:val="24"/>
          <w:szCs w:val="24"/>
        </w:rPr>
        <w:lastRenderedPageBreak/>
        <w:pict w14:anchorId="0953012B">
          <v:shape id="_x0000_i1028" type="#_x0000_t75" style="width:402.75pt;height:149.25pt;visibility:visible;mso-wrap-style:square">
            <v:imagedata r:id="rId8" o:title=""/>
          </v:shape>
        </w:pict>
      </w:r>
    </w:p>
    <w:p w14:paraId="25E19F9C" w14:textId="77777777" w:rsidR="00ED4CD4" w:rsidRDefault="00000000" w:rsidP="00352BB3">
      <w:pPr>
        <w:spacing w:after="0"/>
        <w:rPr>
          <w:rFonts w:ascii="Times New Roman" w:hAnsi="Times New Roman"/>
          <w:sz w:val="24"/>
          <w:szCs w:val="24"/>
        </w:rPr>
      </w:pPr>
      <w:r>
        <w:rPr>
          <w:rFonts w:ascii="Times New Roman" w:hAnsi="Times New Roman"/>
          <w:sz w:val="24"/>
          <w:szCs w:val="24"/>
        </w:rPr>
        <w:t xml:space="preserve"> No additional action was taken at this time.</w:t>
      </w:r>
    </w:p>
    <w:p w14:paraId="5BB4FC63" w14:textId="77777777" w:rsidR="00ED4CD4" w:rsidRDefault="00ED4CD4" w:rsidP="00352BB3">
      <w:pPr>
        <w:spacing w:after="0"/>
        <w:rPr>
          <w:rFonts w:ascii="Times New Roman" w:hAnsi="Times New Roman"/>
          <w:sz w:val="24"/>
          <w:szCs w:val="24"/>
        </w:rPr>
      </w:pPr>
    </w:p>
    <w:p w14:paraId="49433E34" w14:textId="77777777" w:rsidR="00ED4CD4" w:rsidRDefault="00000000" w:rsidP="00352BB3">
      <w:pPr>
        <w:spacing w:after="0"/>
        <w:rPr>
          <w:rFonts w:ascii="Times New Roman" w:hAnsi="Times New Roman"/>
          <w:b/>
          <w:sz w:val="24"/>
          <w:szCs w:val="24"/>
        </w:rPr>
      </w:pPr>
      <w:r w:rsidRPr="00A413B0">
        <w:rPr>
          <w:rFonts w:ascii="Times New Roman" w:hAnsi="Times New Roman"/>
          <w:b/>
          <w:sz w:val="24"/>
          <w:szCs w:val="24"/>
        </w:rPr>
        <w:t>Cemetery burial fee schedul</w:t>
      </w:r>
      <w:r>
        <w:rPr>
          <w:rFonts w:ascii="Times New Roman" w:hAnsi="Times New Roman"/>
          <w:b/>
          <w:sz w:val="24"/>
          <w:szCs w:val="24"/>
        </w:rPr>
        <w:t>e:</w:t>
      </w:r>
    </w:p>
    <w:p w14:paraId="33B61B5F" w14:textId="77777777" w:rsidR="00ED4CD4" w:rsidRPr="00A413B0" w:rsidRDefault="00000000" w:rsidP="00352BB3">
      <w:pPr>
        <w:spacing w:after="0"/>
        <w:rPr>
          <w:rFonts w:ascii="Times New Roman" w:hAnsi="Times New Roman"/>
          <w:b/>
          <w:sz w:val="24"/>
          <w:szCs w:val="24"/>
        </w:rPr>
      </w:pPr>
      <w:r>
        <w:rPr>
          <w:rFonts w:ascii="Times New Roman" w:hAnsi="Times New Roman"/>
          <w:sz w:val="24"/>
          <w:szCs w:val="24"/>
        </w:rPr>
        <w:t>There had been complaints about the existing cemetery fee schedule, specifically the</w:t>
      </w:r>
      <w:r w:rsidR="00407A5F">
        <w:rPr>
          <w:rFonts w:ascii="Times New Roman" w:hAnsi="Times New Roman"/>
          <w:sz w:val="24"/>
          <w:szCs w:val="24"/>
        </w:rPr>
        <w:t xml:space="preserve"> </w:t>
      </w:r>
      <w:r>
        <w:rPr>
          <w:rFonts w:ascii="Times New Roman" w:hAnsi="Times New Roman"/>
          <w:sz w:val="24"/>
          <w:szCs w:val="24"/>
        </w:rPr>
        <w:t xml:space="preserve">fees for </w:t>
      </w:r>
      <w:r w:rsidR="00407A5F">
        <w:rPr>
          <w:rFonts w:ascii="Times New Roman" w:hAnsi="Times New Roman"/>
          <w:sz w:val="24"/>
          <w:szCs w:val="24"/>
        </w:rPr>
        <w:t>out-of-town burials</w:t>
      </w:r>
      <w:r>
        <w:rPr>
          <w:rFonts w:ascii="Times New Roman" w:hAnsi="Times New Roman"/>
          <w:sz w:val="24"/>
          <w:szCs w:val="24"/>
        </w:rPr>
        <w:t>.  The below fee schedule was reviewed by the council members, and following the review, no additional action was taken.</w:t>
      </w:r>
    </w:p>
    <w:p w14:paraId="6C44D41D" w14:textId="77777777" w:rsidR="00ED4CD4" w:rsidRDefault="00D46708" w:rsidP="00352BB3">
      <w:pPr>
        <w:spacing w:after="0"/>
        <w:rPr>
          <w:rFonts w:ascii="Times New Roman" w:hAnsi="Times New Roman"/>
          <w:sz w:val="24"/>
          <w:szCs w:val="24"/>
        </w:rPr>
      </w:pPr>
      <w:r>
        <w:rPr>
          <w:rFonts w:ascii="Times New Roman" w:hAnsi="Times New Roman"/>
          <w:sz w:val="24"/>
          <w:szCs w:val="24"/>
        </w:rPr>
        <w:pict w14:anchorId="506080BF">
          <v:shape id="_x0000_i1029" type="#_x0000_t75" style="width:426.75pt;height:474pt">
            <v:imagedata r:id="rId9" o:title=""/>
          </v:shape>
        </w:pict>
      </w:r>
    </w:p>
    <w:p w14:paraId="278A5D1D" w14:textId="77777777" w:rsidR="00407A5F" w:rsidRDefault="00000000" w:rsidP="00352BB3">
      <w:pPr>
        <w:spacing w:after="0"/>
        <w:rPr>
          <w:rFonts w:ascii="Times New Roman" w:hAnsi="Times New Roman"/>
          <w:sz w:val="24"/>
          <w:szCs w:val="24"/>
        </w:rPr>
      </w:pPr>
      <w:r w:rsidRPr="00EC44DC">
        <w:rPr>
          <w:rFonts w:ascii="Times New Roman" w:hAnsi="Times New Roman"/>
          <w:b/>
          <w:sz w:val="24"/>
          <w:szCs w:val="24"/>
        </w:rPr>
        <w:lastRenderedPageBreak/>
        <w:t>100</w:t>
      </w:r>
      <w:r>
        <w:rPr>
          <w:rFonts w:ascii="Times New Roman" w:hAnsi="Times New Roman"/>
          <w:b/>
          <w:sz w:val="24"/>
          <w:szCs w:val="24"/>
        </w:rPr>
        <w:t xml:space="preserve"> West</w:t>
      </w:r>
      <w:r w:rsidRPr="00EC44DC">
        <w:rPr>
          <w:rFonts w:ascii="Times New Roman" w:hAnsi="Times New Roman"/>
          <w:b/>
          <w:sz w:val="24"/>
          <w:szCs w:val="24"/>
        </w:rPr>
        <w:t xml:space="preserve"> </w:t>
      </w:r>
      <w:r>
        <w:rPr>
          <w:rFonts w:ascii="Times New Roman" w:hAnsi="Times New Roman"/>
          <w:b/>
          <w:sz w:val="24"/>
          <w:szCs w:val="24"/>
        </w:rPr>
        <w:t>N</w:t>
      </w:r>
      <w:r w:rsidRPr="00EC44DC">
        <w:rPr>
          <w:rFonts w:ascii="Times New Roman" w:hAnsi="Times New Roman"/>
          <w:b/>
          <w:sz w:val="24"/>
          <w:szCs w:val="24"/>
        </w:rPr>
        <w:t xml:space="preserve">orth of 200 </w:t>
      </w:r>
      <w:r>
        <w:rPr>
          <w:rFonts w:ascii="Times New Roman" w:hAnsi="Times New Roman"/>
          <w:b/>
          <w:sz w:val="24"/>
          <w:szCs w:val="24"/>
        </w:rPr>
        <w:t>N</w:t>
      </w:r>
      <w:r w:rsidRPr="00EC44DC">
        <w:rPr>
          <w:rFonts w:ascii="Times New Roman" w:hAnsi="Times New Roman"/>
          <w:b/>
          <w:sz w:val="24"/>
          <w:szCs w:val="24"/>
        </w:rPr>
        <w:t>orth Road</w:t>
      </w:r>
      <w:r>
        <w:rPr>
          <w:rFonts w:ascii="Times New Roman" w:hAnsi="Times New Roman"/>
          <w:sz w:val="24"/>
          <w:szCs w:val="24"/>
        </w:rPr>
        <w:t>:</w:t>
      </w:r>
    </w:p>
    <w:p w14:paraId="0222EFB1" w14:textId="77777777" w:rsidR="00ED4CD4" w:rsidRPr="00407A5F" w:rsidRDefault="00000000" w:rsidP="00352BB3">
      <w:pPr>
        <w:spacing w:after="0"/>
        <w:rPr>
          <w:rFonts w:ascii="Times New Roman" w:hAnsi="Times New Roman"/>
          <w:sz w:val="24"/>
          <w:szCs w:val="24"/>
        </w:rPr>
      </w:pPr>
      <w:r w:rsidRPr="00407A5F">
        <w:rPr>
          <w:rFonts w:ascii="Times New Roman" w:hAnsi="Times New Roman"/>
          <w:sz w:val="24"/>
          <w:szCs w:val="24"/>
        </w:rPr>
        <w:t>Mayor McDonald reported that one of the school buses stopped on 100 West just north of 200 North and the cap caved in.  We need to work with the irrigation company for a more permanent repair, it was noted that the irrigation company may want to relocate the ditch.</w:t>
      </w:r>
      <w:r>
        <w:rPr>
          <w:rFonts w:ascii="Times New Roman" w:hAnsi="Times New Roman"/>
          <w:sz w:val="24"/>
          <w:szCs w:val="24"/>
        </w:rPr>
        <w:t xml:space="preserve"> Therefore, this will be addressed further at a later date.</w:t>
      </w:r>
      <w:r w:rsidRPr="00D724F4">
        <w:rPr>
          <w:rFonts w:ascii="Times New Roman" w:hAnsi="Times New Roman"/>
          <w:color w:val="FF0000"/>
          <w:sz w:val="24"/>
          <w:szCs w:val="24"/>
        </w:rPr>
        <w:t xml:space="preserve">  </w:t>
      </w:r>
    </w:p>
    <w:p w14:paraId="1151F7BA" w14:textId="77777777" w:rsidR="00ED4CD4" w:rsidRPr="00D724F4" w:rsidRDefault="00ED4CD4" w:rsidP="00352BB3">
      <w:pPr>
        <w:spacing w:after="0"/>
        <w:rPr>
          <w:rFonts w:ascii="Times New Roman" w:hAnsi="Times New Roman"/>
          <w:color w:val="FF0000"/>
          <w:sz w:val="24"/>
          <w:szCs w:val="24"/>
        </w:rPr>
      </w:pPr>
    </w:p>
    <w:p w14:paraId="10994450" w14:textId="77777777" w:rsidR="00407A5F" w:rsidRPr="00673329" w:rsidRDefault="00000000" w:rsidP="00407A5F">
      <w:pPr>
        <w:spacing w:after="0" w:line="240" w:lineRule="auto"/>
        <w:rPr>
          <w:rFonts w:ascii="Times New Roman" w:hAnsi="Times New Roman"/>
          <w:b/>
          <w:bCs/>
          <w:sz w:val="24"/>
          <w:szCs w:val="24"/>
        </w:rPr>
      </w:pPr>
      <w:r w:rsidRPr="00673329">
        <w:rPr>
          <w:rFonts w:ascii="Times New Roman" w:hAnsi="Times New Roman"/>
          <w:b/>
          <w:bCs/>
          <w:sz w:val="24"/>
          <w:szCs w:val="24"/>
        </w:rPr>
        <w:t>Review Electrical Rates</w:t>
      </w:r>
      <w:r>
        <w:rPr>
          <w:rFonts w:ascii="Times New Roman" w:hAnsi="Times New Roman"/>
          <w:b/>
          <w:bCs/>
          <w:sz w:val="24"/>
          <w:szCs w:val="24"/>
        </w:rPr>
        <w:t xml:space="preserve"> and Reset Surcharge Rates based on review</w:t>
      </w:r>
      <w:r w:rsidRPr="00673329">
        <w:rPr>
          <w:rFonts w:ascii="Times New Roman" w:hAnsi="Times New Roman"/>
          <w:b/>
          <w:bCs/>
          <w:sz w:val="24"/>
          <w:szCs w:val="24"/>
        </w:rPr>
        <w:t>:</w:t>
      </w:r>
    </w:p>
    <w:p w14:paraId="62DE5BD8" w14:textId="77777777" w:rsidR="00ED4CD4" w:rsidRDefault="00000000" w:rsidP="00407A5F">
      <w:pPr>
        <w:spacing w:after="0"/>
        <w:rPr>
          <w:rFonts w:ascii="Times New Roman" w:hAnsi="Times New Roman"/>
          <w:sz w:val="24"/>
          <w:szCs w:val="24"/>
        </w:rPr>
      </w:pPr>
      <w:r>
        <w:rPr>
          <w:rFonts w:ascii="Times New Roman" w:hAnsi="Times New Roman"/>
          <w:sz w:val="24"/>
          <w:szCs w:val="24"/>
        </w:rPr>
        <w:t>Following a review of our electrical rates, Councilmember Shumway recommend</w:t>
      </w:r>
      <w:r w:rsidRPr="0052514A">
        <w:rPr>
          <w:rFonts w:ascii="Times New Roman" w:hAnsi="Times New Roman"/>
          <w:sz w:val="24"/>
          <w:szCs w:val="24"/>
        </w:rPr>
        <w:t>s no change</w:t>
      </w:r>
      <w:r>
        <w:rPr>
          <w:rFonts w:ascii="Times New Roman" w:hAnsi="Times New Roman"/>
          <w:sz w:val="24"/>
          <w:szCs w:val="24"/>
        </w:rPr>
        <w:t xml:space="preserve"> in the current surcharge rate this month</w:t>
      </w:r>
      <w:r w:rsidRPr="0052514A">
        <w:rPr>
          <w:rFonts w:ascii="Times New Roman" w:hAnsi="Times New Roman"/>
          <w:sz w:val="24"/>
          <w:szCs w:val="24"/>
        </w:rPr>
        <w:t>.</w:t>
      </w:r>
    </w:p>
    <w:p w14:paraId="077662CF" w14:textId="77777777" w:rsidR="00407A5F" w:rsidRDefault="00407A5F" w:rsidP="00407A5F">
      <w:pPr>
        <w:spacing w:after="0"/>
        <w:rPr>
          <w:rFonts w:ascii="Times New Roman" w:hAnsi="Times New Roman"/>
          <w:sz w:val="24"/>
          <w:szCs w:val="24"/>
        </w:rPr>
      </w:pPr>
    </w:p>
    <w:p w14:paraId="63B963E8" w14:textId="77777777" w:rsidR="00ED4CD4" w:rsidRPr="00334E8C" w:rsidRDefault="00000000" w:rsidP="00352BB3">
      <w:pPr>
        <w:spacing w:after="0"/>
        <w:rPr>
          <w:rFonts w:ascii="Times New Roman" w:hAnsi="Times New Roman"/>
          <w:b/>
          <w:sz w:val="24"/>
          <w:szCs w:val="24"/>
        </w:rPr>
      </w:pPr>
      <w:r w:rsidRPr="00334E8C">
        <w:rPr>
          <w:rFonts w:ascii="Times New Roman" w:hAnsi="Times New Roman"/>
          <w:b/>
          <w:sz w:val="24"/>
          <w:szCs w:val="24"/>
        </w:rPr>
        <w:t xml:space="preserve">Well project funding:  </w:t>
      </w:r>
    </w:p>
    <w:p w14:paraId="5A3AAAC6" w14:textId="77777777" w:rsidR="00ED4CD4" w:rsidRDefault="00000000" w:rsidP="0032004E">
      <w:pPr>
        <w:pStyle w:val="NormalWeb"/>
        <w:shd w:val="clear" w:color="auto" w:fill="FFFFFF"/>
        <w:spacing w:before="0" w:beforeAutospacing="0" w:after="0" w:afterAutospacing="0"/>
      </w:pPr>
      <w:r>
        <w:t xml:space="preserve">Mr. Coray presented videos to show the amount of water coming out of the new well.  The production testing or certification testing will begin this weekend. </w:t>
      </w:r>
    </w:p>
    <w:p w14:paraId="17B65290" w14:textId="77777777" w:rsidR="00ED4CD4" w:rsidRPr="0032004E" w:rsidRDefault="00000000" w:rsidP="0032004E">
      <w:pPr>
        <w:pStyle w:val="NormalWeb"/>
        <w:shd w:val="clear" w:color="auto" w:fill="FFFFFF"/>
        <w:spacing w:before="0" w:after="0" w:afterAutospacing="0"/>
      </w:pPr>
      <w:r>
        <w:t xml:space="preserve">Note:  </w:t>
      </w:r>
      <w:r w:rsidRPr="0032004E">
        <w:t>Here are some key points about WELL Certification:</w:t>
      </w:r>
    </w:p>
    <w:p w14:paraId="488A0F9D" w14:textId="77777777" w:rsidR="00ED4CD4" w:rsidRPr="0032004E" w:rsidRDefault="00000000" w:rsidP="0032004E">
      <w:pPr>
        <w:numPr>
          <w:ilvl w:val="0"/>
          <w:numId w:val="1"/>
        </w:numPr>
        <w:shd w:val="clear" w:color="auto" w:fill="FFFFFF"/>
        <w:spacing w:after="0" w:line="240" w:lineRule="auto"/>
        <w:ind w:left="0"/>
        <w:rPr>
          <w:rFonts w:ascii="Times New Roman" w:hAnsi="Times New Roman"/>
          <w:color w:val="111111"/>
          <w:kern w:val="0"/>
          <w:sz w:val="24"/>
          <w:szCs w:val="24"/>
        </w:rPr>
      </w:pPr>
      <w:r w:rsidRPr="0032004E">
        <w:rPr>
          <w:rFonts w:ascii="Times New Roman" w:hAnsi="Times New Roman"/>
          <w:b/>
          <w:bCs/>
          <w:color w:val="111111"/>
          <w:kern w:val="0"/>
          <w:sz w:val="24"/>
          <w:szCs w:val="24"/>
        </w:rPr>
        <w:t>Purpose</w:t>
      </w:r>
      <w:r w:rsidRPr="0032004E">
        <w:rPr>
          <w:rFonts w:ascii="Times New Roman" w:hAnsi="Times New Roman"/>
          <w:color w:val="111111"/>
          <w:kern w:val="0"/>
          <w:sz w:val="24"/>
          <w:szCs w:val="24"/>
        </w:rPr>
        <w:t>: The primary goal of WELL Certification is to enhance the health and well-being of occupants within buildings. It provides guidelines and criteria for designing, constructing, and operating spaces that promote physical and mental wellness.</w:t>
      </w:r>
    </w:p>
    <w:p w14:paraId="7385E7CD" w14:textId="77777777" w:rsidR="00ED4CD4" w:rsidRPr="0032004E" w:rsidRDefault="00000000" w:rsidP="0032004E">
      <w:pPr>
        <w:numPr>
          <w:ilvl w:val="0"/>
          <w:numId w:val="1"/>
        </w:numPr>
        <w:shd w:val="clear" w:color="auto" w:fill="FFFFFF"/>
        <w:spacing w:after="0" w:line="240" w:lineRule="auto"/>
        <w:ind w:left="0"/>
        <w:rPr>
          <w:rFonts w:ascii="Times New Roman" w:hAnsi="Times New Roman"/>
          <w:color w:val="111111"/>
          <w:kern w:val="0"/>
          <w:sz w:val="24"/>
          <w:szCs w:val="24"/>
        </w:rPr>
      </w:pPr>
      <w:r w:rsidRPr="0032004E">
        <w:rPr>
          <w:rFonts w:ascii="Times New Roman" w:hAnsi="Times New Roman"/>
          <w:b/>
          <w:bCs/>
          <w:color w:val="111111"/>
          <w:kern w:val="0"/>
          <w:sz w:val="24"/>
          <w:szCs w:val="24"/>
        </w:rPr>
        <w:t>Evidence-Based Approach</w:t>
      </w:r>
      <w:r w:rsidRPr="0032004E">
        <w:rPr>
          <w:rFonts w:ascii="Times New Roman" w:hAnsi="Times New Roman"/>
          <w:color w:val="111111"/>
          <w:kern w:val="0"/>
          <w:sz w:val="24"/>
          <w:szCs w:val="24"/>
        </w:rPr>
        <w:t>: WELL Certification is based on scientific research and data. It outlines preconditions and optimizations that must be met to achieve different levels of certification. These requirements cover various aspects of building design, operations, and policies.</w:t>
      </w:r>
    </w:p>
    <w:p w14:paraId="731AA7A5" w14:textId="77777777" w:rsidR="00ED4CD4" w:rsidRPr="0032004E" w:rsidRDefault="00000000" w:rsidP="0032004E">
      <w:pPr>
        <w:numPr>
          <w:ilvl w:val="0"/>
          <w:numId w:val="1"/>
        </w:numPr>
        <w:shd w:val="clear" w:color="auto" w:fill="FFFFFF"/>
        <w:spacing w:after="0" w:line="240" w:lineRule="auto"/>
        <w:ind w:left="0"/>
        <w:rPr>
          <w:rFonts w:ascii="Times New Roman" w:hAnsi="Times New Roman"/>
          <w:color w:val="111111"/>
          <w:kern w:val="0"/>
          <w:sz w:val="24"/>
          <w:szCs w:val="24"/>
        </w:rPr>
      </w:pPr>
      <w:r w:rsidRPr="0032004E">
        <w:rPr>
          <w:rFonts w:ascii="Times New Roman" w:hAnsi="Times New Roman"/>
          <w:b/>
          <w:bCs/>
          <w:color w:val="111111"/>
          <w:kern w:val="0"/>
          <w:sz w:val="24"/>
          <w:szCs w:val="24"/>
        </w:rPr>
        <w:t>Categories</w:t>
      </w:r>
      <w:r w:rsidRPr="0032004E">
        <w:rPr>
          <w:rFonts w:ascii="Times New Roman" w:hAnsi="Times New Roman"/>
          <w:color w:val="111111"/>
          <w:kern w:val="0"/>
          <w:sz w:val="24"/>
          <w:szCs w:val="24"/>
        </w:rPr>
        <w:t xml:space="preserve">: The </w:t>
      </w:r>
      <w:smartTag w:uri="urn:schemas-microsoft-com:office:smarttags" w:element="place">
        <w:smartTag w:uri="urn:schemas-microsoft-com:office:smarttags" w:element="PlaceName">
          <w:r w:rsidRPr="0032004E">
            <w:rPr>
              <w:rFonts w:ascii="Times New Roman" w:hAnsi="Times New Roman"/>
              <w:color w:val="111111"/>
              <w:kern w:val="0"/>
              <w:sz w:val="24"/>
              <w:szCs w:val="24"/>
            </w:rPr>
            <w:t>WELL</w:t>
          </w:r>
        </w:smartTag>
        <w:r w:rsidRPr="0032004E">
          <w:rPr>
            <w:rFonts w:ascii="Times New Roman" w:hAnsi="Times New Roman"/>
            <w:color w:val="111111"/>
            <w:kern w:val="0"/>
            <w:sz w:val="24"/>
            <w:szCs w:val="24"/>
          </w:rPr>
          <w:t xml:space="preserve"> </w:t>
        </w:r>
        <w:smartTag w:uri="urn:schemas-microsoft-com:office:smarttags" w:element="PlaceType">
          <w:r w:rsidRPr="0032004E">
            <w:rPr>
              <w:rFonts w:ascii="Times New Roman" w:hAnsi="Times New Roman"/>
              <w:color w:val="111111"/>
              <w:kern w:val="0"/>
              <w:sz w:val="24"/>
              <w:szCs w:val="24"/>
            </w:rPr>
            <w:t>Building</w:t>
          </w:r>
        </w:smartTag>
      </w:smartTag>
      <w:r w:rsidRPr="0032004E">
        <w:rPr>
          <w:rFonts w:ascii="Times New Roman" w:hAnsi="Times New Roman"/>
          <w:color w:val="111111"/>
          <w:kern w:val="0"/>
          <w:sz w:val="24"/>
          <w:szCs w:val="24"/>
        </w:rPr>
        <w:t xml:space="preserve"> Standard covers several categories, including air, water, nourishment, light, fitness, comfort, and mind. Each category has specific features and strategies that contribute to overall well-being.</w:t>
      </w:r>
    </w:p>
    <w:p w14:paraId="609E4EAA" w14:textId="77777777" w:rsidR="00ED4CD4" w:rsidRPr="0032004E" w:rsidRDefault="00000000" w:rsidP="0032004E">
      <w:pPr>
        <w:numPr>
          <w:ilvl w:val="0"/>
          <w:numId w:val="1"/>
        </w:numPr>
        <w:shd w:val="clear" w:color="auto" w:fill="FFFFFF"/>
        <w:spacing w:after="0" w:line="240" w:lineRule="auto"/>
        <w:ind w:left="0"/>
        <w:rPr>
          <w:rFonts w:ascii="Times New Roman" w:hAnsi="Times New Roman"/>
          <w:color w:val="111111"/>
          <w:kern w:val="0"/>
          <w:sz w:val="24"/>
          <w:szCs w:val="24"/>
        </w:rPr>
      </w:pPr>
      <w:r w:rsidRPr="0032004E">
        <w:rPr>
          <w:rFonts w:ascii="Times New Roman" w:hAnsi="Times New Roman"/>
          <w:b/>
          <w:bCs/>
          <w:color w:val="111111"/>
          <w:kern w:val="0"/>
          <w:sz w:val="24"/>
          <w:szCs w:val="24"/>
        </w:rPr>
        <w:t>Levels of Certification</w:t>
      </w:r>
      <w:r w:rsidRPr="0032004E">
        <w:rPr>
          <w:rFonts w:ascii="Times New Roman" w:hAnsi="Times New Roman"/>
          <w:color w:val="111111"/>
          <w:kern w:val="0"/>
          <w:sz w:val="24"/>
          <w:szCs w:val="24"/>
        </w:rPr>
        <w:t>: Buildings can achieve different levels of WELL Certification: Silver, Gold, or Platinum. The higher the level, the more comprehensive the implementation of health-focused features.</w:t>
      </w:r>
    </w:p>
    <w:p w14:paraId="343CB4FD" w14:textId="77777777" w:rsidR="00ED4CD4" w:rsidRPr="0032004E" w:rsidRDefault="00000000" w:rsidP="0032004E">
      <w:pPr>
        <w:numPr>
          <w:ilvl w:val="0"/>
          <w:numId w:val="1"/>
        </w:numPr>
        <w:shd w:val="clear" w:color="auto" w:fill="FFFFFF"/>
        <w:spacing w:after="0" w:line="240" w:lineRule="auto"/>
        <w:ind w:left="0"/>
        <w:rPr>
          <w:rFonts w:ascii="Times New Roman" w:hAnsi="Times New Roman"/>
          <w:color w:val="111111"/>
          <w:kern w:val="0"/>
          <w:sz w:val="24"/>
          <w:szCs w:val="24"/>
        </w:rPr>
      </w:pPr>
      <w:r w:rsidRPr="0032004E">
        <w:rPr>
          <w:rFonts w:ascii="Times New Roman" w:hAnsi="Times New Roman"/>
          <w:b/>
          <w:bCs/>
          <w:color w:val="111111"/>
          <w:kern w:val="0"/>
          <w:sz w:val="24"/>
          <w:szCs w:val="24"/>
        </w:rPr>
        <w:t>Health and Safety</w:t>
      </w:r>
      <w:r w:rsidRPr="0032004E">
        <w:rPr>
          <w:rFonts w:ascii="Times New Roman" w:hAnsi="Times New Roman"/>
          <w:color w:val="111111"/>
          <w:kern w:val="0"/>
          <w:sz w:val="24"/>
          <w:szCs w:val="24"/>
        </w:rPr>
        <w:t>: WELL Certification assures residents, guests, and occupants that a building prioritizes health and safety. It communicates that the space is designed to promote well-being and minimize health risks.</w:t>
      </w:r>
    </w:p>
    <w:p w14:paraId="17F81099" w14:textId="77777777" w:rsidR="00ED4CD4" w:rsidRDefault="00000000" w:rsidP="0032004E">
      <w:pPr>
        <w:shd w:val="clear" w:color="auto" w:fill="FFFFFF"/>
        <w:spacing w:after="0" w:line="240" w:lineRule="auto"/>
        <w:rPr>
          <w:rFonts w:ascii="Times New Roman" w:hAnsi="Times New Roman"/>
          <w:color w:val="111111"/>
          <w:kern w:val="0"/>
          <w:sz w:val="24"/>
          <w:szCs w:val="24"/>
        </w:rPr>
      </w:pPr>
      <w:r w:rsidRPr="0032004E">
        <w:rPr>
          <w:rFonts w:ascii="Times New Roman" w:hAnsi="Times New Roman"/>
          <w:color w:val="111111"/>
          <w:kern w:val="0"/>
          <w:sz w:val="24"/>
          <w:szCs w:val="24"/>
        </w:rPr>
        <w:t>In summary, WELL Certification goes beyond traditional building standards by emphasizing human health and wellness</w:t>
      </w:r>
    </w:p>
    <w:p w14:paraId="22A18A63" w14:textId="77777777" w:rsidR="00ED4CD4" w:rsidRPr="0032004E" w:rsidRDefault="00ED4CD4" w:rsidP="0032004E">
      <w:pPr>
        <w:shd w:val="clear" w:color="auto" w:fill="FFFFFF"/>
        <w:spacing w:after="0" w:line="240" w:lineRule="auto"/>
        <w:rPr>
          <w:rFonts w:ascii="Segoe UI" w:hAnsi="Segoe UI" w:cs="Segoe UI"/>
          <w:color w:val="111111"/>
          <w:kern w:val="0"/>
          <w:sz w:val="24"/>
          <w:szCs w:val="24"/>
        </w:rPr>
      </w:pPr>
    </w:p>
    <w:p w14:paraId="2A46B269" w14:textId="77777777" w:rsidR="00ED4CD4" w:rsidRDefault="00000000" w:rsidP="00352BB3">
      <w:pPr>
        <w:spacing w:after="0"/>
        <w:rPr>
          <w:rFonts w:ascii="Georgia" w:hAnsi="Georgia"/>
          <w:color w:val="1F1F1F"/>
        </w:rPr>
      </w:pPr>
      <w:r>
        <w:rPr>
          <w:rFonts w:ascii="Times New Roman" w:hAnsi="Times New Roman"/>
          <w:sz w:val="24"/>
          <w:szCs w:val="24"/>
        </w:rPr>
        <w:t xml:space="preserve"> Mr. Coray stated the new well looks like it will be a good well.  There will also be draw-down tests conducted on the well,  the drawdown test </w:t>
      </w:r>
      <w:r>
        <w:rPr>
          <w:rFonts w:ascii="Georgia" w:hAnsi="Georgia"/>
          <w:color w:val="1F1F1F"/>
        </w:rPr>
        <w:t xml:space="preserve">can be defined as a series of bottom-hole pressure measurements completed during a period of flow at a constant producing rate. Many traditional analysis techniques are derived using the drawdown test as a basis. Generally, the well is closed earlier in the flow test period because it is necessary to allow the pressure to become equal throughout the formation. Moreover, the well is shut in until it reaches a constant pressure before testing. In a drawdown test, a well, now static, stable, and shut-in, is open to flow. It is completed by producing the well at a </w:t>
      </w:r>
      <w:hyperlink r:id="rId10" w:tooltip="Learn more about constant flow rate from ScienceDirect's AI-generated Topic Pages" w:history="1">
        <w:r>
          <w:rPr>
            <w:rStyle w:val="Hyperlink"/>
            <w:rFonts w:ascii="Georgia" w:hAnsi="Georgia"/>
            <w:color w:val="1F1F1F"/>
            <w:u w:val="none"/>
          </w:rPr>
          <w:t>constant</w:t>
        </w:r>
      </w:hyperlink>
      <w:r>
        <w:rPr>
          <w:rFonts w:ascii="Georgia" w:hAnsi="Georgia"/>
          <w:color w:val="1F1F1F"/>
          <w:u w:val="single"/>
        </w:rPr>
        <w:t xml:space="preserve"> </w:t>
      </w:r>
      <w:r w:rsidRPr="0032004E">
        <w:rPr>
          <w:rFonts w:ascii="Georgia" w:hAnsi="Georgia"/>
          <w:color w:val="1F1F1F"/>
        </w:rPr>
        <w:t>flow rate</w:t>
      </w:r>
      <w:r>
        <w:rPr>
          <w:rFonts w:ascii="Georgia" w:hAnsi="Georgia"/>
          <w:color w:val="1F1F1F"/>
        </w:rPr>
        <w:t xml:space="preserve"> while continuously recording bottom-hole pressure. When a constant flow rate is attained, the pressure-measuring equipment is lowered into the well.  It may take a few hours to several days, depending on the objectives of the test. Drawdown tests are normally recommended for new wells. </w:t>
      </w:r>
    </w:p>
    <w:p w14:paraId="753733B1" w14:textId="77777777" w:rsidR="00ED4CD4" w:rsidRDefault="00ED4CD4" w:rsidP="00352BB3">
      <w:pPr>
        <w:spacing w:after="0"/>
        <w:rPr>
          <w:rFonts w:ascii="Georgia" w:hAnsi="Georgia"/>
          <w:color w:val="1F1F1F"/>
        </w:rPr>
      </w:pPr>
    </w:p>
    <w:p w14:paraId="61C70D6D" w14:textId="77777777" w:rsidR="00ED4CD4" w:rsidRDefault="00000000" w:rsidP="00352BB3">
      <w:pPr>
        <w:spacing w:after="0"/>
        <w:rPr>
          <w:rFonts w:ascii="Times New Roman" w:hAnsi="Times New Roman"/>
          <w:sz w:val="24"/>
          <w:szCs w:val="24"/>
        </w:rPr>
      </w:pPr>
      <w:r>
        <w:rPr>
          <w:rFonts w:ascii="Times New Roman" w:hAnsi="Times New Roman"/>
          <w:sz w:val="24"/>
          <w:szCs w:val="24"/>
        </w:rPr>
        <w:t xml:space="preserve">Mr. Coray noted </w:t>
      </w:r>
      <w:smartTag w:uri="urn:schemas-microsoft-com:office:smarttags" w:element="place">
        <w:smartTag w:uri="urn:schemas-microsoft-com:office:smarttags" w:element="PlaceName">
          <w:r>
            <w:rPr>
              <w:rFonts w:ascii="Times New Roman" w:hAnsi="Times New Roman"/>
              <w:sz w:val="24"/>
              <w:szCs w:val="24"/>
            </w:rPr>
            <w:t>Kanosh</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Town</w:t>
          </w:r>
        </w:smartTag>
      </w:smartTag>
      <w:r>
        <w:rPr>
          <w:rFonts w:ascii="Times New Roman" w:hAnsi="Times New Roman"/>
          <w:sz w:val="24"/>
          <w:szCs w:val="24"/>
        </w:rPr>
        <w:t xml:space="preserve"> will be exceeding the amount of money reserved for the development of the well.  He noted several different funding avenues.  The initial grant was awarded in 2021.  EQUAG grant can come up maybe with $100,000 additional in grant money.     All alternative routes for additional funding will be explored.  </w:t>
      </w:r>
    </w:p>
    <w:p w14:paraId="2C5AFFD1" w14:textId="77777777" w:rsidR="00ED4CD4" w:rsidRDefault="00ED4CD4" w:rsidP="00352BB3">
      <w:pPr>
        <w:spacing w:after="0"/>
        <w:rPr>
          <w:rFonts w:ascii="Times New Roman" w:hAnsi="Times New Roman"/>
          <w:sz w:val="24"/>
          <w:szCs w:val="24"/>
        </w:rPr>
      </w:pPr>
    </w:p>
    <w:p w14:paraId="3A14BA03" w14:textId="77777777" w:rsidR="00ED4CD4" w:rsidRDefault="00000000" w:rsidP="00352BB3">
      <w:pPr>
        <w:spacing w:after="0"/>
        <w:rPr>
          <w:rFonts w:ascii="Times New Roman" w:hAnsi="Times New Roman"/>
          <w:sz w:val="24"/>
          <w:szCs w:val="24"/>
        </w:rPr>
      </w:pPr>
      <w:r>
        <w:rPr>
          <w:rFonts w:ascii="Times New Roman" w:hAnsi="Times New Roman"/>
          <w:sz w:val="24"/>
          <w:szCs w:val="24"/>
        </w:rPr>
        <w:t>In addition to what has already been paid by the Town we need to additionally contribute just over $67,000 to reach our required total of 209,000.00 when this commitment has been met the USDA grant will kick in.</w:t>
      </w:r>
    </w:p>
    <w:p w14:paraId="4830CAB3" w14:textId="77777777" w:rsidR="00ED4CD4" w:rsidRDefault="00ED4CD4" w:rsidP="00352BB3">
      <w:pPr>
        <w:spacing w:after="0"/>
        <w:rPr>
          <w:rFonts w:ascii="Times New Roman" w:hAnsi="Times New Roman"/>
          <w:sz w:val="24"/>
          <w:szCs w:val="24"/>
        </w:rPr>
      </w:pPr>
    </w:p>
    <w:p w14:paraId="12DD050E" w14:textId="77777777" w:rsidR="00ED4CD4" w:rsidRPr="000B4672" w:rsidRDefault="00000000" w:rsidP="009501C6">
      <w:pPr>
        <w:pStyle w:val="NormalWeb"/>
        <w:spacing w:before="0" w:beforeAutospacing="0" w:after="0" w:afterAutospacing="0"/>
        <w:rPr>
          <w:color w:val="0E101A"/>
        </w:rPr>
      </w:pPr>
      <w:r>
        <w:lastRenderedPageBreak/>
        <w:t xml:space="preserve">Councilmember Neil Shumway  motioned to move forward with the applications for additional funding, Councilmember David Whitaker seconded the motion, </w:t>
      </w:r>
      <w:r w:rsidRPr="000B4672">
        <w:rPr>
          <w:color w:val="0E101A"/>
        </w:rPr>
        <w:t>and all Council members in attendance voted in favor as noted below:</w:t>
      </w:r>
    </w:p>
    <w:p w14:paraId="44179D43" w14:textId="77777777" w:rsidR="00ED4CD4" w:rsidRPr="000B4672" w:rsidRDefault="00000000" w:rsidP="009501C6">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58F8EF80" w14:textId="77777777" w:rsidR="00ED4CD4" w:rsidRDefault="00000000" w:rsidP="009501C6">
      <w:pPr>
        <w:pStyle w:val="NormalWeb"/>
        <w:spacing w:before="0" w:beforeAutospacing="0" w:after="0" w:afterAutospacing="0"/>
        <w:rPr>
          <w:color w:val="0E101A"/>
        </w:rPr>
      </w:pPr>
      <w:r w:rsidRPr="000B4672">
        <w:rPr>
          <w:color w:val="0E101A"/>
        </w:rPr>
        <w:t>Council members:</w:t>
      </w:r>
    </w:p>
    <w:p w14:paraId="6108EB5F" w14:textId="77777777" w:rsidR="00ED4CD4" w:rsidRPr="000B4672" w:rsidRDefault="00000000" w:rsidP="009501C6">
      <w:pPr>
        <w:pStyle w:val="NormalWeb"/>
        <w:spacing w:before="0" w:beforeAutospacing="0" w:after="0" w:afterAutospacing="0"/>
        <w:rPr>
          <w:color w:val="0E101A"/>
        </w:rPr>
      </w:pPr>
      <w:r>
        <w:rPr>
          <w:color w:val="0E101A"/>
        </w:rPr>
        <w:tab/>
      </w:r>
      <w:r>
        <w:t>Dan DeGraffenried</w:t>
      </w:r>
      <w:r>
        <w:tab/>
        <w:t>Aye</w:t>
      </w:r>
    </w:p>
    <w:p w14:paraId="2E3A8E9A" w14:textId="77777777" w:rsidR="00ED4CD4" w:rsidRPr="000B4672" w:rsidRDefault="00000000" w:rsidP="009501C6">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177D83CA" w14:textId="77777777" w:rsidR="00ED4CD4" w:rsidRDefault="00000000" w:rsidP="009501C6">
      <w:pPr>
        <w:pStyle w:val="NormalWeb"/>
        <w:spacing w:before="0" w:beforeAutospacing="0" w:after="0" w:afterAutospacing="0"/>
        <w:rPr>
          <w:color w:val="0E101A"/>
        </w:rPr>
      </w:pPr>
      <w:r w:rsidRPr="000B4672">
        <w:rPr>
          <w:color w:val="0E101A"/>
        </w:rPr>
        <w:tab/>
      </w:r>
      <w:r>
        <w:rPr>
          <w:color w:val="0E101A"/>
        </w:rPr>
        <w:t>David Whitaker</w:t>
      </w:r>
      <w:r>
        <w:rPr>
          <w:color w:val="0E101A"/>
        </w:rPr>
        <w:tab/>
      </w:r>
      <w:r w:rsidRPr="000B4672">
        <w:rPr>
          <w:color w:val="0E101A"/>
        </w:rPr>
        <w:t>Aye</w:t>
      </w:r>
    </w:p>
    <w:p w14:paraId="453587B1" w14:textId="77777777" w:rsidR="00ED4CD4" w:rsidRDefault="00000000" w:rsidP="009501C6">
      <w:pPr>
        <w:spacing w:after="0"/>
        <w:rPr>
          <w:rFonts w:ascii="Times New Roman" w:hAnsi="Times New Roman"/>
          <w:sz w:val="24"/>
          <w:szCs w:val="24"/>
        </w:rPr>
      </w:pPr>
      <w:r>
        <w:rPr>
          <w:color w:val="0E101A"/>
        </w:rPr>
        <w:tab/>
      </w:r>
      <w:r>
        <w:rPr>
          <w:rFonts w:ascii="Times New Roman" w:hAnsi="Times New Roman"/>
          <w:sz w:val="24"/>
          <w:szCs w:val="24"/>
        </w:rPr>
        <w:t>Josh Whitaker</w:t>
      </w:r>
      <w:r>
        <w:rPr>
          <w:rFonts w:ascii="Times New Roman" w:hAnsi="Times New Roman"/>
          <w:sz w:val="24"/>
          <w:szCs w:val="24"/>
        </w:rPr>
        <w:tab/>
      </w:r>
      <w:r w:rsidRPr="000B4672">
        <w:rPr>
          <w:rFonts w:ascii="Times New Roman" w:hAnsi="Times New Roman"/>
          <w:sz w:val="24"/>
          <w:szCs w:val="24"/>
        </w:rPr>
        <w:tab/>
        <w:t>Aye</w:t>
      </w:r>
    </w:p>
    <w:p w14:paraId="31A36AB1" w14:textId="77777777" w:rsidR="00ED4CD4" w:rsidRDefault="00000000" w:rsidP="00352BB3">
      <w:pPr>
        <w:spacing w:after="0"/>
        <w:rPr>
          <w:rFonts w:ascii="Times New Roman" w:hAnsi="Times New Roman"/>
          <w:sz w:val="24"/>
          <w:szCs w:val="24"/>
        </w:rPr>
      </w:pPr>
      <w:r>
        <w:rPr>
          <w:rFonts w:ascii="Times New Roman" w:hAnsi="Times New Roman"/>
          <w:sz w:val="24"/>
          <w:szCs w:val="24"/>
        </w:rPr>
        <w:t>.</w:t>
      </w:r>
    </w:p>
    <w:p w14:paraId="6540D686" w14:textId="77777777" w:rsidR="00ED4CD4" w:rsidRDefault="00ED4CD4" w:rsidP="00352BB3">
      <w:pPr>
        <w:spacing w:after="0"/>
        <w:rPr>
          <w:rFonts w:ascii="Times New Roman" w:hAnsi="Times New Roman"/>
          <w:sz w:val="24"/>
          <w:szCs w:val="24"/>
        </w:rPr>
      </w:pPr>
    </w:p>
    <w:p w14:paraId="0372C4CD" w14:textId="77777777" w:rsidR="00ED4CD4" w:rsidRPr="009501C6" w:rsidRDefault="00000000" w:rsidP="00C569AC">
      <w:pPr>
        <w:spacing w:after="0" w:line="240" w:lineRule="auto"/>
        <w:rPr>
          <w:rFonts w:ascii="Times New Roman" w:hAnsi="Times New Roman"/>
          <w:b/>
          <w:sz w:val="24"/>
          <w:szCs w:val="24"/>
        </w:rPr>
      </w:pPr>
      <w:r w:rsidRPr="009501C6">
        <w:rPr>
          <w:rFonts w:ascii="Times New Roman" w:hAnsi="Times New Roman"/>
          <w:b/>
          <w:sz w:val="24"/>
          <w:szCs w:val="24"/>
        </w:rPr>
        <w:t>Department</w:t>
      </w:r>
      <w:r>
        <w:rPr>
          <w:rFonts w:ascii="Times New Roman" w:hAnsi="Times New Roman"/>
          <w:b/>
          <w:sz w:val="24"/>
          <w:szCs w:val="24"/>
        </w:rPr>
        <w:t>al</w:t>
      </w:r>
      <w:r w:rsidRPr="009501C6">
        <w:rPr>
          <w:rFonts w:ascii="Times New Roman" w:hAnsi="Times New Roman"/>
          <w:b/>
          <w:sz w:val="24"/>
          <w:szCs w:val="24"/>
        </w:rPr>
        <w:t xml:space="preserve"> reports:</w:t>
      </w:r>
    </w:p>
    <w:p w14:paraId="64F49216" w14:textId="77777777" w:rsidR="00ED4CD4" w:rsidRDefault="00000000" w:rsidP="00C569AC">
      <w:pPr>
        <w:spacing w:after="0" w:line="240" w:lineRule="auto"/>
        <w:rPr>
          <w:rFonts w:ascii="Times New Roman" w:hAnsi="Times New Roman"/>
          <w:sz w:val="24"/>
          <w:szCs w:val="24"/>
        </w:rPr>
      </w:pPr>
      <w:r>
        <w:rPr>
          <w:rFonts w:ascii="Times New Roman" w:hAnsi="Times New Roman"/>
          <w:sz w:val="24"/>
          <w:szCs w:val="24"/>
        </w:rPr>
        <w:t>*Electrical department</w:t>
      </w:r>
    </w:p>
    <w:p w14:paraId="159536E1" w14:textId="77777777" w:rsidR="00ED4CD4" w:rsidRDefault="00000000" w:rsidP="00C569AC">
      <w:pPr>
        <w:spacing w:after="0" w:line="240" w:lineRule="auto"/>
        <w:rPr>
          <w:rFonts w:ascii="Times New Roman" w:hAnsi="Times New Roman"/>
          <w:sz w:val="24"/>
          <w:szCs w:val="24"/>
        </w:rPr>
      </w:pPr>
      <w:r>
        <w:rPr>
          <w:rFonts w:ascii="Times New Roman" w:hAnsi="Times New Roman"/>
          <w:sz w:val="24"/>
          <w:szCs w:val="24"/>
        </w:rPr>
        <w:t xml:space="preserve"> Councilmember David Whitaker reported on the UAMPS meeting he attended in Fillmore. The meeting was informative</w:t>
      </w:r>
    </w:p>
    <w:p w14:paraId="186703E6" w14:textId="77777777" w:rsidR="00ED4CD4" w:rsidRPr="005C5486" w:rsidRDefault="00000000" w:rsidP="005C5486">
      <w:pPr>
        <w:shd w:val="clear" w:color="auto" w:fill="FAF9F7"/>
        <w:spacing w:before="300" w:after="300" w:line="240" w:lineRule="auto"/>
        <w:rPr>
          <w:rFonts w:ascii="Times New Roman" w:hAnsi="Times New Roman"/>
          <w:kern w:val="0"/>
          <w:sz w:val="24"/>
          <w:szCs w:val="24"/>
        </w:rPr>
      </w:pPr>
      <w:r w:rsidRPr="005C5486">
        <w:rPr>
          <w:rFonts w:ascii="Times New Roman" w:hAnsi="Times New Roman"/>
          <w:kern w:val="0"/>
          <w:sz w:val="24"/>
          <w:szCs w:val="24"/>
        </w:rPr>
        <w:t xml:space="preserve">Lawmakers say federal policies and political pressure are helping to turn the lights off in </w:t>
      </w:r>
      <w:smartTag w:uri="urn:schemas-microsoft-com:office:smarttags" w:element="State">
        <w:smartTag w:uri="urn:schemas-microsoft-com:office:smarttags" w:element="place">
          <w:r w:rsidRPr="005C5486">
            <w:rPr>
              <w:rFonts w:ascii="Times New Roman" w:hAnsi="Times New Roman"/>
              <w:kern w:val="0"/>
              <w:sz w:val="24"/>
              <w:szCs w:val="24"/>
            </w:rPr>
            <w:t>Utah</w:t>
          </w:r>
        </w:smartTag>
      </w:smartTag>
      <w:r w:rsidRPr="005C5486">
        <w:rPr>
          <w:rFonts w:ascii="Times New Roman" w:hAnsi="Times New Roman"/>
          <w:kern w:val="0"/>
          <w:sz w:val="24"/>
          <w:szCs w:val="24"/>
        </w:rPr>
        <w:t>, with the state facing the very real possibility of rolling blackouts.</w:t>
      </w:r>
    </w:p>
    <w:p w14:paraId="430D3DD6" w14:textId="77777777" w:rsidR="00ED4CD4" w:rsidRDefault="00000000" w:rsidP="00D724F4">
      <w:pPr>
        <w:shd w:val="clear" w:color="auto" w:fill="FAF9F7"/>
        <w:spacing w:before="300" w:after="300" w:line="240" w:lineRule="auto"/>
        <w:rPr>
          <w:rFonts w:ascii="Times New Roman" w:hAnsi="Times New Roman"/>
          <w:sz w:val="24"/>
          <w:szCs w:val="24"/>
        </w:rPr>
      </w:pPr>
      <w:r>
        <w:rPr>
          <w:rFonts w:ascii="Times New Roman" w:hAnsi="Times New Roman"/>
          <w:kern w:val="0"/>
          <w:sz w:val="24"/>
          <w:szCs w:val="24"/>
        </w:rPr>
        <w:t>They</w:t>
      </w:r>
      <w:r w:rsidRPr="005C5486">
        <w:rPr>
          <w:rFonts w:ascii="Times New Roman" w:hAnsi="Times New Roman"/>
          <w:kern w:val="0"/>
          <w:sz w:val="24"/>
          <w:szCs w:val="24"/>
        </w:rPr>
        <w:t xml:space="preserve"> want to avoid repeating the same mistakes other states have</w:t>
      </w:r>
      <w:r>
        <w:rPr>
          <w:rFonts w:ascii="Times New Roman" w:hAnsi="Times New Roman"/>
          <w:kern w:val="0"/>
          <w:sz w:val="24"/>
          <w:szCs w:val="24"/>
        </w:rPr>
        <w:t xml:space="preserve"> made</w:t>
      </w:r>
      <w:r w:rsidRPr="005C5486">
        <w:rPr>
          <w:rFonts w:ascii="Times New Roman" w:hAnsi="Times New Roman"/>
          <w:kern w:val="0"/>
          <w:sz w:val="24"/>
          <w:szCs w:val="24"/>
        </w:rPr>
        <w:t>, which is to demolish our reliable, affordable generating resources and replace them with intermittent and expensive resources that work 20% of the time.</w:t>
      </w:r>
      <w:r w:rsidRPr="005C5486">
        <w:rPr>
          <w:rFonts w:ascii="Times New Roman" w:hAnsi="Times New Roman"/>
          <w:sz w:val="24"/>
          <w:szCs w:val="24"/>
        </w:rPr>
        <w:t xml:space="preserve">  There have been federal incentives to demolish power plants, replace them with intermittent resources, and rely on the market to make up the difference.</w:t>
      </w:r>
    </w:p>
    <w:p w14:paraId="6E0A05D1" w14:textId="77777777" w:rsidR="00ED4CD4" w:rsidRDefault="00000000" w:rsidP="00105F88">
      <w:pPr>
        <w:shd w:val="clear" w:color="auto" w:fill="FAF9F7"/>
        <w:spacing w:after="0" w:line="240" w:lineRule="auto"/>
        <w:rPr>
          <w:rFonts w:ascii="Times New Roman" w:hAnsi="Times New Roman"/>
          <w:b/>
          <w:sz w:val="24"/>
          <w:szCs w:val="24"/>
        </w:rPr>
      </w:pPr>
      <w:r w:rsidRPr="00105F88">
        <w:rPr>
          <w:rFonts w:ascii="Times New Roman" w:hAnsi="Times New Roman"/>
          <w:b/>
          <w:sz w:val="24"/>
          <w:szCs w:val="24"/>
        </w:rPr>
        <w:t>*Parks and Cemetery</w:t>
      </w:r>
      <w:r>
        <w:rPr>
          <w:rFonts w:ascii="Times New Roman" w:hAnsi="Times New Roman"/>
          <w:b/>
          <w:sz w:val="24"/>
          <w:szCs w:val="24"/>
        </w:rPr>
        <w:t>:</w:t>
      </w:r>
    </w:p>
    <w:p w14:paraId="118E2348" w14:textId="77777777" w:rsidR="00ED4CD4" w:rsidRPr="00105F88" w:rsidRDefault="00000000" w:rsidP="00105F88">
      <w:pPr>
        <w:spacing w:after="0" w:line="240" w:lineRule="auto"/>
        <w:rPr>
          <w:rFonts w:ascii="Times New Roman" w:hAnsi="Times New Roman"/>
          <w:sz w:val="24"/>
          <w:szCs w:val="24"/>
        </w:rPr>
      </w:pPr>
      <w:r w:rsidRPr="00105F88">
        <w:rPr>
          <w:rFonts w:ascii="Times New Roman" w:hAnsi="Times New Roman"/>
          <w:sz w:val="24"/>
          <w:szCs w:val="24"/>
        </w:rPr>
        <w:t>The time is upon us to again</w:t>
      </w:r>
      <w:r>
        <w:rPr>
          <w:rFonts w:ascii="Times New Roman" w:hAnsi="Times New Roman"/>
          <w:sz w:val="24"/>
          <w:szCs w:val="24"/>
        </w:rPr>
        <w:t xml:space="preserve"> either </w:t>
      </w:r>
      <w:r w:rsidRPr="00105F88">
        <w:rPr>
          <w:rFonts w:ascii="Times New Roman" w:hAnsi="Times New Roman"/>
          <w:sz w:val="24"/>
          <w:szCs w:val="24"/>
        </w:rPr>
        <w:t>advertise</w:t>
      </w:r>
      <w:r>
        <w:rPr>
          <w:rFonts w:ascii="Times New Roman" w:hAnsi="Times New Roman"/>
          <w:sz w:val="24"/>
          <w:szCs w:val="24"/>
        </w:rPr>
        <w:t xml:space="preserve"> for the Cemetery caretaker position</w:t>
      </w:r>
      <w:r w:rsidRPr="00105F88">
        <w:rPr>
          <w:rFonts w:ascii="Times New Roman" w:hAnsi="Times New Roman"/>
          <w:sz w:val="24"/>
          <w:szCs w:val="24"/>
        </w:rPr>
        <w:t xml:space="preserve"> or reinstate </w:t>
      </w:r>
      <w:r>
        <w:rPr>
          <w:rFonts w:ascii="Times New Roman" w:hAnsi="Times New Roman"/>
          <w:sz w:val="24"/>
          <w:szCs w:val="24"/>
        </w:rPr>
        <w:t>the</w:t>
      </w:r>
      <w:r w:rsidRPr="00105F88">
        <w:rPr>
          <w:rFonts w:ascii="Times New Roman" w:hAnsi="Times New Roman"/>
          <w:sz w:val="24"/>
          <w:szCs w:val="24"/>
        </w:rPr>
        <w:t xml:space="preserve"> Cemetery caretaker</w:t>
      </w:r>
      <w:r>
        <w:rPr>
          <w:rFonts w:ascii="Times New Roman" w:hAnsi="Times New Roman"/>
          <w:sz w:val="24"/>
          <w:szCs w:val="24"/>
        </w:rPr>
        <w:t xml:space="preserve"> from last year</w:t>
      </w:r>
      <w:r w:rsidRPr="00105F88">
        <w:rPr>
          <w:rFonts w:ascii="Times New Roman" w:hAnsi="Times New Roman"/>
          <w:sz w:val="24"/>
          <w:szCs w:val="24"/>
        </w:rPr>
        <w:t>.  Councilmember Josh Whitaker will contact Mr. Fernando Gutierrez to inquire if he is interested in providing this service again this year.</w:t>
      </w:r>
    </w:p>
    <w:p w14:paraId="14EC3A7B" w14:textId="77777777" w:rsidR="00105F88" w:rsidRPr="00C907A8" w:rsidRDefault="00105F88" w:rsidP="00105F88">
      <w:pPr>
        <w:spacing w:after="0" w:line="240" w:lineRule="auto"/>
        <w:rPr>
          <w:rFonts w:ascii="Times New Roman" w:hAnsi="Times New Roman"/>
          <w:b/>
          <w:bCs/>
          <w:color w:val="FF0000"/>
          <w:sz w:val="24"/>
          <w:szCs w:val="24"/>
        </w:rPr>
      </w:pPr>
    </w:p>
    <w:p w14:paraId="458C3270" w14:textId="77777777" w:rsidR="00ED4CD4" w:rsidRDefault="00000000" w:rsidP="00105F88">
      <w:pPr>
        <w:spacing w:after="0" w:line="240" w:lineRule="auto"/>
        <w:rPr>
          <w:rFonts w:ascii="Times New Roman" w:hAnsi="Times New Roman"/>
          <w:b/>
          <w:bCs/>
          <w:sz w:val="24"/>
          <w:szCs w:val="24"/>
        </w:rPr>
      </w:pPr>
      <w:r>
        <w:rPr>
          <w:rFonts w:ascii="Times New Roman" w:hAnsi="Times New Roman"/>
          <w:b/>
          <w:bCs/>
          <w:sz w:val="24"/>
          <w:szCs w:val="24"/>
        </w:rPr>
        <w:t>*</w:t>
      </w:r>
      <w:r w:rsidRPr="00C907A8">
        <w:rPr>
          <w:rFonts w:ascii="Times New Roman" w:hAnsi="Times New Roman"/>
          <w:b/>
          <w:bCs/>
          <w:sz w:val="24"/>
          <w:szCs w:val="24"/>
        </w:rPr>
        <w:t>Water:</w:t>
      </w:r>
    </w:p>
    <w:p w14:paraId="2E77BD8B" w14:textId="77777777" w:rsidR="00C907A8" w:rsidRPr="00C907A8" w:rsidRDefault="00000000" w:rsidP="00105F88">
      <w:pPr>
        <w:spacing w:after="0" w:line="240" w:lineRule="auto"/>
        <w:rPr>
          <w:rFonts w:ascii="Times New Roman" w:hAnsi="Times New Roman"/>
          <w:sz w:val="24"/>
          <w:szCs w:val="24"/>
        </w:rPr>
      </w:pPr>
      <w:r w:rsidRPr="00C907A8">
        <w:rPr>
          <w:rFonts w:ascii="Times New Roman" w:hAnsi="Times New Roman"/>
          <w:sz w:val="24"/>
          <w:szCs w:val="24"/>
        </w:rPr>
        <w:t xml:space="preserve">Councilmember David Whitaker reported that our current water levels look good as evidenced below: </w:t>
      </w:r>
    </w:p>
    <w:p w14:paraId="42AF4295" w14:textId="77777777" w:rsidR="00C907A8" w:rsidRPr="00C907A8" w:rsidRDefault="00C907A8" w:rsidP="00105F88">
      <w:pPr>
        <w:spacing w:after="0" w:line="240" w:lineRule="auto"/>
        <w:rPr>
          <w:rFonts w:ascii="Times New Roman" w:hAnsi="Times New Roman"/>
          <w:sz w:val="24"/>
          <w:szCs w:val="24"/>
        </w:rPr>
      </w:pPr>
    </w:p>
    <w:p w14:paraId="589A13BC" w14:textId="77777777" w:rsidR="00C907A8" w:rsidRPr="00C907A8" w:rsidRDefault="00000000" w:rsidP="00C907A8">
      <w:pPr>
        <w:numPr>
          <w:ilvl w:val="0"/>
          <w:numId w:val="2"/>
        </w:numPr>
        <w:shd w:val="clear" w:color="auto" w:fill="E9E7E7"/>
        <w:spacing w:before="100" w:beforeAutospacing="1" w:after="75" w:line="240" w:lineRule="auto"/>
        <w:ind w:left="1620"/>
        <w:rPr>
          <w:rFonts w:ascii="Raleway" w:hAnsi="Raleway"/>
          <w:color w:val="000000"/>
          <w:kern w:val="0"/>
          <w:sz w:val="23"/>
          <w:szCs w:val="23"/>
        </w:rPr>
      </w:pPr>
      <w:r>
        <w:rPr>
          <w:rFonts w:ascii="Raleway" w:hAnsi="Raleway"/>
          <w:color w:val="000000"/>
          <w:sz w:val="23"/>
          <w:szCs w:val="23"/>
        </w:rPr>
        <w:t>January storms played a vital role in boosting the state’s snowpack, with southern Utah experiencing particularly significant benefits. Soil moisture remains in a positive position. This, coupled with an above-normal snowpack and robust reservoir levels, positions the state favorably as we progress through winter. As noted in </w:t>
      </w:r>
      <w:hyperlink r:id="rId11" w:history="1">
        <w:r>
          <w:rPr>
            <w:rStyle w:val="Hyperlink"/>
            <w:rFonts w:ascii="Raleway" w:hAnsi="Raleway"/>
            <w:color w:val="0A77CA"/>
            <w:sz w:val="23"/>
            <w:szCs w:val="23"/>
          </w:rPr>
          <w:t>NRCS’s February 1st Water Supply Outlook Report for Utah</w:t>
        </w:r>
      </w:hyperlink>
      <w:r>
        <w:rPr>
          <w:rFonts w:ascii="Raleway" w:hAnsi="Raleway"/>
          <w:color w:val="000000"/>
          <w:sz w:val="23"/>
          <w:szCs w:val="23"/>
        </w:rPr>
        <w:t>, every major watershed in Utah received above-normal </w:t>
      </w:r>
      <w:r>
        <w:rPr>
          <w:rStyle w:val="Strong"/>
          <w:rFonts w:ascii="Raleway" w:hAnsi="Raleway"/>
          <w:color w:val="000000"/>
          <w:sz w:val="23"/>
          <w:szCs w:val="23"/>
        </w:rPr>
        <w:t>precipitation</w:t>
      </w:r>
      <w:r>
        <w:rPr>
          <w:rFonts w:ascii="Raleway" w:hAnsi="Raleway"/>
          <w:color w:val="000000"/>
          <w:sz w:val="23"/>
          <w:szCs w:val="23"/>
        </w:rPr>
        <w:t> in January. </w:t>
      </w:r>
    </w:p>
    <w:p w14:paraId="29F409AF" w14:textId="77777777" w:rsidR="00C907A8" w:rsidRPr="009F69E9" w:rsidRDefault="00000000" w:rsidP="00C907A8">
      <w:pPr>
        <w:numPr>
          <w:ilvl w:val="0"/>
          <w:numId w:val="2"/>
        </w:numPr>
        <w:shd w:val="clear" w:color="auto" w:fill="E9E7E7"/>
        <w:spacing w:before="100" w:beforeAutospacing="1" w:after="75" w:line="240" w:lineRule="auto"/>
        <w:ind w:left="1620"/>
        <w:rPr>
          <w:rFonts w:ascii="Raleway" w:hAnsi="Raleway"/>
          <w:color w:val="000000"/>
          <w:kern w:val="0"/>
          <w:sz w:val="23"/>
          <w:szCs w:val="23"/>
        </w:rPr>
      </w:pPr>
      <w:r>
        <w:rPr>
          <w:rFonts w:ascii="Raleway" w:hAnsi="Raleway"/>
          <w:color w:val="000000"/>
          <w:sz w:val="23"/>
          <w:szCs w:val="23"/>
          <w:shd w:val="clear" w:color="auto" w:fill="E9E7E7"/>
        </w:rPr>
        <w:t>As we enter mid-February, Utah’s water supply exhibits promising signs of resilience and abundance. The state’s </w:t>
      </w:r>
      <w:hyperlink r:id="rId12" w:history="1">
        <w:r>
          <w:rPr>
            <w:rStyle w:val="Hyperlink"/>
            <w:rFonts w:ascii="Raleway" w:hAnsi="Raleway"/>
            <w:color w:val="0A77CA"/>
            <w:sz w:val="23"/>
            <w:szCs w:val="23"/>
            <w:shd w:val="clear" w:color="auto" w:fill="E9E7E7"/>
          </w:rPr>
          <w:t>snowpack</w:t>
        </w:r>
      </w:hyperlink>
      <w:r>
        <w:rPr>
          <w:rFonts w:ascii="Raleway" w:hAnsi="Raleway"/>
          <w:color w:val="000000"/>
          <w:sz w:val="23"/>
          <w:szCs w:val="23"/>
          <w:shd w:val="clear" w:color="auto" w:fill="E9E7E7"/>
        </w:rPr>
        <w:t>, consistently above normal levels for most regions, sets an optimistic tone for water conditions</w:t>
      </w:r>
    </w:p>
    <w:p w14:paraId="1224581E" w14:textId="77777777" w:rsidR="009F69E9" w:rsidRPr="009F69E9" w:rsidRDefault="009F69E9" w:rsidP="009F69E9"/>
    <w:p w14:paraId="17552CB3" w14:textId="77777777" w:rsidR="009F69E9" w:rsidRPr="009F69E9" w:rsidRDefault="00000000" w:rsidP="009F69E9">
      <w:r w:rsidRPr="009F69E9">
        <w:t>https://www.nrcs.usda.gov/sites/default/files/2024-02/WSOR_Feb_2024.pdf</w:t>
      </w:r>
    </w:p>
    <w:p w14:paraId="39A0928A" w14:textId="77777777" w:rsidR="00C907A8" w:rsidRDefault="00D46708" w:rsidP="00C907A8">
      <w:pPr>
        <w:shd w:val="clear" w:color="auto" w:fill="E9E7E7"/>
        <w:spacing w:before="100" w:beforeAutospacing="1" w:after="75" w:line="240" w:lineRule="auto"/>
        <w:rPr>
          <w:rFonts w:ascii="Raleway" w:hAnsi="Raleway"/>
          <w:color w:val="000000"/>
          <w:kern w:val="0"/>
          <w:sz w:val="23"/>
          <w:szCs w:val="23"/>
        </w:rPr>
      </w:pPr>
      <w:r>
        <w:rPr>
          <w:rFonts w:ascii="Raleway" w:hAnsi="Raleway"/>
          <w:noProof/>
          <w:color w:val="000000"/>
          <w:kern w:val="0"/>
          <w:sz w:val="23"/>
          <w:szCs w:val="23"/>
        </w:rPr>
        <w:lastRenderedPageBreak/>
        <w:pict w14:anchorId="21380D15">
          <v:shape id="_x0000_i1030" type="#_x0000_t75" style="width:479.25pt;height:585.75pt;visibility:visible;mso-wrap-style:square">
            <v:imagedata r:id="rId13" o:title=""/>
          </v:shape>
        </w:pict>
      </w:r>
    </w:p>
    <w:p w14:paraId="602284DC" w14:textId="77777777" w:rsidR="00ED4CD4" w:rsidRPr="00D724F4" w:rsidRDefault="00ED4CD4" w:rsidP="00352BB3">
      <w:pPr>
        <w:spacing w:after="0"/>
        <w:rPr>
          <w:rFonts w:ascii="Times New Roman" w:hAnsi="Times New Roman"/>
          <w:color w:val="FF0000"/>
          <w:sz w:val="24"/>
          <w:szCs w:val="24"/>
        </w:rPr>
      </w:pPr>
    </w:p>
    <w:p w14:paraId="274FC5C3" w14:textId="77777777" w:rsidR="00407A5F" w:rsidRPr="00361408" w:rsidRDefault="00000000" w:rsidP="00407A5F">
      <w:pPr>
        <w:spacing w:after="0" w:line="240" w:lineRule="auto"/>
        <w:rPr>
          <w:rFonts w:ascii="Times New Roman" w:hAnsi="Times New Roman"/>
          <w:b/>
          <w:bCs/>
          <w:sz w:val="24"/>
          <w:szCs w:val="24"/>
          <w:u w:val="single"/>
        </w:rPr>
      </w:pPr>
      <w:r>
        <w:rPr>
          <w:rFonts w:ascii="Times New Roman" w:hAnsi="Times New Roman"/>
          <w:b/>
          <w:bCs/>
          <w:sz w:val="24"/>
          <w:szCs w:val="24"/>
        </w:rPr>
        <w:t xml:space="preserve">Utility </w:t>
      </w:r>
      <w:r w:rsidRPr="00185252">
        <w:rPr>
          <w:rFonts w:ascii="Times New Roman" w:hAnsi="Times New Roman"/>
          <w:b/>
          <w:bCs/>
          <w:sz w:val="24"/>
          <w:szCs w:val="24"/>
        </w:rPr>
        <w:t xml:space="preserve">Delinquency </w:t>
      </w:r>
      <w:r>
        <w:rPr>
          <w:rFonts w:ascii="Times New Roman" w:hAnsi="Times New Roman"/>
          <w:b/>
          <w:bCs/>
          <w:sz w:val="24"/>
          <w:szCs w:val="24"/>
        </w:rPr>
        <w:t>Review:</w:t>
      </w:r>
    </w:p>
    <w:p w14:paraId="3A629B83" w14:textId="77777777" w:rsidR="00407A5F" w:rsidRPr="00156F28" w:rsidRDefault="00000000" w:rsidP="00407A5F">
      <w:pPr>
        <w:spacing w:after="0" w:line="240" w:lineRule="auto"/>
        <w:rPr>
          <w:rFonts w:ascii="Times New Roman" w:hAnsi="Times New Roman"/>
          <w:b/>
          <w:bCs/>
          <w:sz w:val="24"/>
          <w:szCs w:val="24"/>
        </w:rPr>
      </w:pPr>
      <w:r w:rsidRPr="00156F28">
        <w:rPr>
          <w:rFonts w:ascii="Times New Roman" w:hAnsi="Times New Roman"/>
          <w:color w:val="0E101A"/>
          <w:sz w:val="24"/>
          <w:szCs w:val="24"/>
        </w:rPr>
        <w:t xml:space="preserve">Council members reviewed the monthly delinquency list. It was determined, again, to handle those accounts in arrears according to established Town policy. </w:t>
      </w:r>
    </w:p>
    <w:p w14:paraId="73F4C9FA" w14:textId="77777777" w:rsidR="00407A5F" w:rsidRDefault="00407A5F" w:rsidP="00352BB3">
      <w:pPr>
        <w:spacing w:after="0"/>
        <w:rPr>
          <w:rFonts w:ascii="Times New Roman" w:hAnsi="Times New Roman"/>
          <w:b/>
          <w:sz w:val="24"/>
          <w:szCs w:val="24"/>
        </w:rPr>
      </w:pPr>
    </w:p>
    <w:p w14:paraId="10F57069" w14:textId="77777777" w:rsidR="00ED4CD4" w:rsidRPr="00334E8C" w:rsidRDefault="00000000" w:rsidP="00352BB3">
      <w:pPr>
        <w:spacing w:after="0"/>
        <w:rPr>
          <w:rFonts w:ascii="Times New Roman" w:hAnsi="Times New Roman"/>
          <w:b/>
          <w:sz w:val="24"/>
          <w:szCs w:val="24"/>
        </w:rPr>
      </w:pPr>
      <w:r w:rsidRPr="00334E8C">
        <w:rPr>
          <w:rFonts w:ascii="Times New Roman" w:hAnsi="Times New Roman"/>
          <w:b/>
          <w:sz w:val="24"/>
          <w:szCs w:val="24"/>
        </w:rPr>
        <w:t>Public comments:</w:t>
      </w:r>
    </w:p>
    <w:p w14:paraId="32E637E6" w14:textId="77777777" w:rsidR="00ED4CD4" w:rsidRDefault="00000000" w:rsidP="00352BB3">
      <w:pPr>
        <w:spacing w:after="0"/>
        <w:rPr>
          <w:rFonts w:ascii="Times New Roman" w:hAnsi="Times New Roman"/>
          <w:sz w:val="24"/>
          <w:szCs w:val="24"/>
        </w:rPr>
      </w:pPr>
      <w:r>
        <w:rPr>
          <w:rFonts w:ascii="Times New Roman" w:hAnsi="Times New Roman"/>
          <w:sz w:val="24"/>
          <w:szCs w:val="24"/>
        </w:rPr>
        <w:t xml:space="preserve">*Stan Koyle </w:t>
      </w:r>
    </w:p>
    <w:p w14:paraId="44FB3E88" w14:textId="77777777" w:rsidR="00ED4CD4" w:rsidRDefault="00000000" w:rsidP="00352BB3">
      <w:pPr>
        <w:spacing w:after="0"/>
        <w:rPr>
          <w:rFonts w:ascii="Times New Roman" w:hAnsi="Times New Roman"/>
          <w:sz w:val="24"/>
          <w:szCs w:val="24"/>
        </w:rPr>
      </w:pPr>
      <w:r>
        <w:rPr>
          <w:rFonts w:ascii="Times New Roman" w:hAnsi="Times New Roman"/>
          <w:sz w:val="24"/>
          <w:szCs w:val="24"/>
        </w:rPr>
        <w:t xml:space="preserve">Mr. Koyle questioned if the </w:t>
      </w:r>
      <w:r w:rsidR="00407A5F">
        <w:rPr>
          <w:rFonts w:ascii="Times New Roman" w:hAnsi="Times New Roman"/>
          <w:sz w:val="24"/>
          <w:szCs w:val="24"/>
        </w:rPr>
        <w:t>setback</w:t>
      </w:r>
      <w:r>
        <w:rPr>
          <w:rFonts w:ascii="Times New Roman" w:hAnsi="Times New Roman"/>
          <w:sz w:val="24"/>
          <w:szCs w:val="24"/>
        </w:rPr>
        <w:t xml:space="preserve"> ordinance would be on the agenda next month, and Councilmembers concurred.</w:t>
      </w:r>
    </w:p>
    <w:p w14:paraId="759AC849" w14:textId="77777777" w:rsidR="00ED4CD4" w:rsidRDefault="00000000" w:rsidP="00352BB3">
      <w:pPr>
        <w:spacing w:after="0"/>
        <w:rPr>
          <w:rFonts w:ascii="Times New Roman" w:hAnsi="Times New Roman"/>
          <w:sz w:val="24"/>
          <w:szCs w:val="24"/>
        </w:rPr>
      </w:pPr>
      <w:r>
        <w:rPr>
          <w:rFonts w:ascii="Times New Roman" w:hAnsi="Times New Roman"/>
          <w:sz w:val="24"/>
          <w:szCs w:val="24"/>
        </w:rPr>
        <w:lastRenderedPageBreak/>
        <w:t>*Ben Coray :</w:t>
      </w:r>
    </w:p>
    <w:p w14:paraId="4E029367" w14:textId="77777777" w:rsidR="00ED4CD4" w:rsidRPr="005C5486" w:rsidRDefault="00000000" w:rsidP="00352BB3">
      <w:pPr>
        <w:spacing w:after="0"/>
        <w:rPr>
          <w:rFonts w:ascii="Times New Roman" w:hAnsi="Times New Roman"/>
          <w:sz w:val="24"/>
          <w:szCs w:val="24"/>
        </w:rPr>
      </w:pPr>
      <w:r>
        <w:rPr>
          <w:rFonts w:ascii="Times New Roman" w:hAnsi="Times New Roman"/>
          <w:sz w:val="24"/>
          <w:szCs w:val="24"/>
        </w:rPr>
        <w:t xml:space="preserve">Mr. Coray informed the council members that </w:t>
      </w:r>
      <w:r w:rsidRPr="005C5486">
        <w:rPr>
          <w:rFonts w:ascii="Times New Roman" w:hAnsi="Times New Roman"/>
          <w:sz w:val="24"/>
          <w:szCs w:val="24"/>
          <w:shd w:val="clear" w:color="auto" w:fill="FFFFFF"/>
        </w:rPr>
        <w:t xml:space="preserve">the Caucus is on March 5, 2024, starting at 7 pm. </w:t>
      </w:r>
      <w:r>
        <w:rPr>
          <w:rFonts w:ascii="Times New Roman" w:hAnsi="Times New Roman"/>
          <w:sz w:val="24"/>
          <w:szCs w:val="24"/>
          <w:shd w:val="clear" w:color="auto" w:fill="FFFFFF"/>
        </w:rPr>
        <w:t xml:space="preserve">At the fire station.  </w:t>
      </w:r>
      <w:r w:rsidRPr="005C5486">
        <w:rPr>
          <w:rFonts w:ascii="Times New Roman" w:hAnsi="Times New Roman"/>
          <w:sz w:val="24"/>
          <w:szCs w:val="24"/>
          <w:shd w:val="clear" w:color="auto" w:fill="FFFFFF"/>
        </w:rPr>
        <w:t xml:space="preserve">It will last approximately until 9 pm. We encourage folks to arrive early.  </w:t>
      </w:r>
    </w:p>
    <w:p w14:paraId="53DDAC0F" w14:textId="77777777" w:rsidR="00ED4CD4" w:rsidRDefault="00000000" w:rsidP="00352BB3">
      <w:pPr>
        <w:spacing w:after="0"/>
        <w:rPr>
          <w:rFonts w:ascii="Times New Roman" w:hAnsi="Times New Roman"/>
          <w:sz w:val="24"/>
          <w:szCs w:val="24"/>
        </w:rPr>
      </w:pPr>
      <w:r>
        <w:rPr>
          <w:rFonts w:ascii="Times New Roman" w:hAnsi="Times New Roman"/>
          <w:sz w:val="24"/>
          <w:szCs w:val="24"/>
        </w:rPr>
        <w:t xml:space="preserve">*Carol Hardy:   </w:t>
      </w:r>
    </w:p>
    <w:p w14:paraId="7A1EACE3" w14:textId="77777777" w:rsidR="00ED4CD4" w:rsidRDefault="00000000" w:rsidP="00352BB3">
      <w:pPr>
        <w:spacing w:after="0"/>
        <w:rPr>
          <w:rFonts w:ascii="Times New Roman" w:hAnsi="Times New Roman"/>
          <w:sz w:val="24"/>
          <w:szCs w:val="24"/>
        </w:rPr>
      </w:pPr>
      <w:r>
        <w:rPr>
          <w:rFonts w:ascii="Times New Roman" w:hAnsi="Times New Roman"/>
          <w:sz w:val="24"/>
          <w:szCs w:val="24"/>
        </w:rPr>
        <w:t xml:space="preserve">Mrs. Hardy questioned if </w:t>
      </w:r>
      <w:smartTag w:uri="urn:schemas-microsoft-com:office:smarttags" w:element="PlaceType">
        <w:smartTag w:uri="urn:schemas-microsoft-com:office:smarttags" w:element="PlaceType">
          <w:r>
            <w:rPr>
              <w:rFonts w:ascii="Times New Roman" w:hAnsi="Times New Roman"/>
              <w:sz w:val="24"/>
              <w:szCs w:val="24"/>
            </w:rPr>
            <w:t>Kanosh</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Town</w:t>
          </w:r>
        </w:smartTag>
      </w:smartTag>
      <w:r>
        <w:rPr>
          <w:rFonts w:ascii="Times New Roman" w:hAnsi="Times New Roman"/>
          <w:sz w:val="24"/>
          <w:szCs w:val="24"/>
        </w:rPr>
        <w:t xml:space="preserve"> was in any danger of flooding this spring. Council members reassured Mrs. Hardy of the fact that we are still experiencing drought conditions despite the rains we have received. However, if the threat does arrive appropriate measures are in place to deal with that situation.</w:t>
      </w:r>
    </w:p>
    <w:p w14:paraId="05DB80D2" w14:textId="77777777" w:rsidR="00ED4CD4" w:rsidRDefault="00000000" w:rsidP="00352BB3">
      <w:pPr>
        <w:spacing w:after="0"/>
        <w:rPr>
          <w:rFonts w:ascii="Times New Roman" w:hAnsi="Times New Roman"/>
          <w:sz w:val="24"/>
          <w:szCs w:val="24"/>
        </w:rPr>
      </w:pPr>
      <w:r>
        <w:rPr>
          <w:rFonts w:ascii="Times New Roman" w:hAnsi="Times New Roman"/>
          <w:sz w:val="24"/>
          <w:szCs w:val="24"/>
        </w:rPr>
        <w:t xml:space="preserve"> </w:t>
      </w:r>
    </w:p>
    <w:p w14:paraId="50E9B19C" w14:textId="77777777" w:rsidR="00ED4CD4" w:rsidRPr="00D46708" w:rsidRDefault="00000000" w:rsidP="00352BB3">
      <w:pPr>
        <w:spacing w:after="0"/>
        <w:rPr>
          <w:rFonts w:ascii="Times New Roman" w:hAnsi="Times New Roman"/>
          <w:b/>
          <w:bCs/>
          <w:sz w:val="24"/>
          <w:szCs w:val="24"/>
        </w:rPr>
      </w:pPr>
      <w:r w:rsidRPr="00D46708">
        <w:rPr>
          <w:rFonts w:ascii="Times New Roman" w:hAnsi="Times New Roman"/>
          <w:b/>
          <w:bCs/>
          <w:sz w:val="24"/>
          <w:szCs w:val="24"/>
        </w:rPr>
        <w:t>Old Business:</w:t>
      </w:r>
    </w:p>
    <w:p w14:paraId="304F85CA" w14:textId="2BD5447E" w:rsidR="00ED4CD4" w:rsidRDefault="00D46708" w:rsidP="00352BB3">
      <w:pPr>
        <w:spacing w:after="0"/>
        <w:rPr>
          <w:rFonts w:ascii="Times New Roman" w:hAnsi="Times New Roman"/>
          <w:sz w:val="24"/>
          <w:szCs w:val="24"/>
        </w:rPr>
      </w:pPr>
      <w:r>
        <w:rPr>
          <w:rFonts w:ascii="Times New Roman" w:hAnsi="Times New Roman"/>
          <w:sz w:val="24"/>
          <w:szCs w:val="24"/>
        </w:rPr>
        <w:t>*</w:t>
      </w:r>
      <w:r w:rsidR="00000000">
        <w:rPr>
          <w:rFonts w:ascii="Times New Roman" w:hAnsi="Times New Roman"/>
          <w:sz w:val="24"/>
          <w:szCs w:val="24"/>
        </w:rPr>
        <w:t xml:space="preserve">CCI flood control project:  </w:t>
      </w:r>
      <w:r>
        <w:rPr>
          <w:rFonts w:ascii="Times New Roman" w:hAnsi="Times New Roman"/>
          <w:sz w:val="24"/>
          <w:szCs w:val="24"/>
        </w:rPr>
        <w:t xml:space="preserve">We are </w:t>
      </w:r>
      <w:r w:rsidR="00000000">
        <w:rPr>
          <w:rFonts w:ascii="Times New Roman" w:hAnsi="Times New Roman"/>
          <w:sz w:val="24"/>
          <w:szCs w:val="24"/>
        </w:rPr>
        <w:t xml:space="preserve">waiting for national review </w:t>
      </w:r>
      <w:r>
        <w:rPr>
          <w:rFonts w:ascii="Times New Roman" w:hAnsi="Times New Roman"/>
          <w:sz w:val="24"/>
          <w:szCs w:val="24"/>
        </w:rPr>
        <w:t>and the additional funding</w:t>
      </w:r>
      <w:r w:rsidR="00000000">
        <w:rPr>
          <w:rFonts w:ascii="Times New Roman" w:hAnsi="Times New Roman"/>
          <w:sz w:val="24"/>
          <w:szCs w:val="24"/>
        </w:rPr>
        <w:t xml:space="preserve">.  The project is continuing.  </w:t>
      </w:r>
    </w:p>
    <w:p w14:paraId="4305A360" w14:textId="77777777" w:rsidR="00D46708" w:rsidRDefault="00D46708" w:rsidP="00352BB3">
      <w:pPr>
        <w:spacing w:after="0"/>
        <w:rPr>
          <w:rFonts w:ascii="Times New Roman" w:hAnsi="Times New Roman"/>
          <w:sz w:val="24"/>
          <w:szCs w:val="24"/>
        </w:rPr>
      </w:pPr>
    </w:p>
    <w:p w14:paraId="75CC613C" w14:textId="693959ED" w:rsidR="00ED4CD4" w:rsidRDefault="00D46708" w:rsidP="00352BB3">
      <w:pPr>
        <w:spacing w:after="0"/>
        <w:rPr>
          <w:rFonts w:ascii="Times New Roman" w:hAnsi="Times New Roman"/>
          <w:sz w:val="24"/>
          <w:szCs w:val="24"/>
        </w:rPr>
      </w:pPr>
      <w:r>
        <w:rPr>
          <w:rFonts w:ascii="Times New Roman" w:hAnsi="Times New Roman"/>
          <w:sz w:val="24"/>
          <w:szCs w:val="24"/>
        </w:rPr>
        <w:t>*</w:t>
      </w:r>
      <w:r w:rsidR="00000000">
        <w:rPr>
          <w:rFonts w:ascii="Times New Roman" w:hAnsi="Times New Roman"/>
          <w:sz w:val="24"/>
          <w:szCs w:val="24"/>
        </w:rPr>
        <w:t xml:space="preserve">Stop signs: </w:t>
      </w:r>
      <w:r>
        <w:rPr>
          <w:rFonts w:ascii="Times New Roman" w:hAnsi="Times New Roman"/>
          <w:sz w:val="24"/>
          <w:szCs w:val="24"/>
        </w:rPr>
        <w:t xml:space="preserve">The additional stop signs have been received and they will be installed </w:t>
      </w:r>
      <w:r w:rsidR="00000000">
        <w:rPr>
          <w:rFonts w:ascii="Times New Roman" w:hAnsi="Times New Roman"/>
          <w:sz w:val="24"/>
          <w:szCs w:val="24"/>
        </w:rPr>
        <w:t>ASAP</w:t>
      </w:r>
      <w:r>
        <w:rPr>
          <w:rFonts w:ascii="Times New Roman" w:hAnsi="Times New Roman"/>
          <w:sz w:val="24"/>
          <w:szCs w:val="24"/>
        </w:rPr>
        <w:t>.</w:t>
      </w:r>
    </w:p>
    <w:p w14:paraId="3CBB263F" w14:textId="77777777" w:rsidR="00ED4CD4" w:rsidRDefault="00ED4CD4" w:rsidP="00352BB3">
      <w:pPr>
        <w:spacing w:after="0"/>
        <w:rPr>
          <w:rFonts w:ascii="Times New Roman" w:hAnsi="Times New Roman"/>
          <w:sz w:val="24"/>
          <w:szCs w:val="24"/>
        </w:rPr>
      </w:pPr>
    </w:p>
    <w:p w14:paraId="72B704A4" w14:textId="583BD601" w:rsidR="00ED4CD4" w:rsidRDefault="00D46708" w:rsidP="00352BB3">
      <w:pPr>
        <w:spacing w:after="0"/>
        <w:rPr>
          <w:rFonts w:ascii="Times New Roman" w:hAnsi="Times New Roman"/>
          <w:sz w:val="24"/>
          <w:szCs w:val="24"/>
        </w:rPr>
      </w:pPr>
      <w:r>
        <w:rPr>
          <w:rFonts w:ascii="Times New Roman" w:hAnsi="Times New Roman"/>
          <w:sz w:val="24"/>
          <w:szCs w:val="24"/>
        </w:rPr>
        <w:t>*</w:t>
      </w:r>
      <w:r w:rsidR="00000000">
        <w:rPr>
          <w:rFonts w:ascii="Times New Roman" w:hAnsi="Times New Roman"/>
          <w:sz w:val="24"/>
          <w:szCs w:val="24"/>
        </w:rPr>
        <w:t>In a previous meeting lighting at the arena was discussed, but there has not been any action taken, Town Employee Lorin will follow up and report accordingly.</w:t>
      </w:r>
    </w:p>
    <w:p w14:paraId="723A0BE6" w14:textId="77777777" w:rsidR="00ED4CD4" w:rsidRDefault="00ED4CD4" w:rsidP="00352BB3">
      <w:pPr>
        <w:spacing w:after="0"/>
        <w:rPr>
          <w:rFonts w:ascii="Times New Roman" w:hAnsi="Times New Roman"/>
          <w:sz w:val="24"/>
          <w:szCs w:val="24"/>
        </w:rPr>
      </w:pPr>
    </w:p>
    <w:p w14:paraId="37E76E5E" w14:textId="77777777" w:rsidR="00FA73DB" w:rsidRPr="00B026AF" w:rsidRDefault="00000000" w:rsidP="00FA73DB">
      <w:pPr>
        <w:pStyle w:val="NormalWeb"/>
        <w:spacing w:before="0" w:beforeAutospacing="0" w:after="0" w:afterAutospacing="0"/>
      </w:pPr>
      <w:r w:rsidRPr="00B026AF">
        <w:t xml:space="preserve">Councilmember </w:t>
      </w:r>
      <w:r>
        <w:t>Niel Shumway</w:t>
      </w:r>
      <w:r w:rsidRPr="00B026AF">
        <w:t xml:space="preserve"> motioned to move into closed session at </w:t>
      </w:r>
      <w:r>
        <w:t>8:50</w:t>
      </w:r>
      <w:r w:rsidRPr="00B026AF">
        <w:t xml:space="preserve"> p.m. to discuss personnel issues  Councilmember </w:t>
      </w:r>
      <w:r>
        <w:t>David Whitaker</w:t>
      </w:r>
      <w:r w:rsidRPr="00B026AF">
        <w:t xml:space="preserve"> provided a second to the motion, </w:t>
      </w:r>
      <w:r w:rsidRPr="00B026AF">
        <w:rPr>
          <w:color w:val="0E101A"/>
        </w:rPr>
        <w:t>Council members voted in favor as noted below through a roll call vote:</w:t>
      </w:r>
    </w:p>
    <w:p w14:paraId="4481D0B5" w14:textId="77777777" w:rsidR="00FA73DB" w:rsidRPr="00B026AF" w:rsidRDefault="00000000" w:rsidP="00FA73DB">
      <w:pPr>
        <w:pStyle w:val="NormalWeb"/>
        <w:spacing w:before="0" w:beforeAutospacing="0" w:after="0" w:afterAutospacing="0"/>
      </w:pPr>
      <w:r w:rsidRPr="00B026AF">
        <w:rPr>
          <w:color w:val="0E101A"/>
        </w:rPr>
        <w:t>Mayor Scott McDonald: Aye</w:t>
      </w:r>
    </w:p>
    <w:p w14:paraId="43309150" w14:textId="77777777" w:rsidR="00FA73DB" w:rsidRPr="00B026AF" w:rsidRDefault="00000000" w:rsidP="00FA73DB">
      <w:pPr>
        <w:pStyle w:val="NormalWeb"/>
        <w:spacing w:before="0" w:beforeAutospacing="0" w:after="0" w:afterAutospacing="0"/>
      </w:pPr>
      <w:r w:rsidRPr="00B026AF">
        <w:rPr>
          <w:color w:val="0E101A"/>
        </w:rPr>
        <w:t>Council members</w:t>
      </w:r>
    </w:p>
    <w:p w14:paraId="39437092" w14:textId="77777777" w:rsidR="00FA73DB" w:rsidRPr="00B026AF" w:rsidRDefault="00000000" w:rsidP="00FA73DB">
      <w:pPr>
        <w:pStyle w:val="NormalWeb"/>
        <w:spacing w:before="0" w:beforeAutospacing="0" w:after="0" w:afterAutospacing="0"/>
      </w:pPr>
      <w:r w:rsidRPr="00B026AF">
        <w:rPr>
          <w:color w:val="0E101A"/>
        </w:rPr>
        <w:t>           David Whitaker: Aye</w:t>
      </w:r>
    </w:p>
    <w:p w14:paraId="6B4267F4" w14:textId="77777777" w:rsidR="00FA73DB" w:rsidRPr="00B026AF" w:rsidRDefault="00000000" w:rsidP="00FA73DB">
      <w:pPr>
        <w:pStyle w:val="NormalWeb"/>
        <w:spacing w:before="0" w:beforeAutospacing="0" w:after="0" w:afterAutospacing="0"/>
        <w:ind w:firstLine="720"/>
      </w:pPr>
      <w:r>
        <w:rPr>
          <w:color w:val="0E101A"/>
        </w:rPr>
        <w:t>Josh Whitaker:</w:t>
      </w:r>
      <w:r w:rsidRPr="00B026AF">
        <w:rPr>
          <w:color w:val="0E101A"/>
        </w:rPr>
        <w:t xml:space="preserve"> Aye</w:t>
      </w:r>
    </w:p>
    <w:p w14:paraId="6D9AF074" w14:textId="77777777" w:rsidR="00FA73DB" w:rsidRPr="00B026AF" w:rsidRDefault="00000000" w:rsidP="00FA73DB">
      <w:pPr>
        <w:pStyle w:val="NormalWeb"/>
        <w:spacing w:before="0" w:beforeAutospacing="0" w:after="0" w:afterAutospacing="0"/>
      </w:pPr>
      <w:r w:rsidRPr="00B026AF">
        <w:rPr>
          <w:color w:val="0E101A"/>
        </w:rPr>
        <w:t>           Neil Shumway: Aye</w:t>
      </w:r>
    </w:p>
    <w:p w14:paraId="6C0772DF" w14:textId="77777777" w:rsidR="00FA73DB" w:rsidRPr="00B026AF" w:rsidRDefault="00000000" w:rsidP="00FA73DB">
      <w:pPr>
        <w:pStyle w:val="NormalWeb"/>
        <w:spacing w:before="0" w:beforeAutospacing="0" w:after="0" w:afterAutospacing="0"/>
      </w:pPr>
      <w:r w:rsidRPr="00B026AF">
        <w:rPr>
          <w:color w:val="0E101A"/>
        </w:rPr>
        <w:t>           </w:t>
      </w:r>
      <w:r>
        <w:rPr>
          <w:color w:val="0E101A"/>
        </w:rPr>
        <w:t>Dan De</w:t>
      </w:r>
      <w:r w:rsidR="00105F88">
        <w:rPr>
          <w:color w:val="0E101A"/>
        </w:rPr>
        <w:t>G</w:t>
      </w:r>
      <w:r>
        <w:rPr>
          <w:color w:val="0E101A"/>
        </w:rPr>
        <w:t>raffenried</w:t>
      </w:r>
      <w:r w:rsidRPr="00B026AF">
        <w:rPr>
          <w:color w:val="0E101A"/>
        </w:rPr>
        <w:t>: Aye</w:t>
      </w:r>
    </w:p>
    <w:p w14:paraId="74CEC208" w14:textId="77777777" w:rsidR="00FA73DB" w:rsidRPr="00B026AF" w:rsidRDefault="00FA73DB" w:rsidP="00FA73DB">
      <w:pPr>
        <w:spacing w:after="0" w:line="240" w:lineRule="auto"/>
        <w:rPr>
          <w:rFonts w:ascii="Times New Roman" w:hAnsi="Times New Roman"/>
          <w:sz w:val="24"/>
          <w:szCs w:val="24"/>
        </w:rPr>
      </w:pPr>
    </w:p>
    <w:p w14:paraId="3AF691D6" w14:textId="77777777" w:rsidR="00FA73DB" w:rsidRPr="00B026AF" w:rsidRDefault="00000000" w:rsidP="00FA73DB">
      <w:pPr>
        <w:spacing w:after="0" w:line="240" w:lineRule="auto"/>
        <w:rPr>
          <w:rFonts w:ascii="Times New Roman" w:hAnsi="Times New Roman"/>
          <w:sz w:val="24"/>
          <w:szCs w:val="24"/>
        </w:rPr>
      </w:pPr>
      <w:r w:rsidRPr="00B026AF">
        <w:rPr>
          <w:rFonts w:ascii="Times New Roman" w:hAnsi="Times New Roman"/>
          <w:sz w:val="24"/>
          <w:szCs w:val="24"/>
        </w:rPr>
        <w:t xml:space="preserve">Council resumed the regular Council meeting at </w:t>
      </w:r>
      <w:r>
        <w:rPr>
          <w:rFonts w:ascii="Times New Roman" w:hAnsi="Times New Roman"/>
          <w:sz w:val="24"/>
          <w:szCs w:val="24"/>
        </w:rPr>
        <w:t>9:30</w:t>
      </w:r>
      <w:r w:rsidRPr="00B026AF">
        <w:rPr>
          <w:rFonts w:ascii="Times New Roman" w:hAnsi="Times New Roman"/>
          <w:sz w:val="24"/>
          <w:szCs w:val="24"/>
        </w:rPr>
        <w:t xml:space="preserve"> p.m.</w:t>
      </w:r>
    </w:p>
    <w:p w14:paraId="20458BFF" w14:textId="77777777" w:rsidR="00FA73DB" w:rsidRPr="00B026AF" w:rsidRDefault="00000000" w:rsidP="00FA73DB">
      <w:pPr>
        <w:spacing w:after="0" w:line="240" w:lineRule="auto"/>
        <w:rPr>
          <w:rFonts w:ascii="Times New Roman" w:hAnsi="Times New Roman"/>
          <w:sz w:val="24"/>
          <w:szCs w:val="24"/>
        </w:rPr>
      </w:pPr>
      <w:r w:rsidRPr="00B026AF">
        <w:rPr>
          <w:rFonts w:ascii="Times New Roman" w:hAnsi="Times New Roman"/>
          <w:sz w:val="24"/>
          <w:szCs w:val="24"/>
        </w:rPr>
        <w:t xml:space="preserve"> </w:t>
      </w:r>
    </w:p>
    <w:p w14:paraId="27187388" w14:textId="77777777" w:rsidR="00FA73DB" w:rsidRPr="00B026AF" w:rsidRDefault="00000000" w:rsidP="00FA73DB">
      <w:pPr>
        <w:spacing w:after="0" w:line="240" w:lineRule="auto"/>
        <w:rPr>
          <w:rFonts w:ascii="Times New Roman" w:hAnsi="Times New Roman"/>
          <w:sz w:val="24"/>
          <w:szCs w:val="24"/>
        </w:rPr>
      </w:pPr>
      <w:r w:rsidRPr="00B026AF">
        <w:rPr>
          <w:rFonts w:ascii="Times New Roman" w:hAnsi="Times New Roman"/>
          <w:sz w:val="24"/>
          <w:szCs w:val="24"/>
        </w:rPr>
        <w:t>Action on closed session:</w:t>
      </w:r>
    </w:p>
    <w:p w14:paraId="7014DD3A" w14:textId="77777777" w:rsidR="00105F88" w:rsidRPr="000B4672" w:rsidRDefault="00000000" w:rsidP="00105F88">
      <w:pPr>
        <w:pStyle w:val="NormalWeb"/>
        <w:spacing w:before="0" w:beforeAutospacing="0" w:after="0" w:afterAutospacing="0"/>
        <w:rPr>
          <w:color w:val="0E101A"/>
        </w:rPr>
      </w:pPr>
      <w:r>
        <w:t>Council member Josh Whitaker m</w:t>
      </w:r>
      <w:r w:rsidR="00ED4CD4">
        <w:t>otion</w:t>
      </w:r>
      <w:r>
        <w:t>ed</w:t>
      </w:r>
      <w:r w:rsidR="00ED4CD4">
        <w:t xml:space="preserve"> to increase</w:t>
      </w:r>
      <w:r>
        <w:t xml:space="preserve"> the town employees’ wages as follows: Leadman </w:t>
      </w:r>
      <w:r w:rsidR="00ED4CD4">
        <w:t>Lorin</w:t>
      </w:r>
      <w:r>
        <w:t xml:space="preserve"> Shumway increased</w:t>
      </w:r>
      <w:r w:rsidR="00ED4CD4">
        <w:t xml:space="preserve"> wages by </w:t>
      </w:r>
      <w:r>
        <w:t>$</w:t>
      </w:r>
      <w:r w:rsidR="00ED4CD4">
        <w:t>3</w:t>
      </w:r>
      <w:r>
        <w:t>.00</w:t>
      </w:r>
      <w:r w:rsidR="00ED4CD4">
        <w:t xml:space="preserve"> and</w:t>
      </w:r>
      <w:r>
        <w:t xml:space="preserve"> gave</w:t>
      </w:r>
      <w:r w:rsidR="00ED4CD4">
        <w:t xml:space="preserve"> 5 </w:t>
      </w:r>
      <w:r>
        <w:t xml:space="preserve">vacation days per year.  Steven Adams wage will be increased by $1.00/ hour, the Kanosh Town Treasurer's salary will be increased to $900.00/month, and the Kanosh Town Clerk's wage will be increased to $1300.00/month, Council member Dan DeGraffenried seconded the motion, </w:t>
      </w:r>
      <w:r w:rsidRPr="000B4672">
        <w:rPr>
          <w:color w:val="0E101A"/>
        </w:rPr>
        <w:t>and all Council members in attendance voted in favor as noted below:</w:t>
      </w:r>
    </w:p>
    <w:p w14:paraId="6B77FC71" w14:textId="77777777" w:rsidR="00105F88" w:rsidRPr="000B4672" w:rsidRDefault="00000000" w:rsidP="00105F88">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751C7D59" w14:textId="77777777" w:rsidR="00105F88" w:rsidRDefault="00000000" w:rsidP="00105F88">
      <w:pPr>
        <w:pStyle w:val="NormalWeb"/>
        <w:spacing w:before="0" w:beforeAutospacing="0" w:after="0" w:afterAutospacing="0"/>
        <w:rPr>
          <w:color w:val="0E101A"/>
        </w:rPr>
      </w:pPr>
      <w:r w:rsidRPr="000B4672">
        <w:rPr>
          <w:color w:val="0E101A"/>
        </w:rPr>
        <w:t>Council members:</w:t>
      </w:r>
    </w:p>
    <w:p w14:paraId="6101BABD" w14:textId="77777777" w:rsidR="00105F88" w:rsidRPr="000B4672" w:rsidRDefault="00000000" w:rsidP="00105F88">
      <w:pPr>
        <w:pStyle w:val="NormalWeb"/>
        <w:spacing w:before="0" w:beforeAutospacing="0" w:after="0" w:afterAutospacing="0"/>
        <w:rPr>
          <w:color w:val="0E101A"/>
        </w:rPr>
      </w:pPr>
      <w:r>
        <w:rPr>
          <w:color w:val="0E101A"/>
        </w:rPr>
        <w:tab/>
      </w:r>
      <w:r>
        <w:t>Dan DeGraffenried</w:t>
      </w:r>
      <w:r>
        <w:tab/>
        <w:t>Aye</w:t>
      </w:r>
    </w:p>
    <w:p w14:paraId="1A65C4CC" w14:textId="77777777" w:rsidR="00105F88" w:rsidRPr="000B4672" w:rsidRDefault="00000000" w:rsidP="00105F88">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w:t>
      </w:r>
      <w:r>
        <w:rPr>
          <w:color w:val="0E101A"/>
        </w:rPr>
        <w:t>bstained</w:t>
      </w:r>
    </w:p>
    <w:p w14:paraId="4D3B7B4F" w14:textId="77777777" w:rsidR="00105F88" w:rsidRDefault="00000000" w:rsidP="00105F88">
      <w:pPr>
        <w:pStyle w:val="NormalWeb"/>
        <w:spacing w:before="0" w:beforeAutospacing="0" w:after="0" w:afterAutospacing="0"/>
        <w:rPr>
          <w:color w:val="0E101A"/>
        </w:rPr>
      </w:pPr>
      <w:r w:rsidRPr="000B4672">
        <w:rPr>
          <w:color w:val="0E101A"/>
        </w:rPr>
        <w:tab/>
      </w:r>
      <w:r>
        <w:rPr>
          <w:color w:val="0E101A"/>
        </w:rPr>
        <w:t>David Whitaker</w:t>
      </w:r>
      <w:r>
        <w:rPr>
          <w:color w:val="0E101A"/>
        </w:rPr>
        <w:tab/>
      </w:r>
      <w:r w:rsidRPr="000B4672">
        <w:rPr>
          <w:color w:val="0E101A"/>
        </w:rPr>
        <w:t>Aye</w:t>
      </w:r>
    </w:p>
    <w:p w14:paraId="7DF65E30" w14:textId="77777777" w:rsidR="00105F88" w:rsidRDefault="00000000" w:rsidP="00105F88">
      <w:pPr>
        <w:spacing w:after="0"/>
        <w:rPr>
          <w:rFonts w:ascii="Times New Roman" w:hAnsi="Times New Roman"/>
          <w:sz w:val="24"/>
          <w:szCs w:val="24"/>
        </w:rPr>
      </w:pPr>
      <w:r>
        <w:rPr>
          <w:color w:val="0E101A"/>
        </w:rPr>
        <w:tab/>
      </w:r>
      <w:r>
        <w:rPr>
          <w:rFonts w:ascii="Times New Roman" w:hAnsi="Times New Roman"/>
          <w:sz w:val="24"/>
          <w:szCs w:val="24"/>
        </w:rPr>
        <w:t>Josh Whitaker</w:t>
      </w:r>
      <w:r>
        <w:rPr>
          <w:rFonts w:ascii="Times New Roman" w:hAnsi="Times New Roman"/>
          <w:sz w:val="24"/>
          <w:szCs w:val="24"/>
        </w:rPr>
        <w:tab/>
      </w:r>
      <w:r w:rsidRPr="000B4672">
        <w:rPr>
          <w:rFonts w:ascii="Times New Roman" w:hAnsi="Times New Roman"/>
          <w:sz w:val="24"/>
          <w:szCs w:val="24"/>
        </w:rPr>
        <w:tab/>
        <w:t>Aye</w:t>
      </w:r>
    </w:p>
    <w:p w14:paraId="6F884521" w14:textId="77777777" w:rsidR="002432B3" w:rsidRDefault="002432B3">
      <w:pPr>
        <w:spacing w:after="0"/>
        <w:rPr>
          <w:rFonts w:ascii="Times New Roman" w:hAnsi="Times New Roman"/>
          <w:sz w:val="24"/>
          <w:szCs w:val="24"/>
        </w:rPr>
      </w:pPr>
    </w:p>
    <w:p w14:paraId="59D10031" w14:textId="77777777" w:rsidR="00105F88" w:rsidRPr="00B026AF" w:rsidRDefault="00000000" w:rsidP="00105F88">
      <w:pPr>
        <w:pStyle w:val="NormalWeb"/>
        <w:spacing w:before="0" w:beforeAutospacing="0" w:after="0" w:afterAutospacing="0"/>
        <w:rPr>
          <w:color w:val="0E101A"/>
        </w:rPr>
      </w:pPr>
      <w:r w:rsidRPr="00B026AF">
        <w:rPr>
          <w:color w:val="0E101A"/>
        </w:rPr>
        <w:t>There being no further business to come before the board, the meeting adjourned.</w:t>
      </w:r>
    </w:p>
    <w:p w14:paraId="420145B9" w14:textId="77777777" w:rsidR="00105F88" w:rsidRPr="00B026AF" w:rsidRDefault="00000000" w:rsidP="00105F88">
      <w:pPr>
        <w:pStyle w:val="NormalWeb"/>
        <w:spacing w:before="0" w:beforeAutospacing="0" w:after="0" w:afterAutospacing="0"/>
        <w:rPr>
          <w:color w:val="0E101A"/>
        </w:rPr>
      </w:pPr>
      <w:r w:rsidRPr="00B026AF">
        <w:rPr>
          <w:color w:val="0E101A"/>
        </w:rPr>
        <w:t> </w:t>
      </w:r>
    </w:p>
    <w:p w14:paraId="45DC8F97" w14:textId="77777777" w:rsidR="00105F88" w:rsidRPr="00B026AF" w:rsidRDefault="00000000" w:rsidP="00105F88">
      <w:pPr>
        <w:pStyle w:val="NormalWeb"/>
        <w:spacing w:before="0" w:beforeAutospacing="0" w:after="0" w:afterAutospacing="0"/>
        <w:rPr>
          <w:color w:val="0E101A"/>
        </w:rPr>
      </w:pPr>
      <w:r w:rsidRPr="00B026AF">
        <w:rPr>
          <w:color w:val="0E101A"/>
        </w:rPr>
        <w:t> </w:t>
      </w:r>
    </w:p>
    <w:p w14:paraId="397D7557" w14:textId="77777777" w:rsidR="00105F88" w:rsidRPr="00B026AF" w:rsidRDefault="00000000" w:rsidP="00105F88">
      <w:pPr>
        <w:pStyle w:val="NormalWeb"/>
        <w:spacing w:before="0" w:beforeAutospacing="0" w:after="0" w:afterAutospacing="0"/>
        <w:rPr>
          <w:color w:val="0E101A"/>
        </w:rPr>
      </w:pPr>
      <w:r w:rsidRPr="00B026AF">
        <w:rPr>
          <w:color w:val="0E101A"/>
        </w:rPr>
        <w:t>  </w:t>
      </w:r>
    </w:p>
    <w:p w14:paraId="1D0B4A26" w14:textId="77777777" w:rsidR="00105F88" w:rsidRPr="00B026AF" w:rsidRDefault="00000000" w:rsidP="00105F88">
      <w:pPr>
        <w:pStyle w:val="NormalWeb"/>
        <w:spacing w:before="0" w:beforeAutospacing="0" w:after="0" w:afterAutospacing="0"/>
        <w:rPr>
          <w:color w:val="0E101A"/>
        </w:rPr>
      </w:pPr>
      <w:r w:rsidRPr="00B026AF">
        <w:rPr>
          <w:color w:val="0E101A"/>
        </w:rPr>
        <w:t xml:space="preserve">Scott McDonald </w:t>
      </w:r>
      <w:r w:rsidRPr="00B026AF">
        <w:rPr>
          <w:color w:val="0E101A"/>
        </w:rPr>
        <w:tab/>
      </w:r>
      <w:r w:rsidRPr="00B026AF">
        <w:rPr>
          <w:color w:val="0E101A"/>
        </w:rPr>
        <w:tab/>
      </w:r>
      <w:r w:rsidRPr="00B026AF">
        <w:rPr>
          <w:color w:val="0E101A"/>
        </w:rPr>
        <w:tab/>
      </w:r>
      <w:r w:rsidRPr="00B026AF">
        <w:rPr>
          <w:color w:val="0E101A"/>
        </w:rPr>
        <w:tab/>
        <w:t>Cindy Turner,</w:t>
      </w:r>
    </w:p>
    <w:p w14:paraId="5528487A" w14:textId="77777777" w:rsidR="00105F88" w:rsidRPr="00B026AF" w:rsidRDefault="00000000" w:rsidP="00105F88">
      <w:pPr>
        <w:pStyle w:val="NormalWeb"/>
        <w:spacing w:before="0" w:beforeAutospacing="0" w:after="0" w:afterAutospacing="0"/>
        <w:rPr>
          <w:color w:val="0E101A"/>
        </w:rPr>
      </w:pPr>
      <w:r w:rsidRPr="00B026AF">
        <w:rPr>
          <w:color w:val="0E101A"/>
        </w:rPr>
        <w:t>Kanosh Town Mayor</w:t>
      </w:r>
      <w:r w:rsidRPr="00B026AF">
        <w:rPr>
          <w:color w:val="0E101A"/>
        </w:rPr>
        <w:tab/>
      </w:r>
      <w:r w:rsidRPr="00B026AF">
        <w:rPr>
          <w:color w:val="0E101A"/>
        </w:rPr>
        <w:tab/>
      </w:r>
      <w:r w:rsidRPr="00B026AF">
        <w:rPr>
          <w:color w:val="0E101A"/>
        </w:rPr>
        <w:tab/>
      </w:r>
      <w:r w:rsidRPr="00B026AF">
        <w:rPr>
          <w:color w:val="0E101A"/>
        </w:rPr>
        <w:tab/>
        <w:t xml:space="preserve"> Kanosh Town Clerk</w:t>
      </w:r>
    </w:p>
    <w:p w14:paraId="057164C3" w14:textId="77777777" w:rsidR="00105F88" w:rsidRPr="00352BB3" w:rsidRDefault="00105F88">
      <w:pPr>
        <w:spacing w:after="0"/>
        <w:rPr>
          <w:rFonts w:ascii="Times New Roman" w:hAnsi="Times New Roman"/>
          <w:sz w:val="24"/>
          <w:szCs w:val="24"/>
        </w:rPr>
      </w:pPr>
    </w:p>
    <w:sectPr w:rsidR="00105F88" w:rsidRPr="00352BB3" w:rsidSect="00201E4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Raleway">
    <w:charset w:val="00"/>
    <w:family w:val="auto"/>
    <w:pitch w:val="variable"/>
    <w:sig w:usb0="A00002FF" w:usb1="5000205B"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984CAF"/>
    <w:multiLevelType w:val="multilevel"/>
    <w:tmpl w:val="7FD46C5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15:restartNumberingAfterBreak="0">
    <w:nsid w:val="435B44AA"/>
    <w:multiLevelType w:val="multilevel"/>
    <w:tmpl w:val="C26E8B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37528559">
    <w:abstractNumId w:val="0"/>
  </w:num>
  <w:num w:numId="2" w16cid:durableId="214342425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D49AD"/>
    <w:rsid w:val="000B4672"/>
    <w:rsid w:val="00105F88"/>
    <w:rsid w:val="00156F28"/>
    <w:rsid w:val="00185252"/>
    <w:rsid w:val="00201E45"/>
    <w:rsid w:val="002432B3"/>
    <w:rsid w:val="002547F6"/>
    <w:rsid w:val="002D72F4"/>
    <w:rsid w:val="002D7EC8"/>
    <w:rsid w:val="0032004E"/>
    <w:rsid w:val="00334E8C"/>
    <w:rsid w:val="00352BB3"/>
    <w:rsid w:val="00361408"/>
    <w:rsid w:val="003F11AC"/>
    <w:rsid w:val="00407A5F"/>
    <w:rsid w:val="00443A7C"/>
    <w:rsid w:val="004F586D"/>
    <w:rsid w:val="0052514A"/>
    <w:rsid w:val="005569FF"/>
    <w:rsid w:val="005C5486"/>
    <w:rsid w:val="00673329"/>
    <w:rsid w:val="006D49AD"/>
    <w:rsid w:val="006F00B7"/>
    <w:rsid w:val="007054B5"/>
    <w:rsid w:val="007143B7"/>
    <w:rsid w:val="007855E1"/>
    <w:rsid w:val="007C0CF6"/>
    <w:rsid w:val="007E5EF3"/>
    <w:rsid w:val="0086251A"/>
    <w:rsid w:val="009501C6"/>
    <w:rsid w:val="009F69E9"/>
    <w:rsid w:val="00A413B0"/>
    <w:rsid w:val="00AB2525"/>
    <w:rsid w:val="00B026AF"/>
    <w:rsid w:val="00B04377"/>
    <w:rsid w:val="00C569AC"/>
    <w:rsid w:val="00C907A8"/>
    <w:rsid w:val="00D46708"/>
    <w:rsid w:val="00D724F4"/>
    <w:rsid w:val="00D76024"/>
    <w:rsid w:val="00EC44DC"/>
    <w:rsid w:val="00EC655E"/>
    <w:rsid w:val="00ED4CD4"/>
    <w:rsid w:val="00FA73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43C76F9E"/>
  <w15:docId w15:val="{15F6C0ED-6E58-4711-82B9-C12540958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01C6"/>
    <w:pPr>
      <w:spacing w:after="160" w:line="259" w:lineRule="auto"/>
    </w:pPr>
    <w:rPr>
      <w:kern w:val="2"/>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6D49AD"/>
    <w:pPr>
      <w:spacing w:before="100" w:beforeAutospacing="1" w:after="100" w:afterAutospacing="1" w:line="240" w:lineRule="auto"/>
    </w:pPr>
    <w:rPr>
      <w:rFonts w:ascii="Times New Roman" w:eastAsia="Times New Roman" w:hAnsi="Times New Roman"/>
      <w:kern w:val="0"/>
      <w:sz w:val="24"/>
      <w:szCs w:val="24"/>
    </w:rPr>
  </w:style>
  <w:style w:type="character" w:styleId="Strong">
    <w:name w:val="Strong"/>
    <w:uiPriority w:val="22"/>
    <w:qFormat/>
    <w:locked/>
    <w:rsid w:val="0032004E"/>
    <w:rPr>
      <w:rFonts w:cs="Times New Roman"/>
      <w:b/>
      <w:bCs/>
    </w:rPr>
  </w:style>
  <w:style w:type="character" w:styleId="Hyperlink">
    <w:name w:val="Hyperlink"/>
    <w:uiPriority w:val="99"/>
    <w:rsid w:val="0032004E"/>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6.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hyperlink" Target="https://www.nrcs.usda.gov/Internet/WCIS/AWS_PLOTS/basinCharts/POR/WTEQ/assocHUCut3/state_of_utah.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www.nrcs.usda.gov/utah/snow-survey" TargetMode="External"/><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hyperlink" Target="https://www.sciencedirect.com/topics/engineering/constant-flow-rate" TargetMode="Externa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829</TotalTime>
  <Pages>7</Pages>
  <Words>1721</Words>
  <Characters>9816</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 Turner</dc:creator>
  <cp:lastModifiedBy>Cindy Turner</cp:lastModifiedBy>
  <cp:revision>5</cp:revision>
  <dcterms:created xsi:type="dcterms:W3CDTF">2024-02-15T01:51:00Z</dcterms:created>
  <dcterms:modified xsi:type="dcterms:W3CDTF">2024-02-27T21:28:00Z</dcterms:modified>
</cp:coreProperties>
</file>