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7C" w:rsidRPr="00E94BDC" w:rsidRDefault="007F777C" w:rsidP="007F777C">
      <w:pPr>
        <w:rPr>
          <w:rFonts w:ascii="Times New Roman" w:eastAsia="Times New Roman" w:hAnsi="Times New Roman" w:cs="Times New Roman"/>
          <w:sz w:val="24"/>
          <w:szCs w:val="24"/>
        </w:rPr>
      </w:pPr>
      <w:r w:rsidRPr="0041080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9AAC4D" wp14:editId="1BD0E7D5">
            <wp:simplePos x="0" y="0"/>
            <wp:positionH relativeFrom="column">
              <wp:posOffset>-161925</wp:posOffset>
            </wp:positionH>
            <wp:positionV relativeFrom="paragraph">
              <wp:posOffset>-142875</wp:posOffset>
            </wp:positionV>
            <wp:extent cx="1314450" cy="1174115"/>
            <wp:effectExtent l="19050" t="0" r="0" b="0"/>
            <wp:wrapThrough wrapText="bothSides">
              <wp:wrapPolygon edited="0">
                <wp:start x="-313" y="0"/>
                <wp:lineTo x="-313" y="21378"/>
                <wp:lineTo x="21600" y="21378"/>
                <wp:lineTo x="21600" y="0"/>
                <wp:lineTo x="-313" y="0"/>
              </wp:wrapPolygon>
            </wp:wrapThrough>
            <wp:docPr id="2" name="Picture 1" descr="Kane County_186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e County_1864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7F777C" w:rsidRPr="00E94BDC" w:rsidRDefault="007F777C" w:rsidP="007F7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  NOTICE AND AGENDA OF A MEETING OF THE KANE COUNTY CRIMINAL JUSTICE COORDINATING COUNCIL </w:t>
      </w:r>
    </w:p>
    <w:p w:rsidR="007F777C" w:rsidRPr="00E94BDC" w:rsidRDefault="007F777C" w:rsidP="007F7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***************************************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 IS HEREBY GIVEN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Kane County Criminal Justice Coordinating Council will hold a regular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Conference Room at the Attorney’s Office at the Kane County Court House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 North Main St.,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Kanab Utah on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Wednesday March 13, 2024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hour of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3:30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P.M.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*The meeting Chair, in her discretion, may accept public comment on any listed agenda item unless more notice is required by the Open and Public Meetings Act.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MEETING TO ORDER 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SESSION: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77C" w:rsidRPr="00E94BDC" w:rsidRDefault="007F777C" w:rsidP="007F777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and approval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 November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Minutes </w:t>
      </w:r>
    </w:p>
    <w:p w:rsidR="007F777C" w:rsidRDefault="007F777C" w:rsidP="007F77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7F777C" w:rsidRPr="00E94BDC" w:rsidRDefault="007F777C" w:rsidP="007F77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NOTICE OF SPECIAL ACCOMMODATION DURING PUBLIC MEETINGS:</w:t>
      </w:r>
    </w:p>
    <w:p w:rsidR="007F777C" w:rsidRPr="00E94BDC" w:rsidRDefault="007F777C" w:rsidP="007F7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0"/>
          <w:szCs w:val="20"/>
        </w:rPr>
        <w:t>In compliance with the Americans with Disabilities Act, individuals needing special accommodations (including auxiliary communicative aids and services) during this meeting should notify Candi Crofts at (435) 644-4981. Agenda items may be accelerated or taken out of order without notice as the Administration deems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ppropriate. </w:t>
      </w:r>
    </w:p>
    <w:p w:rsidR="000356DB" w:rsidRDefault="000356DB"/>
    <w:sectPr w:rsidR="00035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2DC9"/>
    <w:multiLevelType w:val="multilevel"/>
    <w:tmpl w:val="6DB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7C"/>
    <w:rsid w:val="000356DB"/>
    <w:rsid w:val="007F777C"/>
    <w:rsid w:val="00B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A928C"/>
  <w15:chartTrackingRefBased/>
  <w15:docId w15:val="{32E07466-7CB2-480F-92F4-6FC485FC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7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 Crofts</dc:creator>
  <cp:keywords/>
  <dc:description/>
  <cp:lastModifiedBy>Candi Crofts</cp:lastModifiedBy>
  <cp:revision>1</cp:revision>
  <dcterms:created xsi:type="dcterms:W3CDTF">2024-03-11T15:22:00Z</dcterms:created>
  <dcterms:modified xsi:type="dcterms:W3CDTF">2024-03-11T16:19:00Z</dcterms:modified>
</cp:coreProperties>
</file>