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F5D9" w14:textId="77777777" w:rsidR="009356E3" w:rsidRPr="00FF1C80" w:rsidRDefault="009356E3" w:rsidP="00B3740E">
      <w:pPr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28F0483E" w14:textId="6DA9E8BC" w:rsidR="00B3740E" w:rsidRPr="00FF1C80" w:rsidRDefault="009356E3" w:rsidP="00B3740E">
      <w:pPr>
        <w:jc w:val="center"/>
        <w:rPr>
          <w:rFonts w:ascii="Helvetica" w:hAnsi="Helvetica" w:cs="Helvetica"/>
          <w:b/>
          <w:bCs/>
          <w:color w:val="000000" w:themeColor="text1"/>
        </w:rPr>
      </w:pPr>
      <w:r w:rsidRPr="00FF1C80">
        <w:rPr>
          <w:rFonts w:ascii="Helvetica" w:hAnsi="Helvetica" w:cs="Helvetica"/>
          <w:b/>
          <w:bCs/>
          <w:color w:val="000000" w:themeColor="text1"/>
        </w:rPr>
        <w:t xml:space="preserve"> Pole Canyon Basic Local District </w:t>
      </w:r>
      <w:r w:rsidR="002C3363" w:rsidRPr="00FF1C80">
        <w:rPr>
          <w:rFonts w:ascii="Helvetica" w:hAnsi="Helvetica" w:cs="Helvetica"/>
          <w:b/>
          <w:bCs/>
          <w:color w:val="000000" w:themeColor="text1"/>
        </w:rPr>
        <w:t xml:space="preserve">Notice </w:t>
      </w:r>
      <w:r w:rsidR="005B66C7" w:rsidRPr="00FF1C80">
        <w:rPr>
          <w:rFonts w:ascii="Helvetica" w:hAnsi="Helvetica" w:cs="Helvetica"/>
          <w:b/>
          <w:bCs/>
          <w:color w:val="000000" w:themeColor="text1"/>
        </w:rPr>
        <w:t xml:space="preserve">and </w:t>
      </w:r>
      <w:r w:rsidR="00B3740E" w:rsidRPr="00FF1C80">
        <w:rPr>
          <w:rFonts w:ascii="Helvetica" w:hAnsi="Helvetica" w:cs="Helvetica"/>
          <w:b/>
          <w:bCs/>
          <w:color w:val="000000" w:themeColor="text1"/>
        </w:rPr>
        <w:t>Agenda</w:t>
      </w:r>
    </w:p>
    <w:p w14:paraId="327BB5F2" w14:textId="61379B08" w:rsidR="009356E3" w:rsidRPr="00FF1C80" w:rsidRDefault="00E33D2A" w:rsidP="00B3740E">
      <w:pPr>
        <w:jc w:val="center"/>
        <w:rPr>
          <w:rFonts w:ascii="Helvetica" w:hAnsi="Helvetica" w:cs="Helvetica"/>
          <w:b/>
          <w:bCs/>
          <w:color w:val="000000" w:themeColor="text1"/>
        </w:rPr>
      </w:pPr>
      <w:r w:rsidRPr="00FF1C80">
        <w:rPr>
          <w:rFonts w:ascii="Helvetica" w:hAnsi="Helvetica" w:cs="Helvetica"/>
          <w:b/>
          <w:bCs/>
          <w:color w:val="000000" w:themeColor="text1"/>
        </w:rPr>
        <w:t>March 4</w:t>
      </w:r>
      <w:proofErr w:type="gramStart"/>
      <w:r w:rsidRPr="00FF1C80">
        <w:rPr>
          <w:rFonts w:ascii="Helvetica" w:hAnsi="Helvetica" w:cs="Helvetica"/>
          <w:b/>
          <w:bCs/>
          <w:color w:val="000000" w:themeColor="text1"/>
        </w:rPr>
        <w:t xml:space="preserve"> 2024</w:t>
      </w:r>
      <w:proofErr w:type="gramEnd"/>
      <w:r w:rsidR="009356E3" w:rsidRPr="00FF1C80">
        <w:rPr>
          <w:rFonts w:ascii="Helvetica" w:hAnsi="Helvetica" w:cs="Helvetica"/>
          <w:b/>
          <w:bCs/>
          <w:color w:val="000000" w:themeColor="text1"/>
        </w:rPr>
        <w:t xml:space="preserve"> </w:t>
      </w:r>
      <w:r w:rsidRPr="00FF1C80">
        <w:rPr>
          <w:rFonts w:ascii="Helvetica" w:hAnsi="Helvetica" w:cs="Helvetica"/>
          <w:b/>
          <w:bCs/>
          <w:color w:val="000000" w:themeColor="text1"/>
        </w:rPr>
        <w:t>10 AM</w:t>
      </w:r>
    </w:p>
    <w:p w14:paraId="1C2F31D3" w14:textId="4C7FC5BE" w:rsidR="009356E3" w:rsidRPr="00FF1C80" w:rsidRDefault="009356E3" w:rsidP="00B3740E">
      <w:pPr>
        <w:jc w:val="center"/>
        <w:rPr>
          <w:rFonts w:ascii="Helvetica" w:hAnsi="Helvetica" w:cs="Helvetica"/>
          <w:b/>
          <w:bCs/>
          <w:color w:val="000000" w:themeColor="text1"/>
        </w:rPr>
      </w:pPr>
      <w:r w:rsidRPr="00FF1C80">
        <w:rPr>
          <w:rFonts w:ascii="Helvetica" w:hAnsi="Helvetica" w:cs="Helvetica"/>
          <w:b/>
          <w:bCs/>
          <w:color w:val="000000" w:themeColor="text1"/>
        </w:rPr>
        <w:t>14034 South 145 E #204 Draper Utah 84020</w:t>
      </w:r>
    </w:p>
    <w:p w14:paraId="26084030" w14:textId="77777777" w:rsidR="009356E3" w:rsidRPr="00FF1C80" w:rsidRDefault="009356E3" w:rsidP="00B3740E">
      <w:pPr>
        <w:jc w:val="center"/>
        <w:rPr>
          <w:rFonts w:ascii="Helvetica" w:hAnsi="Helvetica" w:cs="Helvetica"/>
          <w:b/>
          <w:bCs/>
          <w:color w:val="000000" w:themeColor="text1"/>
        </w:rPr>
      </w:pPr>
    </w:p>
    <w:p w14:paraId="1F028ECC" w14:textId="77777777" w:rsidR="00B3740E" w:rsidRPr="00FF1C80" w:rsidRDefault="00B3740E" w:rsidP="00B3740E">
      <w:pPr>
        <w:rPr>
          <w:rFonts w:ascii="Helvetica" w:hAnsi="Helvetica" w:cs="Helvetica"/>
          <w:color w:val="000000" w:themeColor="text1"/>
        </w:rPr>
      </w:pPr>
    </w:p>
    <w:p w14:paraId="71EDEFD9" w14:textId="5FCB2350" w:rsidR="00B62FE4" w:rsidRPr="00FF1C80" w:rsidRDefault="00171F13" w:rsidP="00B62FE4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Call to Order</w:t>
      </w:r>
    </w:p>
    <w:p w14:paraId="3D567CF6" w14:textId="77777777" w:rsidR="00B62FE4" w:rsidRPr="00FF1C80" w:rsidRDefault="00B62FE4" w:rsidP="00B62FE4">
      <w:pPr>
        <w:pStyle w:val="ListParagraph"/>
        <w:rPr>
          <w:rFonts w:ascii="Helvetica" w:hAnsi="Helvetica" w:cs="Helvetica"/>
          <w:color w:val="000000" w:themeColor="text1"/>
        </w:rPr>
      </w:pPr>
    </w:p>
    <w:p w14:paraId="71AA4D6E" w14:textId="0741E42B" w:rsidR="00B62FE4" w:rsidRPr="00FF1C80" w:rsidRDefault="00B62FE4" w:rsidP="00B62FE4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Public Comment</w:t>
      </w:r>
    </w:p>
    <w:p w14:paraId="08D9A95D" w14:textId="77777777" w:rsidR="00B62FE4" w:rsidRPr="00FF1C80" w:rsidRDefault="00B62FE4" w:rsidP="00B62FE4">
      <w:pPr>
        <w:pStyle w:val="ListParagraph"/>
        <w:rPr>
          <w:rFonts w:ascii="Helvetica" w:hAnsi="Helvetica" w:cs="Helvetica"/>
          <w:color w:val="000000" w:themeColor="text1"/>
        </w:rPr>
      </w:pPr>
    </w:p>
    <w:p w14:paraId="23E50DA2" w14:textId="63B27920" w:rsidR="00B62FE4" w:rsidRPr="00FF1C80" w:rsidRDefault="00B62FE4" w:rsidP="00B62FE4">
      <w:pPr>
        <w:pStyle w:val="BodyText2"/>
        <w:numPr>
          <w:ilvl w:val="0"/>
          <w:numId w:val="1"/>
        </w:numPr>
        <w:ind w:right="-450"/>
        <w:jc w:val="left"/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</w:pPr>
      <w:r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 xml:space="preserve">Public Hearing </w:t>
      </w:r>
    </w:p>
    <w:p w14:paraId="2548BE45" w14:textId="77777777" w:rsidR="00B62FE4" w:rsidRPr="00FF1C80" w:rsidRDefault="00B62FE4" w:rsidP="00B62FE4">
      <w:pPr>
        <w:pStyle w:val="ListParagraph"/>
        <w:rPr>
          <w:rFonts w:ascii="Helvetica" w:hAnsi="Helvetica" w:cs="Helvetica"/>
          <w:b/>
          <w:bCs/>
          <w:color w:val="000000" w:themeColor="text1"/>
        </w:rPr>
      </w:pPr>
    </w:p>
    <w:p w14:paraId="156CC54C" w14:textId="701FB383" w:rsidR="00B62FE4" w:rsidRPr="00FF1C80" w:rsidRDefault="00B62FE4" w:rsidP="00B62FE4">
      <w:pPr>
        <w:pStyle w:val="BodyText2"/>
        <w:ind w:left="1440" w:right="-450"/>
        <w:jc w:val="left"/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</w:pPr>
      <w:r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 xml:space="preserve">Take public comment on the proposed amendment to the Pole Canyon Basic District </w:t>
      </w:r>
      <w:r w:rsidR="00622427"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>B</w:t>
      </w:r>
      <w:r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 xml:space="preserve">udget for </w:t>
      </w:r>
      <w:r w:rsidR="00962F04"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>calendar year 2024</w:t>
      </w:r>
      <w:r w:rsidRPr="00FF1C80">
        <w:rPr>
          <w:rFonts w:ascii="Helvetica" w:hAnsi="Helvetica" w:cs="Helvetica"/>
          <w:b w:val="0"/>
          <w:bCs/>
          <w:color w:val="000000" w:themeColor="text1"/>
          <w:sz w:val="24"/>
          <w:szCs w:val="24"/>
        </w:rPr>
        <w:t xml:space="preserve">. </w:t>
      </w:r>
    </w:p>
    <w:p w14:paraId="1FEE211F" w14:textId="77777777" w:rsidR="00E33D2A" w:rsidRPr="00FF1C80" w:rsidRDefault="00E33D2A" w:rsidP="00E33D2A">
      <w:pPr>
        <w:pStyle w:val="ListParagraph"/>
        <w:rPr>
          <w:rFonts w:ascii="Helvetica" w:hAnsi="Helvetica" w:cs="Helvetica"/>
          <w:color w:val="000000" w:themeColor="text1"/>
        </w:rPr>
      </w:pPr>
    </w:p>
    <w:p w14:paraId="2784E46E" w14:textId="12EDD68D" w:rsidR="00E33D2A" w:rsidRPr="00FF1C80" w:rsidRDefault="00E33D2A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Consider Resolution 2024-1 Annexing additional property.</w:t>
      </w:r>
    </w:p>
    <w:p w14:paraId="5625CEC3" w14:textId="77777777" w:rsidR="00E33D2A" w:rsidRPr="00FF1C80" w:rsidRDefault="00E33D2A" w:rsidP="00E33D2A">
      <w:pPr>
        <w:rPr>
          <w:rFonts w:ascii="Helvetica" w:hAnsi="Helvetica" w:cs="Helvetica"/>
          <w:color w:val="000000" w:themeColor="text1"/>
        </w:rPr>
      </w:pPr>
    </w:p>
    <w:p w14:paraId="551E86A9" w14:textId="49CB40B3" w:rsidR="00E33D2A" w:rsidRPr="00FF1C80" w:rsidRDefault="00E33D2A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Consider Resolution 2024-2 Reimbursement agreement for past and future loans from OWR.</w:t>
      </w:r>
    </w:p>
    <w:p w14:paraId="1D5A86C0" w14:textId="77777777" w:rsidR="00E33D2A" w:rsidRPr="00FF1C80" w:rsidRDefault="00E33D2A" w:rsidP="00E33D2A">
      <w:pPr>
        <w:rPr>
          <w:rFonts w:ascii="Helvetica" w:hAnsi="Helvetica" w:cs="Helvetica"/>
          <w:color w:val="000000" w:themeColor="text1"/>
        </w:rPr>
      </w:pPr>
    </w:p>
    <w:p w14:paraId="541143CB" w14:textId="371815B7" w:rsidR="00E33D2A" w:rsidRPr="00FF1C80" w:rsidRDefault="00E33D2A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 xml:space="preserve">Consider Resolution 2024-3 </w:t>
      </w:r>
      <w:r w:rsidR="00B62FE4" w:rsidRPr="00FF1C80">
        <w:rPr>
          <w:rFonts w:ascii="Helvetica" w:hAnsi="Helvetica" w:cs="Helvetica"/>
          <w:color w:val="000000" w:themeColor="text1"/>
        </w:rPr>
        <w:t xml:space="preserve">Amending </w:t>
      </w:r>
      <w:r w:rsidR="00962F04" w:rsidRPr="00FF1C80">
        <w:rPr>
          <w:rFonts w:ascii="Helvetica" w:hAnsi="Helvetica" w:cs="Helvetica"/>
          <w:color w:val="000000" w:themeColor="text1"/>
        </w:rPr>
        <w:t>2024</w:t>
      </w:r>
      <w:r w:rsidR="00622427" w:rsidRPr="00FF1C80">
        <w:rPr>
          <w:rFonts w:ascii="Helvetica" w:hAnsi="Helvetica" w:cs="Helvetica"/>
          <w:color w:val="000000" w:themeColor="text1"/>
        </w:rPr>
        <w:t xml:space="preserve"> District</w:t>
      </w:r>
      <w:r w:rsidRPr="00FF1C80">
        <w:rPr>
          <w:rFonts w:ascii="Helvetica" w:hAnsi="Helvetica" w:cs="Helvetica"/>
          <w:color w:val="000000" w:themeColor="text1"/>
        </w:rPr>
        <w:t xml:space="preserve"> </w:t>
      </w:r>
      <w:r w:rsidR="00622427" w:rsidRPr="00FF1C80">
        <w:rPr>
          <w:rFonts w:ascii="Helvetica" w:hAnsi="Helvetica" w:cs="Helvetica"/>
          <w:color w:val="000000" w:themeColor="text1"/>
        </w:rPr>
        <w:t>B</w:t>
      </w:r>
      <w:r w:rsidRPr="00FF1C80">
        <w:rPr>
          <w:rFonts w:ascii="Helvetica" w:hAnsi="Helvetica" w:cs="Helvetica"/>
          <w:color w:val="000000" w:themeColor="text1"/>
        </w:rPr>
        <w:t>udget.</w:t>
      </w:r>
    </w:p>
    <w:p w14:paraId="7B60AB5A" w14:textId="77777777" w:rsidR="00E33D2A" w:rsidRPr="00FF1C80" w:rsidRDefault="00E33D2A" w:rsidP="00E33D2A">
      <w:pPr>
        <w:pStyle w:val="ListParagraph"/>
        <w:rPr>
          <w:rFonts w:ascii="Helvetica" w:hAnsi="Helvetica" w:cs="Helvetica"/>
          <w:color w:val="000000" w:themeColor="text1"/>
        </w:rPr>
      </w:pPr>
    </w:p>
    <w:p w14:paraId="10CF4A43" w14:textId="09EDA809" w:rsidR="00E33D2A" w:rsidRPr="00FF1C80" w:rsidRDefault="00E33D2A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Consider Resolution 2024-4 Ratify contracts.</w:t>
      </w:r>
    </w:p>
    <w:p w14:paraId="1CAA75A2" w14:textId="77777777" w:rsidR="00E33D2A" w:rsidRPr="00FF1C80" w:rsidRDefault="00E33D2A" w:rsidP="00E33D2A">
      <w:pPr>
        <w:rPr>
          <w:rFonts w:ascii="Helvetica" w:hAnsi="Helvetica" w:cs="Helvetica"/>
          <w:color w:val="000000" w:themeColor="text1"/>
        </w:rPr>
      </w:pPr>
    </w:p>
    <w:p w14:paraId="3288B0E5" w14:textId="437FDA2E" w:rsidR="00E33D2A" w:rsidRPr="00FF1C80" w:rsidRDefault="00E33D2A" w:rsidP="00E33D2A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Consider Resolution 2024-5 Employment/Independent contractor contracts for Brad Marsh CFO and Josh Wagstaff CAO.</w:t>
      </w:r>
    </w:p>
    <w:p w14:paraId="434F3583" w14:textId="77777777" w:rsidR="00E33D2A" w:rsidRPr="00FF1C80" w:rsidRDefault="00E33D2A" w:rsidP="00E33D2A">
      <w:pPr>
        <w:pStyle w:val="ListParagraph"/>
        <w:rPr>
          <w:rFonts w:ascii="Helvetica" w:hAnsi="Helvetica" w:cs="Helvetica"/>
          <w:color w:val="000000" w:themeColor="text1"/>
        </w:rPr>
      </w:pPr>
    </w:p>
    <w:p w14:paraId="6646C061" w14:textId="5E46EA48" w:rsidR="00E33D2A" w:rsidRPr="00FF1C80" w:rsidRDefault="00E33D2A" w:rsidP="00E33D2A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Discussion Item – Impact fees.</w:t>
      </w:r>
    </w:p>
    <w:p w14:paraId="63E57C04" w14:textId="77777777" w:rsidR="009E1E79" w:rsidRPr="00FF1C80" w:rsidRDefault="009E1E79" w:rsidP="009E1E79">
      <w:pPr>
        <w:pStyle w:val="ListParagraph"/>
        <w:rPr>
          <w:rFonts w:ascii="Helvetica" w:hAnsi="Helvetica" w:cs="Helvetica"/>
          <w:color w:val="000000" w:themeColor="text1"/>
        </w:rPr>
      </w:pPr>
    </w:p>
    <w:p w14:paraId="611A8857" w14:textId="6EABF6A7" w:rsidR="009E1E79" w:rsidRPr="00FF1C80" w:rsidRDefault="009E1E79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 xml:space="preserve">Discussion regarding board member training and open and public meetings training. </w:t>
      </w:r>
    </w:p>
    <w:p w14:paraId="7705A37A" w14:textId="77777777" w:rsidR="009E1E79" w:rsidRPr="00FF1C80" w:rsidRDefault="009E1E79" w:rsidP="009E1E79">
      <w:pPr>
        <w:pStyle w:val="ListParagraph"/>
        <w:rPr>
          <w:rFonts w:ascii="Helvetica" w:hAnsi="Helvetica" w:cs="Helvetica"/>
          <w:color w:val="000000" w:themeColor="text1"/>
        </w:rPr>
      </w:pPr>
    </w:p>
    <w:p w14:paraId="4B117015" w14:textId="31708F21" w:rsidR="009E1E79" w:rsidRPr="00FF1C80" w:rsidRDefault="009E1E79" w:rsidP="009356E3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FF1C80">
        <w:rPr>
          <w:rFonts w:ascii="Helvetica" w:hAnsi="Helvetica" w:cs="Helvetica"/>
          <w:color w:val="000000" w:themeColor="text1"/>
        </w:rPr>
        <w:t>Adjourn.</w:t>
      </w:r>
    </w:p>
    <w:p w14:paraId="2A704395" w14:textId="77777777" w:rsidR="00B62FE4" w:rsidRPr="00FF1C80" w:rsidRDefault="00B62FE4" w:rsidP="00B62FE4">
      <w:pPr>
        <w:pStyle w:val="ListParagraph"/>
        <w:rPr>
          <w:rFonts w:ascii="Helvetica" w:hAnsi="Helvetica" w:cs="Helvetica"/>
          <w:color w:val="000000" w:themeColor="text1"/>
        </w:rPr>
      </w:pPr>
    </w:p>
    <w:p w14:paraId="2FBAC04E" w14:textId="77777777" w:rsidR="00B62FE4" w:rsidRPr="00FF1C80" w:rsidRDefault="00B62FE4" w:rsidP="00B62FE4">
      <w:pPr>
        <w:rPr>
          <w:rFonts w:ascii="Helvetica" w:hAnsi="Helvetica" w:cs="Helvetica"/>
          <w:color w:val="000000" w:themeColor="text1"/>
        </w:rPr>
      </w:pPr>
    </w:p>
    <w:p w14:paraId="1987823A" w14:textId="594FD863" w:rsidR="00B62FE4" w:rsidRPr="00FF1C80" w:rsidRDefault="00B62FE4" w:rsidP="00B62FE4">
      <w:pPr>
        <w:tabs>
          <w:tab w:val="left" w:pos="2268"/>
        </w:tabs>
        <w:spacing w:after="240"/>
        <w:jc w:val="both"/>
        <w:rPr>
          <w:rFonts w:ascii="Helvetica" w:eastAsia="Times New Roman" w:hAnsi="Helvetica" w:cs="Helvetica"/>
          <w:bCs/>
          <w:i/>
          <w:color w:val="000000" w:themeColor="text1"/>
        </w:rPr>
      </w:pPr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 xml:space="preserve">The </w:t>
      </w:r>
      <w:proofErr w:type="gramStart"/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>District</w:t>
      </w:r>
      <w:proofErr w:type="gramEnd"/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 xml:space="preserve"> complies with the Americans with Disabilities Act by providing accommodations and services for all those in need of assistance. Persons requesting these accommoda</w:t>
      </w:r>
      <w:r w:rsidR="00622427" w:rsidRPr="00FF1C80">
        <w:rPr>
          <w:rFonts w:ascii="Helvetica" w:eastAsia="Times New Roman" w:hAnsi="Helvetica" w:cs="Helvetica"/>
          <w:bCs/>
          <w:i/>
          <w:color w:val="000000" w:themeColor="text1"/>
        </w:rPr>
        <w:t>tions</w:t>
      </w:r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 xml:space="preserve"> for public meetings should call J</w:t>
      </w:r>
      <w:r w:rsidR="00622427" w:rsidRPr="00FF1C80">
        <w:rPr>
          <w:rFonts w:ascii="Helvetica" w:eastAsia="Times New Roman" w:hAnsi="Helvetica" w:cs="Helvetica"/>
          <w:bCs/>
          <w:i/>
          <w:color w:val="000000" w:themeColor="text1"/>
        </w:rPr>
        <w:t>osh Wagstaff</w:t>
      </w:r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 xml:space="preserve"> at </w:t>
      </w:r>
      <w:r w:rsidR="00622427" w:rsidRPr="00FF1C80">
        <w:rPr>
          <w:rFonts w:ascii="Helvetica" w:hAnsi="Helvetica" w:cs="Helvetica"/>
          <w:i/>
          <w:iCs/>
          <w:color w:val="000000" w:themeColor="text1"/>
        </w:rPr>
        <w:t>801.995.1214</w:t>
      </w:r>
      <w:r w:rsidR="00622427" w:rsidRPr="00FF1C80">
        <w:rPr>
          <w:color w:val="000000" w:themeColor="text1"/>
        </w:rPr>
        <w:t xml:space="preserve"> </w:t>
      </w:r>
      <w:r w:rsidRPr="00FF1C80">
        <w:rPr>
          <w:rFonts w:ascii="Helvetica" w:eastAsia="Times New Roman" w:hAnsi="Helvetica" w:cs="Helvetica"/>
          <w:bCs/>
          <w:i/>
          <w:color w:val="000000" w:themeColor="text1"/>
        </w:rPr>
        <w:t>at least one full business day before the meeting.</w:t>
      </w:r>
    </w:p>
    <w:p w14:paraId="0331682D" w14:textId="29B01FD4" w:rsidR="00DA1EF5" w:rsidRPr="00FF1C80" w:rsidRDefault="00DA1EF5" w:rsidP="00B62FE4">
      <w:pPr>
        <w:tabs>
          <w:tab w:val="left" w:pos="2268"/>
        </w:tabs>
        <w:spacing w:after="240"/>
        <w:jc w:val="both"/>
        <w:rPr>
          <w:rFonts w:ascii="Helvetica" w:eastAsia="Times New Roman" w:hAnsi="Helvetica" w:cs="Helvetica"/>
          <w:i/>
          <w:color w:val="000000" w:themeColor="text1"/>
        </w:rPr>
      </w:pPr>
      <w:r w:rsidRPr="00FF1C80">
        <w:rPr>
          <w:rFonts w:ascii="Helvetica" w:eastAsia="Times New Roman" w:hAnsi="Helvetica" w:cs="Helvetica"/>
          <w:i/>
          <w:color w:val="000000" w:themeColor="text1"/>
        </w:rPr>
        <w:t>Motions relating to any of the items listed above, including final action, may be taken. Meetings may be closed for reasons allowed by statute.</w:t>
      </w:r>
    </w:p>
    <w:p w14:paraId="7E9B9B65" w14:textId="77777777" w:rsidR="00B62FE4" w:rsidRPr="00FF1C80" w:rsidRDefault="00B62FE4" w:rsidP="00B62FE4">
      <w:pPr>
        <w:tabs>
          <w:tab w:val="left" w:pos="2268"/>
        </w:tabs>
        <w:spacing w:after="240"/>
        <w:jc w:val="both"/>
        <w:rPr>
          <w:rFonts w:ascii="Helvetica" w:eastAsia="Times New Roman" w:hAnsi="Helvetica" w:cs="Helvetica"/>
          <w:i/>
          <w:color w:val="000000" w:themeColor="text1"/>
        </w:rPr>
      </w:pPr>
      <w:r w:rsidRPr="00FF1C80">
        <w:rPr>
          <w:rFonts w:ascii="Helvetica" w:eastAsia="Times New Roman" w:hAnsi="Helvetica" w:cs="Helvetica"/>
          <w:i/>
          <w:color w:val="000000" w:themeColor="text1"/>
        </w:rPr>
        <w:t xml:space="preserve">This meeting will be simulcast via Zoom so members of the Board and the public may participate electronically. </w:t>
      </w:r>
    </w:p>
    <w:p w14:paraId="10F80564" w14:textId="77777777" w:rsidR="00B62FE4" w:rsidRPr="00FF1C80" w:rsidRDefault="00B62FE4" w:rsidP="00B62FE4">
      <w:pPr>
        <w:tabs>
          <w:tab w:val="left" w:pos="2268"/>
        </w:tabs>
        <w:spacing w:after="240"/>
        <w:jc w:val="both"/>
        <w:rPr>
          <w:rFonts w:ascii="Helvetica" w:eastAsia="Times New Roman" w:hAnsi="Helvetica" w:cs="Helvetica"/>
          <w:i/>
          <w:color w:val="000000" w:themeColor="text1"/>
        </w:rPr>
      </w:pPr>
      <w:r w:rsidRPr="00FF1C80">
        <w:rPr>
          <w:rFonts w:ascii="Helvetica" w:eastAsia="Times New Roman" w:hAnsi="Helvetica" w:cs="Helvetica"/>
          <w:i/>
          <w:color w:val="000000" w:themeColor="text1"/>
        </w:rPr>
        <w:lastRenderedPageBreak/>
        <w:t xml:space="preserve">This meeting can be accessed through Zoom at: </w:t>
      </w:r>
    </w:p>
    <w:p w14:paraId="15F38BD2" w14:textId="77777777" w:rsidR="00B62FE4" w:rsidRPr="00FF1C80" w:rsidRDefault="00B62FE4" w:rsidP="00B62FE4">
      <w:pPr>
        <w:rPr>
          <w:rFonts w:ascii="Helvetica" w:eastAsia="Times New Roman" w:hAnsi="Helvetica" w:cs="Helvetica"/>
          <w:i/>
          <w:iCs/>
          <w:color w:val="000000" w:themeColor="text1"/>
        </w:rPr>
      </w:pPr>
      <w:r w:rsidRPr="00FF1C80">
        <w:rPr>
          <w:rFonts w:ascii="Helvetica" w:eastAsia="Times New Roman" w:hAnsi="Helvetica" w:cs="Helvetica"/>
          <w:i/>
          <w:iCs/>
          <w:color w:val="000000" w:themeColor="text1"/>
        </w:rPr>
        <w:t>Join Zoom Meeting</w:t>
      </w:r>
    </w:p>
    <w:p w14:paraId="3B47BD7F" w14:textId="76ECE896" w:rsidR="00B62FE4" w:rsidRPr="00FF1C80" w:rsidRDefault="00B62FE4" w:rsidP="00B62FE4">
      <w:pPr>
        <w:rPr>
          <w:rFonts w:ascii="Helvetica" w:eastAsia="Times New Roman" w:hAnsi="Helvetica" w:cs="Helvetica"/>
          <w:b/>
          <w:bCs/>
          <w:i/>
          <w:iCs/>
          <w:color w:val="000000" w:themeColor="text1"/>
        </w:rPr>
      </w:pPr>
    </w:p>
    <w:p w14:paraId="4A3D928B" w14:textId="77777777" w:rsidR="00B62FE4" w:rsidRPr="00FF1C80" w:rsidRDefault="00B62FE4" w:rsidP="00B62FE4">
      <w:pPr>
        <w:ind w:left="360"/>
        <w:rPr>
          <w:rFonts w:ascii="Helvetica" w:eastAsia="Times New Roman" w:hAnsi="Helvetica" w:cs="Helvetica"/>
          <w:i/>
          <w:iCs/>
          <w:color w:val="000000" w:themeColor="text1"/>
        </w:rPr>
      </w:pPr>
    </w:p>
    <w:p w14:paraId="372BBD6E" w14:textId="2BF75B95" w:rsidR="00B62FE4" w:rsidRPr="00FF1C80" w:rsidRDefault="00B62FE4" w:rsidP="00B62FE4">
      <w:pPr>
        <w:rPr>
          <w:rFonts w:ascii="Helvetica" w:eastAsia="Times New Roman" w:hAnsi="Helvetica" w:cs="Helvetica"/>
          <w:i/>
          <w:iCs/>
          <w:color w:val="000000" w:themeColor="text1"/>
        </w:rPr>
      </w:pPr>
      <w:r w:rsidRPr="00FF1C80">
        <w:rPr>
          <w:rFonts w:ascii="Helvetica" w:eastAsia="Times New Roman" w:hAnsi="Helvetica" w:cs="Helvetica"/>
          <w:i/>
          <w:iCs/>
          <w:color w:val="000000" w:themeColor="text1"/>
        </w:rPr>
        <w:t>Meeting ID:</w:t>
      </w:r>
      <w:r w:rsidR="00FF1C80">
        <w:rPr>
          <w:rFonts w:ascii="Helvetica" w:eastAsia="Times New Roman" w:hAnsi="Helvetica" w:cs="Helvetica"/>
          <w:i/>
          <w:iCs/>
          <w:color w:val="000000" w:themeColor="text1"/>
        </w:rPr>
        <w:t xml:space="preserve"> </w:t>
      </w:r>
      <w:r w:rsidR="00FF1C80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899 7524 7893</w:t>
      </w:r>
    </w:p>
    <w:p w14:paraId="240F041F" w14:textId="3283D076" w:rsidR="00B62FE4" w:rsidRPr="00FF1C80" w:rsidRDefault="00B62FE4" w:rsidP="00B62FE4">
      <w:pPr>
        <w:rPr>
          <w:rFonts w:ascii="Helvetica" w:eastAsia="Times New Roman" w:hAnsi="Helvetica" w:cs="Helvetica"/>
          <w:i/>
          <w:iCs/>
          <w:color w:val="000000" w:themeColor="text1"/>
        </w:rPr>
      </w:pPr>
      <w:r w:rsidRPr="00FF1C80">
        <w:rPr>
          <w:rFonts w:ascii="Helvetica" w:eastAsia="Times New Roman" w:hAnsi="Helvetica" w:cs="Helvetica"/>
          <w:i/>
          <w:iCs/>
          <w:color w:val="000000" w:themeColor="text1"/>
        </w:rPr>
        <w:t>Passcode:</w:t>
      </w:r>
      <w:r w:rsidR="00FF1C80" w:rsidRPr="00FF1C80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 xml:space="preserve"> </w:t>
      </w:r>
      <w:r w:rsidR="00FF1C80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052870</w:t>
      </w:r>
    </w:p>
    <w:p w14:paraId="74DC6FBC" w14:textId="77777777" w:rsidR="00B62FE4" w:rsidRPr="00B62FE4" w:rsidRDefault="00B62FE4" w:rsidP="00B62FE4">
      <w:pPr>
        <w:ind w:left="360"/>
        <w:rPr>
          <w:rFonts w:ascii="Helvetica" w:hAnsi="Helvetica" w:cs="Helvetica"/>
        </w:rPr>
      </w:pPr>
    </w:p>
    <w:p w14:paraId="1A8594B0" w14:textId="462FAD38" w:rsidR="009356E3" w:rsidRDefault="009356E3" w:rsidP="00B0199C">
      <w:pPr>
        <w:pStyle w:val="ListParagraph"/>
        <w:ind w:left="1440"/>
      </w:pPr>
    </w:p>
    <w:sectPr w:rsidR="00935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ACF"/>
    <w:multiLevelType w:val="hybridMultilevel"/>
    <w:tmpl w:val="006443C8"/>
    <w:lvl w:ilvl="0" w:tplc="B4AA904A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71296"/>
    <w:multiLevelType w:val="hybridMultilevel"/>
    <w:tmpl w:val="D3029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016349">
    <w:abstractNumId w:val="0"/>
  </w:num>
  <w:num w:numId="2" w16cid:durableId="1908567863">
    <w:abstractNumId w:val="1"/>
  </w:num>
  <w:num w:numId="3" w16cid:durableId="375200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0E"/>
    <w:rsid w:val="00171F13"/>
    <w:rsid w:val="001C3023"/>
    <w:rsid w:val="002C3363"/>
    <w:rsid w:val="002F5EDC"/>
    <w:rsid w:val="003F2E59"/>
    <w:rsid w:val="004608CF"/>
    <w:rsid w:val="00536F11"/>
    <w:rsid w:val="005A6B96"/>
    <w:rsid w:val="005B66C7"/>
    <w:rsid w:val="00622427"/>
    <w:rsid w:val="00676A51"/>
    <w:rsid w:val="0087691E"/>
    <w:rsid w:val="008E6806"/>
    <w:rsid w:val="009356E3"/>
    <w:rsid w:val="00962F04"/>
    <w:rsid w:val="009E1E79"/>
    <w:rsid w:val="00A56FCF"/>
    <w:rsid w:val="00A82AD1"/>
    <w:rsid w:val="00B0199C"/>
    <w:rsid w:val="00B3740E"/>
    <w:rsid w:val="00B62FE4"/>
    <w:rsid w:val="00D156BF"/>
    <w:rsid w:val="00D2448E"/>
    <w:rsid w:val="00DA1EF5"/>
    <w:rsid w:val="00E33D2A"/>
    <w:rsid w:val="00F35406"/>
    <w:rsid w:val="00F66ADF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562E0"/>
  <w15:chartTrackingRefBased/>
  <w15:docId w15:val="{0B3BFE96-8496-724B-895A-F0264655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6E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3D2A"/>
  </w:style>
  <w:style w:type="paragraph" w:styleId="BodyText2">
    <w:name w:val="Body Text 2"/>
    <w:basedOn w:val="Normal"/>
    <w:link w:val="BodyText2Char"/>
    <w:semiHidden/>
    <w:rsid w:val="00B62FE4"/>
    <w:pPr>
      <w:ind w:left="360"/>
      <w:jc w:val="both"/>
    </w:pPr>
    <w:rPr>
      <w:rFonts w:ascii="Arial" w:eastAsia="Times New Roman" w:hAnsi="Arial" w:cs="Arial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B62FE4"/>
    <w:rPr>
      <w:rFonts w:ascii="Arial" w:eastAsia="Times New Roman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Wagstaff</dc:creator>
  <cp:keywords/>
  <dc:description/>
  <cp:lastModifiedBy>Josh Wagstaff</cp:lastModifiedBy>
  <cp:revision>2</cp:revision>
  <dcterms:created xsi:type="dcterms:W3CDTF">2024-02-26T15:45:00Z</dcterms:created>
  <dcterms:modified xsi:type="dcterms:W3CDTF">2024-02-26T15:45:00Z</dcterms:modified>
</cp:coreProperties>
</file>