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1388561A" w:rsidR="005937E8" w:rsidRDefault="00757CAF">
      <w:pPr>
        <w:pBdr>
          <w:top w:val="single" w:sz="4" w:space="1" w:color="444D26"/>
        </w:pBdr>
        <w:jc w:val="right"/>
      </w:pPr>
      <w:r>
        <w:t>1</w:t>
      </w:r>
      <w:r w:rsidR="00530DFE">
        <w:t>/</w:t>
      </w:r>
      <w:r>
        <w:t>1</w:t>
      </w:r>
      <w:r w:rsidR="00337720">
        <w:t>8</w:t>
      </w:r>
      <w:r w:rsidR="00530DFE">
        <w:t>/202</w:t>
      </w:r>
      <w:r w:rsidR="00267344">
        <w:t>4</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1C770A">
        <w:t>e</w:t>
      </w:r>
      <w:r w:rsidR="00D30E28">
        <w:t>remy Dunn</w:t>
      </w:r>
    </w:p>
    <w:p w14:paraId="00000004" w14:textId="77777777" w:rsidR="005937E8" w:rsidRPr="0095568B" w:rsidRDefault="00D441EB">
      <w:pPr>
        <w:pStyle w:val="Heading1"/>
        <w:rPr>
          <w:b/>
          <w:color w:val="000000"/>
        </w:rPr>
      </w:pPr>
      <w:r w:rsidRPr="0095568B">
        <w:rPr>
          <w:b/>
          <w:color w:val="000000"/>
        </w:rPr>
        <w:t>Attendance</w:t>
      </w:r>
    </w:p>
    <w:p w14:paraId="50723F02" w14:textId="3C2E9BCC" w:rsidR="005E538A" w:rsidRPr="005E538A" w:rsidRDefault="00D441EB">
      <w:r>
        <w:rPr>
          <w:b/>
        </w:rPr>
        <w:t>Present:</w:t>
      </w:r>
      <w:r>
        <w:t xml:space="preserve"> </w:t>
      </w:r>
      <w:r w:rsidR="00706E8E">
        <w:t xml:space="preserve"> </w:t>
      </w:r>
      <w:r w:rsidR="00BD0B49">
        <w:t xml:space="preserve">Craig </w:t>
      </w:r>
      <w:r w:rsidR="00D14F3F">
        <w:t xml:space="preserve">Adams, </w:t>
      </w:r>
      <w:r w:rsidR="00706E8E">
        <w:t xml:space="preserve">Jenna </w:t>
      </w:r>
      <w:proofErr w:type="spellStart"/>
      <w:r w:rsidR="00706E8E">
        <w:t>Andrascik</w:t>
      </w:r>
      <w:proofErr w:type="spellEnd"/>
      <w:r w:rsidR="00706E8E">
        <w:t xml:space="preserve">, </w:t>
      </w:r>
      <w:r w:rsidR="00337720">
        <w:t xml:space="preserve">Bryan </w:t>
      </w:r>
      <w:proofErr w:type="spellStart"/>
      <w:r w:rsidR="00337720">
        <w:t>Benard</w:t>
      </w:r>
      <w:proofErr w:type="spellEnd"/>
      <w:r w:rsidR="00337720">
        <w:t xml:space="preserve">, </w:t>
      </w:r>
      <w:r w:rsidR="00D14F3F">
        <w:t xml:space="preserve">Barry </w:t>
      </w:r>
      <w:proofErr w:type="spellStart"/>
      <w:r w:rsidR="00D14F3F">
        <w:t>Beus</w:t>
      </w:r>
      <w:proofErr w:type="spellEnd"/>
      <w:r w:rsidR="00D14F3F">
        <w:t xml:space="preserve">, </w:t>
      </w:r>
      <w:r w:rsidR="00337720">
        <w:t xml:space="preserve">Dave Broadbent, </w:t>
      </w:r>
      <w:r w:rsidR="00BD0B49">
        <w:t xml:space="preserve">Tyler Buxton, </w:t>
      </w:r>
      <w:r w:rsidR="00337720">
        <w:t xml:space="preserve">Flora </w:t>
      </w:r>
      <w:proofErr w:type="spellStart"/>
      <w:r w:rsidR="00337720">
        <w:t>Cassity</w:t>
      </w:r>
      <w:proofErr w:type="spellEnd"/>
      <w:r w:rsidR="00337720">
        <w:t xml:space="preserve">, </w:t>
      </w:r>
      <w:r w:rsidR="005E538A">
        <w:t xml:space="preserve">Michelle </w:t>
      </w:r>
      <w:proofErr w:type="spellStart"/>
      <w:r w:rsidR="005E538A">
        <w:t>Darrington</w:t>
      </w:r>
      <w:proofErr w:type="spellEnd"/>
      <w:r w:rsidR="005E538A">
        <w:t xml:space="preserve">, </w:t>
      </w:r>
      <w:r w:rsidR="00BD0B49">
        <w:t xml:space="preserve">Tony </w:t>
      </w:r>
      <w:proofErr w:type="spellStart"/>
      <w:r w:rsidR="00BD0B49">
        <w:t>Divino</w:t>
      </w:r>
      <w:proofErr w:type="spellEnd"/>
      <w:r w:rsidR="00BD0B49">
        <w:t>, Scott Dixon,</w:t>
      </w:r>
      <w:r w:rsidR="00D14F3F">
        <w:t xml:space="preserve"> </w:t>
      </w:r>
      <w:r w:rsidR="00706E8E">
        <w:t>Jeremy Dunn,</w:t>
      </w:r>
      <w:r w:rsidR="001C770A">
        <w:t xml:space="preserve"> </w:t>
      </w:r>
      <w:r w:rsidR="00337720">
        <w:t xml:space="preserve">Kori Ann Edwards, </w:t>
      </w:r>
      <w:r w:rsidR="001B4B12">
        <w:t>Jamie Ellison,</w:t>
      </w:r>
      <w:r w:rsidR="00337720">
        <w:t xml:space="preserve"> Kimberli </w:t>
      </w:r>
      <w:r w:rsidR="00EA7F81">
        <w:t>Green, Steve</w:t>
      </w:r>
      <w:r w:rsidR="00757CAF">
        <w:t xml:space="preserve"> Kier, </w:t>
      </w:r>
      <w:r w:rsidR="0096365A">
        <w:t xml:space="preserve">Clyde Moore, </w:t>
      </w:r>
      <w:r w:rsidR="005D44DA">
        <w:t xml:space="preserve">Ryan Olsen, </w:t>
      </w:r>
      <w:r>
        <w:t xml:space="preserve">Emily </w:t>
      </w:r>
      <w:proofErr w:type="spellStart"/>
      <w:r>
        <w:t>Oyler</w:t>
      </w:r>
      <w:proofErr w:type="spellEnd"/>
      <w:r>
        <w:t xml:space="preserve">, </w:t>
      </w:r>
      <w:r w:rsidR="00BD0B49">
        <w:t xml:space="preserve">Kathy Saunders, </w:t>
      </w:r>
      <w:r w:rsidR="00287855">
        <w:t>Josh Skidmore</w:t>
      </w:r>
      <w:r w:rsidR="00337720">
        <w:t>, Jennie Taylor</w:t>
      </w:r>
      <w:r w:rsidR="00BD0B49">
        <w:t xml:space="preserve"> </w:t>
      </w:r>
      <w:r w:rsidR="001723FE">
        <w:t xml:space="preserve">&amp; </w:t>
      </w:r>
      <w:r w:rsidR="00D14F3F">
        <w:t xml:space="preserve">Angie Towns </w:t>
      </w:r>
    </w:p>
    <w:p w14:paraId="01B2FC2A" w14:textId="2A8D5B0C" w:rsidR="00BD0B49" w:rsidRPr="00BD0B49" w:rsidRDefault="00D441EB">
      <w:r>
        <w:rPr>
          <w:b/>
        </w:rPr>
        <w:t>Excused:</w:t>
      </w:r>
      <w:r w:rsidR="00692ABD">
        <w:rPr>
          <w:b/>
        </w:rPr>
        <w:t xml:space="preserve"> </w:t>
      </w:r>
      <w:r w:rsidR="00BD0B49">
        <w:t>Mark</w:t>
      </w:r>
      <w:r w:rsidR="00757CAF">
        <w:t xml:space="preserve"> Adams, </w:t>
      </w:r>
      <w:r w:rsidR="00337720">
        <w:t>Dave Andersen,</w:t>
      </w:r>
      <w:r w:rsidR="00757CAF">
        <w:t xml:space="preserve"> Jan Burrell, </w:t>
      </w:r>
      <w:r w:rsidR="00BD0B49">
        <w:t>Gina Butters,</w:t>
      </w:r>
      <w:r w:rsidR="00337720">
        <w:t xml:space="preserve"> Craig Dearden,</w:t>
      </w:r>
      <w:r w:rsidR="00757CAF">
        <w:t xml:space="preserve"> </w:t>
      </w:r>
      <w:r w:rsidR="00BD0B49">
        <w:t xml:space="preserve">Jen </w:t>
      </w:r>
      <w:proofErr w:type="spellStart"/>
      <w:r w:rsidR="00BD0B49">
        <w:t>Dunyon</w:t>
      </w:r>
      <w:proofErr w:type="spellEnd"/>
      <w:r w:rsidR="00BD0B49">
        <w:t xml:space="preserve">, </w:t>
      </w:r>
      <w:r w:rsidR="00337720">
        <w:t xml:space="preserve">Brandi </w:t>
      </w:r>
      <w:proofErr w:type="spellStart"/>
      <w:r w:rsidR="00337720">
        <w:t>Hammon</w:t>
      </w:r>
      <w:proofErr w:type="spellEnd"/>
      <w:r w:rsidR="00337720">
        <w:t xml:space="preserve">, </w:t>
      </w:r>
      <w:r w:rsidR="00BD0B49">
        <w:t>Branden Hansen, Rich Hendrickson,</w:t>
      </w:r>
      <w:r w:rsidR="00337720">
        <w:t xml:space="preserve"> Bryan Hurst,</w:t>
      </w:r>
      <w:r w:rsidR="00BD0B49">
        <w:t xml:space="preserve"> Matt Jensen, </w:t>
      </w:r>
      <w:r w:rsidR="00337720">
        <w:t xml:space="preserve">Brett </w:t>
      </w:r>
      <w:proofErr w:type="spellStart"/>
      <w:r w:rsidR="00337720">
        <w:t>Karras</w:t>
      </w:r>
      <w:proofErr w:type="spellEnd"/>
      <w:r w:rsidR="00337720">
        <w:t xml:space="preserve">, Ashley Loftus </w:t>
      </w:r>
      <w:r w:rsidR="00762E19">
        <w:t xml:space="preserve">&amp; </w:t>
      </w:r>
      <w:r w:rsidR="00757CAF">
        <w:t xml:space="preserve">Kerry </w:t>
      </w:r>
      <w:proofErr w:type="spellStart"/>
      <w:r w:rsidR="00757CAF">
        <w:t>Wahlen</w:t>
      </w:r>
      <w:proofErr w:type="spellEnd"/>
    </w:p>
    <w:p w14:paraId="00000009" w14:textId="60FFEA27" w:rsidR="005937E8" w:rsidRPr="0095568B" w:rsidRDefault="00E8207E">
      <w:pPr>
        <w:pStyle w:val="Heading1"/>
        <w:rPr>
          <w:b/>
          <w:color w:val="000000"/>
        </w:rPr>
      </w:pPr>
      <w:r>
        <w:rPr>
          <w:b/>
          <w:color w:val="000000"/>
        </w:rPr>
        <w:t xml:space="preserve">Welcome </w:t>
      </w:r>
    </w:p>
    <w:p w14:paraId="2F9371CA" w14:textId="222BAA22" w:rsidR="00C94A94" w:rsidRPr="00470DDC" w:rsidRDefault="00281B33">
      <w:r>
        <w:t xml:space="preserve">President-Elect Jeremy Dunn </w:t>
      </w:r>
      <w:r w:rsidR="00D07955">
        <w:t xml:space="preserve">welcomed everyone to </w:t>
      </w:r>
      <w:r w:rsidR="00B50D90">
        <w:t>the meeting.</w:t>
      </w:r>
    </w:p>
    <w:p w14:paraId="03D3871C" w14:textId="40D883E1" w:rsidR="00FD0C9E" w:rsidRDefault="00C82EAF" w:rsidP="00FD0C9E">
      <w:pPr>
        <w:pStyle w:val="Heading1"/>
        <w:rPr>
          <w:b/>
          <w:color w:val="000000"/>
        </w:rPr>
      </w:pPr>
      <w:r>
        <w:rPr>
          <w:b/>
          <w:color w:val="000000"/>
        </w:rPr>
        <w:t>Approval of Minutes</w:t>
      </w:r>
    </w:p>
    <w:p w14:paraId="565CC5AC" w14:textId="4998FF82" w:rsidR="00AE7AEC" w:rsidRDefault="00B50D90" w:rsidP="00281B33">
      <w:r>
        <w:t>Kathy Saunders</w:t>
      </w:r>
      <w:r w:rsidR="00470DDC">
        <w:t xml:space="preserve"> </w:t>
      </w:r>
      <w:r w:rsidR="00C82EAF">
        <w:t xml:space="preserve">made a motion to approve the minutes from the </w:t>
      </w:r>
      <w:r>
        <w:t>December</w:t>
      </w:r>
      <w:r w:rsidR="00D07955">
        <w:t xml:space="preserve"> </w:t>
      </w:r>
      <w:r w:rsidR="00281B33">
        <w:t>1</w:t>
      </w:r>
      <w:r>
        <w:t>4</w:t>
      </w:r>
      <w:r w:rsidR="00D07955">
        <w:t>, 2023</w:t>
      </w:r>
      <w:r w:rsidR="00C82EAF">
        <w:t xml:space="preserve"> meeting with a second from </w:t>
      </w:r>
      <w:r w:rsidR="00281B33">
        <w:t>K</w:t>
      </w:r>
      <w:r>
        <w:t>imberli Green</w:t>
      </w:r>
      <w:r w:rsidR="00C82EAF">
        <w:t xml:space="preserve">. The minutes were unanimously approved. </w:t>
      </w:r>
    </w:p>
    <w:p w14:paraId="4267A37C" w14:textId="02A91E53" w:rsidR="00B50D90" w:rsidRDefault="00B50D90" w:rsidP="00B50D90">
      <w:pPr>
        <w:pStyle w:val="Heading1"/>
        <w:rPr>
          <w:b/>
          <w:color w:val="000000"/>
        </w:rPr>
      </w:pPr>
      <w:r>
        <w:rPr>
          <w:b/>
          <w:color w:val="000000"/>
        </w:rPr>
        <w:t>Share our Story</w:t>
      </w:r>
    </w:p>
    <w:p w14:paraId="0D8F02B5" w14:textId="554A07D2" w:rsidR="00B50D90" w:rsidRDefault="00B50D90" w:rsidP="00281B33">
      <w:r>
        <w:rPr>
          <w:b/>
          <w:bCs/>
          <w:u w:val="single"/>
        </w:rPr>
        <w:t>Weber High Grand Piano-</w:t>
      </w:r>
      <w:r w:rsidR="00EA7F81">
        <w:t>Weber High School has had the baby grand piano</w:t>
      </w:r>
      <w:r w:rsidR="00267344">
        <w:t xml:space="preserve"> in the choir room</w:t>
      </w:r>
      <w:r w:rsidR="00EA7F81">
        <w:t xml:space="preserve"> for the last 50 years. </w:t>
      </w:r>
      <w:r w:rsidR="00150139">
        <w:t xml:space="preserve">The choir teacher Leigh Marriott </w:t>
      </w:r>
      <w:r w:rsidR="00267344">
        <w:t xml:space="preserve">did </w:t>
      </w:r>
      <w:r w:rsidR="00150139">
        <w:t>some fundraising for a new piano</w:t>
      </w:r>
      <w:r w:rsidR="00267344">
        <w:t xml:space="preserve">. A very generous family from the community donated $35,000.00 for this piano. </w:t>
      </w:r>
      <w:r w:rsidR="00E25986">
        <w:t xml:space="preserve">The Foundation contributed $5,000.00 through a School Grant. </w:t>
      </w:r>
      <w:r w:rsidR="00267344">
        <w:t>A ribbon cutting was held with students performing to honor these generous donors. This piano will impact over 800 students each quarter</w:t>
      </w:r>
      <w:r w:rsidR="00BE559A">
        <w:t>!</w:t>
      </w:r>
    </w:p>
    <w:p w14:paraId="64A25784" w14:textId="2F0E39A3" w:rsidR="00267344" w:rsidRDefault="00267344" w:rsidP="00281B33">
      <w:r>
        <w:rPr>
          <w:b/>
          <w:bCs/>
          <w:u w:val="single"/>
        </w:rPr>
        <w:t>Unified Sports Basketball Tournament-</w:t>
      </w:r>
      <w:r>
        <w:t>The Inaugural Northern Utah Unified Basketball Tournament will be held on Wednesday, January 31, 2024 at Ben Lomond High School Athletics Center at 9:00 a.m. Weber, Ogden and Morgan Districts will be participating. All board members are invited to attend!</w:t>
      </w:r>
    </w:p>
    <w:p w14:paraId="72079F04" w14:textId="5B7535C5" w:rsidR="00267344" w:rsidRDefault="00267344" w:rsidP="00267344">
      <w:pPr>
        <w:pStyle w:val="Heading1"/>
        <w:rPr>
          <w:b/>
          <w:color w:val="000000"/>
        </w:rPr>
      </w:pPr>
      <w:r>
        <w:rPr>
          <w:b/>
          <w:color w:val="000000"/>
        </w:rPr>
        <w:t>New Board Members</w:t>
      </w:r>
    </w:p>
    <w:p w14:paraId="0F8931D3" w14:textId="7B13CA39" w:rsidR="007E07F6" w:rsidRDefault="00267344" w:rsidP="00281B33">
      <w:r>
        <w:t xml:space="preserve">Jeremy Dunn informed the </w:t>
      </w:r>
      <w:r w:rsidR="002E76E9">
        <w:t>B</w:t>
      </w:r>
      <w:r>
        <w:t>oard that Jake Talbot</w:t>
      </w:r>
      <w:r w:rsidR="007E07F6">
        <w:t xml:space="preserve"> will be replacing Troy Bullard’s seat on the board from Young Automotive Group. Phillip Mickey will be replacing Angie Towns seat on the board from </w:t>
      </w:r>
      <w:proofErr w:type="spellStart"/>
      <w:r w:rsidR="007E07F6">
        <w:t>MarketStar</w:t>
      </w:r>
      <w:proofErr w:type="spellEnd"/>
      <w:r w:rsidR="007E07F6">
        <w:t xml:space="preserve">. Kathy Saunders made the motion to approve these new board members with a second from Jennie Taylor. The </w:t>
      </w:r>
      <w:r w:rsidR="002E76E9">
        <w:t>B</w:t>
      </w:r>
      <w:r w:rsidR="007E07F6">
        <w:t>oard unanimously approved.</w:t>
      </w:r>
    </w:p>
    <w:p w14:paraId="64DB03E8" w14:textId="2CF235E6" w:rsidR="007E07F6" w:rsidRDefault="007E07F6" w:rsidP="007E07F6">
      <w:pPr>
        <w:pStyle w:val="Heading1"/>
        <w:rPr>
          <w:b/>
          <w:color w:val="000000"/>
        </w:rPr>
      </w:pPr>
      <w:r>
        <w:rPr>
          <w:b/>
          <w:color w:val="000000"/>
        </w:rPr>
        <w:t>District Update</w:t>
      </w:r>
    </w:p>
    <w:p w14:paraId="7A7BE0EB" w14:textId="1A163954" w:rsidR="007E07F6" w:rsidRDefault="007E07F6" w:rsidP="00281B33">
      <w:r>
        <w:t xml:space="preserve">Clyde Moore, Assistant Superintendent, informed the </w:t>
      </w:r>
      <w:r w:rsidR="002E76E9">
        <w:t>B</w:t>
      </w:r>
      <w:r>
        <w:t>oard that the Weber School District just received a Triple A Bond Rating thanks to the School Board and our Financial Department!</w:t>
      </w:r>
    </w:p>
    <w:p w14:paraId="40C3AC57" w14:textId="0A4CF39E" w:rsidR="007E07F6" w:rsidRDefault="007E07F6" w:rsidP="00281B33">
      <w:r>
        <w:t xml:space="preserve">School Safety-We are installing Audio Enhancement Systems in our schools. </w:t>
      </w:r>
      <w:r w:rsidR="007076F2">
        <w:t xml:space="preserve">This is a mic system for our teachers with a safety button built into it. 11 elementary schools have these </w:t>
      </w:r>
      <w:r w:rsidR="00BE559A">
        <w:t xml:space="preserve">systems </w:t>
      </w:r>
      <w:r w:rsidR="007076F2">
        <w:t xml:space="preserve">so far. They are now moving onto the </w:t>
      </w:r>
      <w:r w:rsidR="007076F2">
        <w:lastRenderedPageBreak/>
        <w:t xml:space="preserve">secondary schools. Almost all of the elementary schools have the safe entrance which is a double entry that you have to be buzzed in. They are moving onto the secondary schools now. </w:t>
      </w:r>
    </w:p>
    <w:p w14:paraId="77198F30" w14:textId="55294318" w:rsidR="007076F2" w:rsidRDefault="007076F2" w:rsidP="00281B33">
      <w:r>
        <w:t xml:space="preserve">Construction on the new schools continue. All the new principals have been named. Mike Martini is the principal of the new West Field High School. Matt Paterson is the new principal of the new Mountain View Jr. High School. Justin Skeen was just named the new principal of the new Elementary School. </w:t>
      </w:r>
      <w:r w:rsidR="007A1F51">
        <w:t xml:space="preserve">(This school has not been named yet) </w:t>
      </w:r>
      <w:r w:rsidR="00823AAE">
        <w:t>Demolition has also begun on Roosevelt</w:t>
      </w:r>
      <w:r w:rsidR="00310DE7">
        <w:t xml:space="preserve"> Elementary School. </w:t>
      </w:r>
    </w:p>
    <w:p w14:paraId="7864EC0C" w14:textId="01276223" w:rsidR="00823AAE" w:rsidRPr="00267344" w:rsidRDefault="00823AAE" w:rsidP="00281B33">
      <w:r>
        <w:t xml:space="preserve">Dr. Rod </w:t>
      </w:r>
      <w:proofErr w:type="spellStart"/>
      <w:r>
        <w:t>Belnap</w:t>
      </w:r>
      <w:proofErr w:type="spellEnd"/>
      <w:r>
        <w:t xml:space="preserve"> has been named the National CTE Director of the Year! Congratulations to Rod!</w:t>
      </w:r>
    </w:p>
    <w:p w14:paraId="41A61FE7" w14:textId="77777777" w:rsidR="0095568B" w:rsidRPr="0095568B" w:rsidRDefault="0095568B" w:rsidP="0095568B">
      <w:pPr>
        <w:pStyle w:val="Heading1"/>
        <w:rPr>
          <w:b/>
          <w:color w:val="000000"/>
        </w:rPr>
      </w:pPr>
      <w:r w:rsidRPr="0095568B">
        <w:rPr>
          <w:b/>
          <w:color w:val="000000"/>
        </w:rPr>
        <w:t>Committee Reports</w:t>
      </w:r>
    </w:p>
    <w:p w14:paraId="7811B49C" w14:textId="2AFFD267" w:rsidR="00C35A46" w:rsidRDefault="00C35A46" w:rsidP="00C9222A">
      <w:pPr>
        <w:pStyle w:val="Textbody"/>
      </w:pPr>
      <w:r w:rsidRPr="005C3655">
        <w:rPr>
          <w:b/>
          <w:u w:val="single"/>
        </w:rPr>
        <w:t>Special Needs</w:t>
      </w:r>
      <w:r w:rsidR="007C46BB" w:rsidRPr="005C3655">
        <w:rPr>
          <w:b/>
          <w:u w:val="single"/>
        </w:rPr>
        <w:t>—</w:t>
      </w:r>
      <w:r w:rsidR="00310DE7">
        <w:t xml:space="preserve">Flora </w:t>
      </w:r>
      <w:proofErr w:type="spellStart"/>
      <w:r w:rsidR="00310DE7">
        <w:t>Cassity</w:t>
      </w:r>
      <w:proofErr w:type="spellEnd"/>
      <w:r w:rsidR="0020607E">
        <w:t xml:space="preserve"> </w:t>
      </w:r>
      <w:r w:rsidR="00C9222A">
        <w:t xml:space="preserve">reported </w:t>
      </w:r>
      <w:r w:rsidR="00986246">
        <w:t xml:space="preserve">since </w:t>
      </w:r>
      <w:r w:rsidR="00E33ECD">
        <w:t xml:space="preserve">our last meeting </w:t>
      </w:r>
      <w:r w:rsidR="00131D67">
        <w:t xml:space="preserve">we have received </w:t>
      </w:r>
      <w:r w:rsidR="0042075A">
        <w:t>10</w:t>
      </w:r>
      <w:r w:rsidR="00131D67">
        <w:t xml:space="preserve"> Special Needs Requests. </w:t>
      </w:r>
      <w:r w:rsidR="0042075A">
        <w:t>Nine</w:t>
      </w:r>
      <w:r w:rsidR="00281B33">
        <w:t xml:space="preserve"> requests are for </w:t>
      </w:r>
      <w:proofErr w:type="spellStart"/>
      <w:r w:rsidR="00281B33">
        <w:t>Ipads</w:t>
      </w:r>
      <w:proofErr w:type="spellEnd"/>
      <w:r w:rsidR="00281B33">
        <w:t xml:space="preserve"> with Touch Chat Apps and</w:t>
      </w:r>
      <w:r w:rsidR="0042075A">
        <w:t xml:space="preserve"> cases</w:t>
      </w:r>
      <w:r w:rsidR="007A1F51">
        <w:t>,</w:t>
      </w:r>
      <w:r w:rsidR="00281B33">
        <w:t xml:space="preserve"> one request</w:t>
      </w:r>
      <w:r w:rsidR="008F1665">
        <w:t xml:space="preserve"> is</w:t>
      </w:r>
      <w:r w:rsidR="00281B33">
        <w:t xml:space="preserve"> f</w:t>
      </w:r>
      <w:r w:rsidR="0042075A">
        <w:t>or a weighted blanket.</w:t>
      </w:r>
      <w:r w:rsidR="00281B33">
        <w:t xml:space="preserve"> </w:t>
      </w:r>
      <w:r w:rsidR="001627B5">
        <w:t>These requests total $</w:t>
      </w:r>
      <w:r w:rsidR="0042075A">
        <w:t>6,117.00</w:t>
      </w:r>
      <w:r w:rsidR="000B23F4">
        <w:t>.</w:t>
      </w:r>
      <w:r w:rsidR="00E33ECD">
        <w:t xml:space="preserve"> </w:t>
      </w:r>
      <w:r w:rsidR="0042075A">
        <w:t>Jeremy Dunn</w:t>
      </w:r>
      <w:r w:rsidR="00281B33">
        <w:t xml:space="preserve"> </w:t>
      </w:r>
      <w:r w:rsidR="00C9222A">
        <w:t xml:space="preserve">made the motion to approve these projects with a second from </w:t>
      </w:r>
      <w:r w:rsidR="0042075A">
        <w:t>Dave Broadbent</w:t>
      </w:r>
      <w:r w:rsidR="00C9222A">
        <w:t xml:space="preserve">. The </w:t>
      </w:r>
      <w:r w:rsidR="001D790E">
        <w:t>board</w:t>
      </w:r>
      <w:r w:rsidR="00C9222A">
        <w:t xml:space="preserve"> unanimously approved. </w:t>
      </w:r>
      <w:r w:rsidR="0042075A">
        <w:t>The Special Needs Committee is meeting today to discuss Unified Sports funding, review budgets and discuss adaptive equipment and Special Education needs.</w:t>
      </w:r>
    </w:p>
    <w:p w14:paraId="00000013" w14:textId="5CADDB51" w:rsidR="005937E8" w:rsidRDefault="007743EE" w:rsidP="00310458">
      <w:pPr>
        <w:pStyle w:val="Textbody"/>
      </w:pPr>
      <w:r w:rsidRPr="005C3655">
        <w:rPr>
          <w:b/>
          <w:u w:val="single"/>
        </w:rPr>
        <w:t>Finance-</w:t>
      </w:r>
      <w:r>
        <w:t xml:space="preserve">Craig Adams </w:t>
      </w:r>
      <w:r w:rsidR="0042075A">
        <w:t>congratulated the District on the Triple A Bond Rating. This is a big deal because these ratings are very rare and you receive the best interest rates</w:t>
      </w:r>
      <w:r w:rsidR="007A1F51">
        <w:t xml:space="preserve">. </w:t>
      </w:r>
      <w:r w:rsidR="0042075A">
        <w:t xml:space="preserve"> 2023 was a good year for our investments. We were up 13%. Our audit was short with no findings. </w:t>
      </w:r>
    </w:p>
    <w:p w14:paraId="0D756B45" w14:textId="725AAB95" w:rsidR="0042075A" w:rsidRDefault="002E76E9" w:rsidP="00310458">
      <w:pPr>
        <w:pStyle w:val="Textbody"/>
      </w:pPr>
      <w:r>
        <w:rPr>
          <w:b/>
          <w:bCs/>
          <w:u w:val="single"/>
        </w:rPr>
        <w:t>Projects-</w:t>
      </w:r>
      <w:r>
        <w:t xml:space="preserve">Kathy Saunders reported the grant portals opened on January 2, 2024 and we have received the following for review and approval: 4 School Grants totaling $19,750.00. 14 Class Grants and 2 SPED Class Grants. From the 14 Class Grants, 9 have been funded through </w:t>
      </w:r>
      <w:proofErr w:type="spellStart"/>
      <w:r>
        <w:t>DonorsChoose</w:t>
      </w:r>
      <w:proofErr w:type="spellEnd"/>
      <w:r>
        <w:t xml:space="preserve">, 2 are requested through </w:t>
      </w:r>
      <w:proofErr w:type="spellStart"/>
      <w:r>
        <w:t>DonorsChoose</w:t>
      </w:r>
      <w:proofErr w:type="spellEnd"/>
      <w:r>
        <w:t xml:space="preserve"> are currently above funding limits and 3 need board review and approval. 2 SPED Class Grants were requested and funded through </w:t>
      </w:r>
      <w:proofErr w:type="spellStart"/>
      <w:r>
        <w:t>DonorsChoose</w:t>
      </w:r>
      <w:proofErr w:type="spellEnd"/>
      <w:r>
        <w:t xml:space="preserve">. </w:t>
      </w:r>
      <w:r w:rsidR="009D1696">
        <w:t xml:space="preserve">Jennie Taylor made the motion to approve these projects with a second from Barry </w:t>
      </w:r>
      <w:proofErr w:type="spellStart"/>
      <w:r w:rsidR="009D1696">
        <w:t>Beus</w:t>
      </w:r>
      <w:proofErr w:type="spellEnd"/>
      <w:r w:rsidR="009D1696">
        <w:t>. The Board unanimously approved.</w:t>
      </w:r>
    </w:p>
    <w:p w14:paraId="26D4175F" w14:textId="01AE6E76" w:rsidR="0042075A" w:rsidRDefault="002E76E9" w:rsidP="00310458">
      <w:pPr>
        <w:pStyle w:val="Textbody"/>
      </w:pPr>
      <w:r>
        <w:rPr>
          <w:noProof/>
        </w:rPr>
        <w:drawing>
          <wp:inline distT="0" distB="0" distL="0" distR="0" wp14:anchorId="7E26181B" wp14:editId="1677CF07">
            <wp:extent cx="3676650" cy="377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6650" cy="3771900"/>
                    </a:xfrm>
                    <a:prstGeom prst="rect">
                      <a:avLst/>
                    </a:prstGeom>
                  </pic:spPr>
                </pic:pic>
              </a:graphicData>
            </a:graphic>
          </wp:inline>
        </w:drawing>
      </w:r>
    </w:p>
    <w:p w14:paraId="1BD0507A" w14:textId="17AE64DD" w:rsidR="009D1696" w:rsidRPr="009D1696" w:rsidRDefault="009D1696" w:rsidP="00310458">
      <w:pPr>
        <w:pStyle w:val="Textbody"/>
      </w:pPr>
      <w:r w:rsidRPr="00230AE4">
        <w:rPr>
          <w:b/>
          <w:bCs/>
          <w:u w:val="single"/>
        </w:rPr>
        <w:t>Teen Center-</w:t>
      </w:r>
      <w:r w:rsidRPr="00230AE4">
        <w:t>Steve Kier informed the Board</w:t>
      </w:r>
      <w:r w:rsidR="00A65589">
        <w:t xml:space="preserve"> the Teen Center at Two Rivers is going great. The Bonneville High School Teen Center construction will begin later this month and should be completed in June. Kier Construction and </w:t>
      </w:r>
      <w:r w:rsidR="00A65589">
        <w:lastRenderedPageBreak/>
        <w:t xml:space="preserve">Design West will be doing this center. The Roy High School Teen Center is still in the planning stages. Hogan Construction and MHTN will be doing this center. We received additional legislative funding of $250,000.00 for the Weber High and Fremont High Teen Centers! This funding has an 18-month deadline. We are determining locations for both of these centers. We will be holding a Teen Center Committee Meeting next month before board meeting. Those interested in serving on this committee please let Steve know. </w:t>
      </w:r>
    </w:p>
    <w:p w14:paraId="05ECE9C1" w14:textId="1B2A691E" w:rsidR="00C56E21" w:rsidRPr="00D2196D" w:rsidRDefault="00D2571F" w:rsidP="00C56E21">
      <w:pPr>
        <w:pStyle w:val="Heading1"/>
        <w:rPr>
          <w:b/>
          <w:color w:val="auto"/>
        </w:rPr>
      </w:pPr>
      <w:r>
        <w:rPr>
          <w:b/>
          <w:color w:val="auto"/>
        </w:rPr>
        <w:t>Director’s Report</w:t>
      </w:r>
    </w:p>
    <w:p w14:paraId="00780B84" w14:textId="374FEA07" w:rsidR="009A3916" w:rsidRDefault="005C6753" w:rsidP="004432BE">
      <w:pPr>
        <w:pStyle w:val="Textbody"/>
      </w:pPr>
      <w:r>
        <w:rPr>
          <w:b/>
          <w:bCs/>
          <w:u w:val="single"/>
        </w:rPr>
        <w:t>Profit &amp; Loss-</w:t>
      </w:r>
      <w:r>
        <w:t xml:space="preserve">Emily went over the Profit &amp; Loss with everyone. </w:t>
      </w:r>
      <w:r w:rsidR="00D77AAD">
        <w:t>(at the end of the minutes)</w:t>
      </w:r>
    </w:p>
    <w:p w14:paraId="119FCC48" w14:textId="7E149F94" w:rsidR="005C6753" w:rsidRDefault="005C6753" w:rsidP="004432BE">
      <w:pPr>
        <w:pStyle w:val="Textbody"/>
      </w:pPr>
      <w:r>
        <w:rPr>
          <w:b/>
          <w:bCs/>
          <w:u w:val="single"/>
        </w:rPr>
        <w:t>Funding Approval-Valley Elementary Chard Funding-</w:t>
      </w:r>
      <w:r>
        <w:t xml:space="preserve">Valley Elementary Principal Crystal </w:t>
      </w:r>
      <w:proofErr w:type="spellStart"/>
      <w:r>
        <w:t>Deamer</w:t>
      </w:r>
      <w:proofErr w:type="spellEnd"/>
      <w:r>
        <w:t xml:space="preserve"> is requesting $2,341.00 from the Chard Funding to be used for adding electronic access to the Kindergarten doors. This endowment is to be used for building improvements. This falls under those parameters. Jeremy Dunn made the motion to approve this request with a second from Kathy Saunders. The Board unanimously approved.</w:t>
      </w:r>
    </w:p>
    <w:p w14:paraId="783AFE01" w14:textId="0EFB9F1F" w:rsidR="005C6753" w:rsidRDefault="005C6753" w:rsidP="004432BE">
      <w:pPr>
        <w:pStyle w:val="Textbody"/>
      </w:pPr>
      <w:r>
        <w:rPr>
          <w:b/>
          <w:bCs/>
          <w:u w:val="single"/>
        </w:rPr>
        <w:t>Database Update-</w:t>
      </w:r>
      <w:r w:rsidR="004D4276">
        <w:t xml:space="preserve">We are moving forward with purchasing the database system </w:t>
      </w:r>
      <w:proofErr w:type="spellStart"/>
      <w:r w:rsidR="00BE559A">
        <w:t>D</w:t>
      </w:r>
      <w:r w:rsidR="004D4276">
        <w:t>onorperfect</w:t>
      </w:r>
      <w:proofErr w:type="spellEnd"/>
      <w:r w:rsidR="004D4276">
        <w:t>. We have a training scheduled for next week. We have over 5,000 records to pull into the new system and then will be going through to clean up duplicates and marking the inactive donors. This is going to make a huge difference moving forward.</w:t>
      </w:r>
    </w:p>
    <w:p w14:paraId="71A8EF0C" w14:textId="43EF8B4C" w:rsidR="00D2571F" w:rsidRPr="008F1665" w:rsidRDefault="004D4276" w:rsidP="004432BE">
      <w:pPr>
        <w:pStyle w:val="Textbody"/>
      </w:pPr>
      <w:r>
        <w:rPr>
          <w:b/>
          <w:bCs/>
          <w:u w:val="single"/>
        </w:rPr>
        <w:t>President’s Award Info-</w:t>
      </w:r>
      <w:r>
        <w:t xml:space="preserve">The criteria for the President’s Award was shown. Emily asked board members to email her any nominations for this year. Jamie will email out the list of previous </w:t>
      </w:r>
      <w:r w:rsidR="008B182E">
        <w:t>awardees</w:t>
      </w:r>
      <w:r>
        <w:t xml:space="preserve"> and the criteria list. These awards will be given </w:t>
      </w:r>
      <w:r w:rsidR="008B182E">
        <w:t>at the banquet in May.</w:t>
      </w:r>
    </w:p>
    <w:p w14:paraId="31F68746" w14:textId="4A7D96B5" w:rsidR="00852D5B" w:rsidRDefault="00591D62" w:rsidP="004432BE">
      <w:pPr>
        <w:pStyle w:val="Textbody"/>
      </w:pPr>
      <w:r>
        <w:rPr>
          <w:b/>
          <w:bCs/>
          <w:u w:val="single"/>
        </w:rPr>
        <w:t>Other Items-</w:t>
      </w:r>
      <w:r w:rsidR="008B182E">
        <w:t xml:space="preserve">Phill Swanson </w:t>
      </w:r>
      <w:r w:rsidR="00E25986">
        <w:t>has resigned</w:t>
      </w:r>
      <w:r w:rsidR="008B182E">
        <w:t xml:space="preserve"> from our Board.</w:t>
      </w:r>
    </w:p>
    <w:p w14:paraId="0D0F8EDE" w14:textId="01448369" w:rsidR="008B182E" w:rsidRDefault="008B182E" w:rsidP="004432BE">
      <w:pPr>
        <w:pStyle w:val="Textbody"/>
      </w:pPr>
      <w:r>
        <w:t>-February Board Meeting-February 15, 2024</w:t>
      </w:r>
    </w:p>
    <w:p w14:paraId="3C7215C2" w14:textId="571EEC90" w:rsidR="008B182E" w:rsidRPr="008B182E" w:rsidRDefault="008B182E" w:rsidP="004432BE">
      <w:pPr>
        <w:pStyle w:val="Textbody"/>
      </w:pPr>
      <w:r>
        <w:t>-Bridging the Gap Service Project-February 29, 2024 12:45 p.m. at Roy Elementary</w:t>
      </w:r>
    </w:p>
    <w:p w14:paraId="496D46BF" w14:textId="773008C7" w:rsidR="007F7C3C" w:rsidRDefault="000972F5" w:rsidP="004432BE">
      <w:pPr>
        <w:pStyle w:val="Heading1"/>
        <w:rPr>
          <w:b/>
        </w:rPr>
      </w:pPr>
      <w:r w:rsidRPr="0095568B">
        <w:rPr>
          <w:b/>
        </w:rPr>
        <w:t>Next Meeting</w:t>
      </w:r>
    </w:p>
    <w:p w14:paraId="08CDACB6" w14:textId="252A167A" w:rsidR="004432BE" w:rsidRDefault="008B182E" w:rsidP="004432BE">
      <w:r>
        <w:t>February</w:t>
      </w:r>
      <w:r w:rsidR="000253A4">
        <w:t xml:space="preserve"> </w:t>
      </w:r>
      <w:r w:rsidR="009A3916">
        <w:t>1</w:t>
      </w:r>
      <w:r>
        <w:t>5</w:t>
      </w:r>
      <w:r w:rsidR="009A3916">
        <w:t>, 2024</w:t>
      </w:r>
    </w:p>
    <w:tbl>
      <w:tblPr>
        <w:tblW w:w="8448" w:type="dxa"/>
        <w:tblLook w:val="04A0" w:firstRow="1" w:lastRow="0" w:firstColumn="1" w:lastColumn="0" w:noHBand="0" w:noVBand="1"/>
      </w:tblPr>
      <w:tblGrid>
        <w:gridCol w:w="328"/>
        <w:gridCol w:w="336"/>
        <w:gridCol w:w="336"/>
        <w:gridCol w:w="336"/>
        <w:gridCol w:w="336"/>
        <w:gridCol w:w="3888"/>
        <w:gridCol w:w="1440"/>
        <w:gridCol w:w="1448"/>
      </w:tblGrid>
      <w:tr w:rsidR="007A1F51" w:rsidRPr="007A1F51" w14:paraId="442A5558" w14:textId="77777777" w:rsidTr="007A1F51">
        <w:trPr>
          <w:trHeight w:val="315"/>
        </w:trPr>
        <w:tc>
          <w:tcPr>
            <w:tcW w:w="328" w:type="dxa"/>
            <w:tcBorders>
              <w:top w:val="single" w:sz="8" w:space="0" w:color="auto"/>
              <w:left w:val="single" w:sz="8" w:space="0" w:color="auto"/>
              <w:bottom w:val="nil"/>
              <w:right w:val="nil"/>
            </w:tcBorders>
            <w:shd w:val="clear" w:color="auto" w:fill="auto"/>
            <w:noWrap/>
            <w:vAlign w:val="bottom"/>
            <w:hideMark/>
          </w:tcPr>
          <w:p w14:paraId="0AB0716E" w14:textId="07CC9C99"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noProof/>
                <w:color w:val="000000"/>
                <w:sz w:val="16"/>
                <w:szCs w:val="16"/>
              </w:rPr>
              <w:drawing>
                <wp:anchor distT="0" distB="0" distL="114300" distR="114300" simplePos="0" relativeHeight="251657216" behindDoc="0" locked="0" layoutInCell="1" allowOverlap="1" wp14:anchorId="43007209" wp14:editId="39D6FD9F">
                  <wp:simplePos x="0" y="0"/>
                  <wp:positionH relativeFrom="column">
                    <wp:posOffset>0</wp:posOffset>
                  </wp:positionH>
                  <wp:positionV relativeFrom="paragraph">
                    <wp:posOffset>0</wp:posOffset>
                  </wp:positionV>
                  <wp:extent cx="914400" cy="228600"/>
                  <wp:effectExtent l="0" t="0" r="0" b="0"/>
                  <wp:wrapNone/>
                  <wp:docPr id="3" name="Picture 3"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7A1F51">
              <w:rPr>
                <w:rFonts w:ascii="Arial" w:eastAsia="Times New Roman" w:hAnsi="Arial" w:cs="Arial"/>
                <w:noProof/>
                <w:color w:val="000000"/>
                <w:sz w:val="16"/>
                <w:szCs w:val="16"/>
              </w:rPr>
              <w:drawing>
                <wp:anchor distT="0" distB="0" distL="114300" distR="114300" simplePos="0" relativeHeight="251658240" behindDoc="0" locked="0" layoutInCell="1" allowOverlap="1" wp14:anchorId="0323ACFF" wp14:editId="73CC7160">
                  <wp:simplePos x="0" y="0"/>
                  <wp:positionH relativeFrom="column">
                    <wp:posOffset>0</wp:posOffset>
                  </wp:positionH>
                  <wp:positionV relativeFrom="paragraph">
                    <wp:posOffset>0</wp:posOffset>
                  </wp:positionV>
                  <wp:extent cx="914400" cy="228600"/>
                  <wp:effectExtent l="0" t="0" r="0" b="0"/>
                  <wp:wrapNone/>
                  <wp:docPr id="2" name="Picture 2"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1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7A1F51">
              <w:rPr>
                <w:rFonts w:ascii="Arial" w:eastAsia="Times New Roman" w:hAnsi="Arial" w:cs="Arial"/>
                <w:color w:val="000000"/>
                <w:sz w:val="16"/>
                <w:szCs w:val="16"/>
              </w:rPr>
              <w:t> </w:t>
            </w:r>
            <w:bookmarkStart w:id="0" w:name="RANGE!A1:H54"/>
            <w:bookmarkEnd w:id="0"/>
          </w:p>
        </w:tc>
        <w:tc>
          <w:tcPr>
            <w:tcW w:w="336" w:type="dxa"/>
            <w:tcBorders>
              <w:top w:val="single" w:sz="8" w:space="0" w:color="auto"/>
              <w:left w:val="nil"/>
              <w:bottom w:val="nil"/>
              <w:right w:val="nil"/>
            </w:tcBorders>
            <w:shd w:val="clear" w:color="auto" w:fill="auto"/>
            <w:noWrap/>
            <w:vAlign w:val="bottom"/>
            <w:hideMark/>
          </w:tcPr>
          <w:p w14:paraId="2DFC44AF"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41E3AF21"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56C24D1B"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7714EB4F"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888" w:type="dxa"/>
            <w:tcBorders>
              <w:top w:val="single" w:sz="8" w:space="0" w:color="auto"/>
              <w:left w:val="nil"/>
              <w:bottom w:val="nil"/>
              <w:right w:val="nil"/>
            </w:tcBorders>
            <w:shd w:val="clear" w:color="auto" w:fill="auto"/>
            <w:noWrap/>
            <w:vAlign w:val="bottom"/>
            <w:hideMark/>
          </w:tcPr>
          <w:p w14:paraId="7894221E"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0" w:type="dxa"/>
            <w:tcBorders>
              <w:top w:val="single" w:sz="8" w:space="0" w:color="auto"/>
              <w:left w:val="single" w:sz="4" w:space="0" w:color="auto"/>
              <w:bottom w:val="single" w:sz="4" w:space="0" w:color="auto"/>
              <w:right w:val="nil"/>
            </w:tcBorders>
            <w:shd w:val="clear" w:color="auto" w:fill="auto"/>
            <w:noWrap/>
            <w:vAlign w:val="bottom"/>
            <w:hideMark/>
          </w:tcPr>
          <w:p w14:paraId="65EDD2CE"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Jul '22-Jan '23</w:t>
            </w:r>
          </w:p>
        </w:tc>
        <w:tc>
          <w:tcPr>
            <w:tcW w:w="1448" w:type="dxa"/>
            <w:tcBorders>
              <w:top w:val="single" w:sz="8" w:space="0" w:color="auto"/>
              <w:left w:val="single" w:sz="4" w:space="0" w:color="auto"/>
              <w:bottom w:val="single" w:sz="4" w:space="0" w:color="auto"/>
              <w:right w:val="nil"/>
            </w:tcBorders>
            <w:shd w:val="clear" w:color="auto" w:fill="auto"/>
            <w:noWrap/>
            <w:vAlign w:val="bottom"/>
            <w:hideMark/>
          </w:tcPr>
          <w:p w14:paraId="6FBD170E" w14:textId="77777777" w:rsidR="007A1F51" w:rsidRPr="007A1F51" w:rsidRDefault="007A1F51" w:rsidP="007A1F51">
            <w:pPr>
              <w:spacing w:before="0" w:after="0"/>
              <w:jc w:val="center"/>
              <w:rPr>
                <w:rFonts w:ascii="Arial" w:eastAsia="Times New Roman" w:hAnsi="Arial" w:cs="Arial"/>
                <w:color w:val="000000"/>
                <w:sz w:val="16"/>
                <w:szCs w:val="16"/>
              </w:rPr>
            </w:pPr>
            <w:r w:rsidRPr="007A1F51">
              <w:rPr>
                <w:rFonts w:ascii="Arial" w:eastAsia="Times New Roman" w:hAnsi="Arial" w:cs="Arial"/>
                <w:color w:val="000000"/>
                <w:sz w:val="16"/>
                <w:szCs w:val="16"/>
              </w:rPr>
              <w:t>Jul '23-Jan '24</w:t>
            </w:r>
          </w:p>
        </w:tc>
      </w:tr>
      <w:tr w:rsidR="007A1F51" w:rsidRPr="007A1F51" w14:paraId="4F24321F" w14:textId="77777777" w:rsidTr="007A1F51">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2718E21E" w14:textId="77777777" w:rsidR="007A1F51" w:rsidRPr="007A1F51" w:rsidRDefault="007A1F51" w:rsidP="007A1F51">
            <w:pPr>
              <w:spacing w:before="0" w:after="0"/>
              <w:rPr>
                <w:rFonts w:ascii="Arial" w:eastAsia="Times New Roman" w:hAnsi="Arial" w:cs="Arial"/>
                <w:color w:val="000000"/>
                <w:sz w:val="28"/>
                <w:szCs w:val="28"/>
              </w:rPr>
            </w:pPr>
            <w:r w:rsidRPr="007A1F51">
              <w:rPr>
                <w:rFonts w:ascii="Arial" w:eastAsia="Times New Roman" w:hAnsi="Arial" w:cs="Arial"/>
                <w:color w:val="000000"/>
                <w:sz w:val="28"/>
                <w:szCs w:val="28"/>
              </w:rPr>
              <w:t>Permanently Restricted Funds</w:t>
            </w:r>
          </w:p>
        </w:tc>
        <w:tc>
          <w:tcPr>
            <w:tcW w:w="1440" w:type="dxa"/>
            <w:tcBorders>
              <w:top w:val="nil"/>
              <w:left w:val="single" w:sz="4" w:space="0" w:color="auto"/>
              <w:bottom w:val="nil"/>
              <w:right w:val="nil"/>
            </w:tcBorders>
            <w:shd w:val="clear" w:color="auto" w:fill="auto"/>
            <w:noWrap/>
            <w:vAlign w:val="bottom"/>
            <w:hideMark/>
          </w:tcPr>
          <w:p w14:paraId="00A767E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148C11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19D3A6FC"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AA3BF6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6F245AE"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76802B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3C4260"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6ECB434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41000 · Permanently Restricted Income</w:t>
            </w:r>
          </w:p>
        </w:tc>
        <w:tc>
          <w:tcPr>
            <w:tcW w:w="1440" w:type="dxa"/>
            <w:tcBorders>
              <w:top w:val="nil"/>
              <w:left w:val="single" w:sz="4" w:space="0" w:color="auto"/>
              <w:bottom w:val="nil"/>
              <w:right w:val="nil"/>
            </w:tcBorders>
            <w:shd w:val="clear" w:color="auto" w:fill="auto"/>
            <w:noWrap/>
            <w:vAlign w:val="bottom"/>
            <w:hideMark/>
          </w:tcPr>
          <w:p w14:paraId="06E1C66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E861B5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7078F1C0"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7B9C4D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CC2891C"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E12D8C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414245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C1E3D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04F3DB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41010 · Perm - Corporations/Foundations</w:t>
            </w:r>
          </w:p>
        </w:tc>
        <w:tc>
          <w:tcPr>
            <w:tcW w:w="1440" w:type="dxa"/>
            <w:tcBorders>
              <w:top w:val="nil"/>
              <w:left w:val="single" w:sz="4" w:space="0" w:color="auto"/>
              <w:bottom w:val="nil"/>
              <w:right w:val="nil"/>
            </w:tcBorders>
            <w:shd w:val="clear" w:color="auto" w:fill="auto"/>
            <w:noWrap/>
            <w:vAlign w:val="bottom"/>
            <w:hideMark/>
          </w:tcPr>
          <w:p w14:paraId="6B00A585"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48,947.86</w:t>
            </w:r>
          </w:p>
        </w:tc>
        <w:tc>
          <w:tcPr>
            <w:tcW w:w="1448" w:type="dxa"/>
            <w:tcBorders>
              <w:top w:val="nil"/>
              <w:left w:val="single" w:sz="4" w:space="0" w:color="auto"/>
              <w:bottom w:val="nil"/>
              <w:right w:val="nil"/>
            </w:tcBorders>
            <w:shd w:val="clear" w:color="auto" w:fill="auto"/>
            <w:noWrap/>
            <w:vAlign w:val="bottom"/>
            <w:hideMark/>
          </w:tcPr>
          <w:p w14:paraId="12DAD70E"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330.24</w:t>
            </w:r>
          </w:p>
        </w:tc>
      </w:tr>
      <w:tr w:rsidR="007A1F51" w:rsidRPr="007A1F51" w14:paraId="2FCDA0A5" w14:textId="77777777" w:rsidTr="007A1F51">
        <w:trPr>
          <w:trHeight w:val="315"/>
        </w:trPr>
        <w:tc>
          <w:tcPr>
            <w:tcW w:w="328" w:type="dxa"/>
            <w:tcBorders>
              <w:top w:val="nil"/>
              <w:left w:val="single" w:sz="8" w:space="0" w:color="auto"/>
              <w:bottom w:val="nil"/>
              <w:right w:val="nil"/>
            </w:tcBorders>
            <w:shd w:val="clear" w:color="auto" w:fill="auto"/>
            <w:noWrap/>
            <w:vAlign w:val="bottom"/>
            <w:hideMark/>
          </w:tcPr>
          <w:p w14:paraId="6ADF3F6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18FEE38"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9B29CC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4366919"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66AAAE4"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52AB94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41020 · Perm - Individuals</w:t>
            </w:r>
          </w:p>
        </w:tc>
        <w:tc>
          <w:tcPr>
            <w:tcW w:w="1440" w:type="dxa"/>
            <w:tcBorders>
              <w:top w:val="nil"/>
              <w:left w:val="single" w:sz="4" w:space="0" w:color="auto"/>
              <w:bottom w:val="single" w:sz="8" w:space="0" w:color="auto"/>
              <w:right w:val="nil"/>
            </w:tcBorders>
            <w:shd w:val="clear" w:color="auto" w:fill="auto"/>
            <w:noWrap/>
            <w:vAlign w:val="bottom"/>
            <w:hideMark/>
          </w:tcPr>
          <w:p w14:paraId="3311D6F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121,470.00</w:t>
            </w:r>
          </w:p>
        </w:tc>
        <w:tc>
          <w:tcPr>
            <w:tcW w:w="1448" w:type="dxa"/>
            <w:tcBorders>
              <w:top w:val="nil"/>
              <w:left w:val="single" w:sz="4" w:space="0" w:color="auto"/>
              <w:bottom w:val="single" w:sz="8" w:space="0" w:color="auto"/>
              <w:right w:val="nil"/>
            </w:tcBorders>
            <w:shd w:val="clear" w:color="auto" w:fill="auto"/>
            <w:noWrap/>
            <w:vAlign w:val="bottom"/>
            <w:hideMark/>
          </w:tcPr>
          <w:p w14:paraId="4E6FBDB5"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17,350.00</w:t>
            </w:r>
          </w:p>
        </w:tc>
      </w:tr>
      <w:tr w:rsidR="007A1F51" w:rsidRPr="007A1F51" w14:paraId="3D5D322E" w14:textId="77777777" w:rsidTr="007A1F51">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7E98B640"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394AD0F"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9C0035F"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64E3512"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5156BA0C"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Total 41000 · Permanently Restricted Income</w:t>
            </w:r>
          </w:p>
        </w:tc>
        <w:tc>
          <w:tcPr>
            <w:tcW w:w="1440" w:type="dxa"/>
            <w:tcBorders>
              <w:top w:val="nil"/>
              <w:left w:val="single" w:sz="4" w:space="0" w:color="auto"/>
              <w:bottom w:val="single" w:sz="8" w:space="0" w:color="auto"/>
              <w:right w:val="nil"/>
            </w:tcBorders>
            <w:shd w:val="clear" w:color="auto" w:fill="auto"/>
            <w:noWrap/>
            <w:vAlign w:val="bottom"/>
            <w:hideMark/>
          </w:tcPr>
          <w:p w14:paraId="072C3548"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170,417.86</w:t>
            </w:r>
          </w:p>
        </w:tc>
        <w:tc>
          <w:tcPr>
            <w:tcW w:w="1448" w:type="dxa"/>
            <w:tcBorders>
              <w:top w:val="nil"/>
              <w:left w:val="single" w:sz="4" w:space="0" w:color="auto"/>
              <w:bottom w:val="single" w:sz="8" w:space="0" w:color="auto"/>
              <w:right w:val="nil"/>
            </w:tcBorders>
            <w:shd w:val="clear" w:color="auto" w:fill="auto"/>
            <w:noWrap/>
            <w:vAlign w:val="bottom"/>
            <w:hideMark/>
          </w:tcPr>
          <w:p w14:paraId="4604B33E"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17,680.24</w:t>
            </w:r>
          </w:p>
        </w:tc>
      </w:tr>
      <w:tr w:rsidR="007A1F51" w:rsidRPr="007A1F51" w14:paraId="6323AF33" w14:textId="77777777" w:rsidTr="007A1F51">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3B5AF4B0" w14:textId="77777777" w:rsidR="007A1F51" w:rsidRPr="007A1F51" w:rsidRDefault="007A1F51" w:rsidP="007A1F51">
            <w:pPr>
              <w:spacing w:before="0" w:after="0"/>
              <w:rPr>
                <w:rFonts w:ascii="Arial" w:eastAsia="Times New Roman" w:hAnsi="Arial" w:cs="Arial"/>
                <w:color w:val="000000"/>
                <w:sz w:val="28"/>
                <w:szCs w:val="28"/>
              </w:rPr>
            </w:pPr>
            <w:r w:rsidRPr="007A1F51">
              <w:rPr>
                <w:rFonts w:ascii="Arial" w:eastAsia="Times New Roman" w:hAnsi="Arial" w:cs="Arial"/>
                <w:color w:val="000000"/>
                <w:sz w:val="28"/>
                <w:szCs w:val="28"/>
              </w:rPr>
              <w:t>Temporarily Restricted Funds</w:t>
            </w:r>
          </w:p>
        </w:tc>
        <w:tc>
          <w:tcPr>
            <w:tcW w:w="1440" w:type="dxa"/>
            <w:tcBorders>
              <w:top w:val="nil"/>
              <w:left w:val="single" w:sz="4" w:space="0" w:color="auto"/>
              <w:bottom w:val="nil"/>
              <w:right w:val="nil"/>
            </w:tcBorders>
            <w:shd w:val="clear" w:color="auto" w:fill="auto"/>
            <w:noWrap/>
            <w:vAlign w:val="bottom"/>
            <w:hideMark/>
          </w:tcPr>
          <w:p w14:paraId="2B69E5F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8A73ED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48980C20"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B052E9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0D92262"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508E709"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1943184"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4D3C685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42000 · Temporarily Restricted Income</w:t>
            </w:r>
          </w:p>
        </w:tc>
        <w:tc>
          <w:tcPr>
            <w:tcW w:w="1440" w:type="dxa"/>
            <w:tcBorders>
              <w:top w:val="nil"/>
              <w:left w:val="single" w:sz="4" w:space="0" w:color="auto"/>
              <w:bottom w:val="nil"/>
              <w:right w:val="nil"/>
            </w:tcBorders>
            <w:shd w:val="clear" w:color="auto" w:fill="auto"/>
            <w:noWrap/>
            <w:vAlign w:val="bottom"/>
            <w:hideMark/>
          </w:tcPr>
          <w:p w14:paraId="217BFE8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CE0D6A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367775AE"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C1615B3"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64B20FC"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B3D3CC9"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751D1AD"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8E5877A"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88B44E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42010 · Pass thru Donations</w:t>
            </w:r>
          </w:p>
        </w:tc>
        <w:tc>
          <w:tcPr>
            <w:tcW w:w="1440" w:type="dxa"/>
            <w:tcBorders>
              <w:top w:val="nil"/>
              <w:left w:val="single" w:sz="4" w:space="0" w:color="auto"/>
              <w:bottom w:val="nil"/>
              <w:right w:val="nil"/>
            </w:tcBorders>
            <w:shd w:val="clear" w:color="auto" w:fill="auto"/>
            <w:noWrap/>
            <w:vAlign w:val="bottom"/>
            <w:hideMark/>
          </w:tcPr>
          <w:p w14:paraId="21DF869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384,947.17</w:t>
            </w:r>
          </w:p>
        </w:tc>
        <w:tc>
          <w:tcPr>
            <w:tcW w:w="1448" w:type="dxa"/>
            <w:tcBorders>
              <w:top w:val="nil"/>
              <w:left w:val="single" w:sz="4" w:space="0" w:color="auto"/>
              <w:bottom w:val="nil"/>
              <w:right w:val="nil"/>
            </w:tcBorders>
            <w:shd w:val="clear" w:color="auto" w:fill="auto"/>
            <w:noWrap/>
            <w:vAlign w:val="bottom"/>
            <w:hideMark/>
          </w:tcPr>
          <w:p w14:paraId="173A6669"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322,319.18</w:t>
            </w:r>
          </w:p>
        </w:tc>
      </w:tr>
      <w:tr w:rsidR="007A1F51" w:rsidRPr="007A1F51" w14:paraId="74EBEEBB"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1FEA5C2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CDDB94D"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11AB23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833A98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0FC10DD"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11FC02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42020 · Project Donations</w:t>
            </w:r>
          </w:p>
        </w:tc>
        <w:tc>
          <w:tcPr>
            <w:tcW w:w="1440" w:type="dxa"/>
            <w:tcBorders>
              <w:top w:val="nil"/>
              <w:left w:val="single" w:sz="4" w:space="0" w:color="auto"/>
              <w:bottom w:val="nil"/>
              <w:right w:val="nil"/>
            </w:tcBorders>
            <w:shd w:val="clear" w:color="auto" w:fill="auto"/>
            <w:noWrap/>
            <w:vAlign w:val="bottom"/>
            <w:hideMark/>
          </w:tcPr>
          <w:p w14:paraId="6A1C9301"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355,884.79</w:t>
            </w:r>
          </w:p>
        </w:tc>
        <w:tc>
          <w:tcPr>
            <w:tcW w:w="1448" w:type="dxa"/>
            <w:tcBorders>
              <w:top w:val="nil"/>
              <w:left w:val="single" w:sz="4" w:space="0" w:color="auto"/>
              <w:bottom w:val="nil"/>
              <w:right w:val="nil"/>
            </w:tcBorders>
            <w:shd w:val="clear" w:color="auto" w:fill="auto"/>
            <w:noWrap/>
            <w:vAlign w:val="bottom"/>
            <w:hideMark/>
          </w:tcPr>
          <w:p w14:paraId="65407596"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497,905.96</w:t>
            </w:r>
          </w:p>
        </w:tc>
      </w:tr>
      <w:tr w:rsidR="007A1F51" w:rsidRPr="007A1F51" w14:paraId="310F09AC"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1A3263B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A2806A0"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C92E2D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A164812"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3D7CA2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874396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42200 · Temp - Grant Received</w:t>
            </w:r>
          </w:p>
        </w:tc>
        <w:tc>
          <w:tcPr>
            <w:tcW w:w="1440" w:type="dxa"/>
            <w:tcBorders>
              <w:top w:val="nil"/>
              <w:left w:val="single" w:sz="4" w:space="0" w:color="auto"/>
              <w:bottom w:val="nil"/>
              <w:right w:val="nil"/>
            </w:tcBorders>
            <w:shd w:val="clear" w:color="auto" w:fill="auto"/>
            <w:noWrap/>
            <w:vAlign w:val="bottom"/>
            <w:hideMark/>
          </w:tcPr>
          <w:p w14:paraId="2DCBE7F6"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8,000.00</w:t>
            </w:r>
          </w:p>
        </w:tc>
        <w:tc>
          <w:tcPr>
            <w:tcW w:w="1448" w:type="dxa"/>
            <w:tcBorders>
              <w:top w:val="nil"/>
              <w:left w:val="single" w:sz="4" w:space="0" w:color="auto"/>
              <w:bottom w:val="nil"/>
              <w:right w:val="nil"/>
            </w:tcBorders>
            <w:shd w:val="clear" w:color="auto" w:fill="auto"/>
            <w:noWrap/>
            <w:vAlign w:val="bottom"/>
            <w:hideMark/>
          </w:tcPr>
          <w:p w14:paraId="028E8849"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8,000.00</w:t>
            </w:r>
          </w:p>
        </w:tc>
      </w:tr>
      <w:tr w:rsidR="007A1F51" w:rsidRPr="007A1F51" w14:paraId="67A5EACD" w14:textId="77777777" w:rsidTr="007A1F51">
        <w:trPr>
          <w:trHeight w:val="315"/>
        </w:trPr>
        <w:tc>
          <w:tcPr>
            <w:tcW w:w="328" w:type="dxa"/>
            <w:tcBorders>
              <w:top w:val="nil"/>
              <w:left w:val="single" w:sz="8" w:space="0" w:color="auto"/>
              <w:bottom w:val="nil"/>
              <w:right w:val="nil"/>
            </w:tcBorders>
            <w:shd w:val="clear" w:color="auto" w:fill="auto"/>
            <w:noWrap/>
            <w:vAlign w:val="bottom"/>
            <w:hideMark/>
          </w:tcPr>
          <w:p w14:paraId="28F2EB5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A3A7F7C"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1397199"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3C79AE1"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8D683A"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AE4712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42070 · Temp - Gifts In Kind</w:t>
            </w:r>
          </w:p>
        </w:tc>
        <w:tc>
          <w:tcPr>
            <w:tcW w:w="1440" w:type="dxa"/>
            <w:tcBorders>
              <w:top w:val="nil"/>
              <w:left w:val="single" w:sz="4" w:space="0" w:color="auto"/>
              <w:bottom w:val="single" w:sz="8" w:space="0" w:color="auto"/>
              <w:right w:val="nil"/>
            </w:tcBorders>
            <w:shd w:val="clear" w:color="auto" w:fill="auto"/>
            <w:noWrap/>
            <w:vAlign w:val="bottom"/>
            <w:hideMark/>
          </w:tcPr>
          <w:p w14:paraId="18D5624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4D26E18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357D1B0E"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32DAB9D"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6A1D8A83" w14:textId="77777777" w:rsidR="007A1F51" w:rsidRPr="007A1F51" w:rsidRDefault="007A1F51" w:rsidP="007A1F51">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0A57B3B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1951039"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2E9C37C5"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Total 42000 · Temporarily Restricted Income</w:t>
            </w:r>
          </w:p>
        </w:tc>
        <w:tc>
          <w:tcPr>
            <w:tcW w:w="1440" w:type="dxa"/>
            <w:tcBorders>
              <w:top w:val="nil"/>
              <w:left w:val="single" w:sz="4" w:space="0" w:color="auto"/>
              <w:bottom w:val="nil"/>
              <w:right w:val="nil"/>
            </w:tcBorders>
            <w:shd w:val="clear" w:color="auto" w:fill="auto"/>
            <w:noWrap/>
            <w:vAlign w:val="bottom"/>
            <w:hideMark/>
          </w:tcPr>
          <w:p w14:paraId="3A144AF9"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748,831.96</w:t>
            </w:r>
          </w:p>
        </w:tc>
        <w:tc>
          <w:tcPr>
            <w:tcW w:w="1448" w:type="dxa"/>
            <w:tcBorders>
              <w:top w:val="nil"/>
              <w:left w:val="single" w:sz="4" w:space="0" w:color="auto"/>
              <w:bottom w:val="nil"/>
              <w:right w:val="nil"/>
            </w:tcBorders>
            <w:shd w:val="clear" w:color="auto" w:fill="auto"/>
            <w:noWrap/>
            <w:vAlign w:val="bottom"/>
            <w:hideMark/>
          </w:tcPr>
          <w:p w14:paraId="378CF418"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828,225.14</w:t>
            </w:r>
          </w:p>
        </w:tc>
      </w:tr>
      <w:tr w:rsidR="007A1F51" w:rsidRPr="007A1F51" w14:paraId="7B3B7839"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1B83B5D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6E4A798"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CFE309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E99BC96"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AE489C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52000 · Temp Restricted Expense</w:t>
            </w:r>
          </w:p>
        </w:tc>
        <w:tc>
          <w:tcPr>
            <w:tcW w:w="1440" w:type="dxa"/>
            <w:tcBorders>
              <w:top w:val="nil"/>
              <w:left w:val="single" w:sz="4" w:space="0" w:color="auto"/>
              <w:bottom w:val="nil"/>
              <w:right w:val="nil"/>
            </w:tcBorders>
            <w:shd w:val="clear" w:color="auto" w:fill="auto"/>
            <w:noWrap/>
            <w:vAlign w:val="bottom"/>
            <w:hideMark/>
          </w:tcPr>
          <w:p w14:paraId="0C86757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D55AF8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3832D98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3802D0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74C2502"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F3491C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ECA114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906C12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32C59D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52010 · Pass thru Expense</w:t>
            </w:r>
          </w:p>
        </w:tc>
        <w:tc>
          <w:tcPr>
            <w:tcW w:w="1440" w:type="dxa"/>
            <w:tcBorders>
              <w:top w:val="nil"/>
              <w:left w:val="single" w:sz="4" w:space="0" w:color="auto"/>
              <w:bottom w:val="nil"/>
              <w:right w:val="nil"/>
            </w:tcBorders>
            <w:shd w:val="clear" w:color="auto" w:fill="auto"/>
            <w:noWrap/>
            <w:vAlign w:val="bottom"/>
            <w:hideMark/>
          </w:tcPr>
          <w:p w14:paraId="177E9BAB"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385,947.17</w:t>
            </w:r>
          </w:p>
        </w:tc>
        <w:tc>
          <w:tcPr>
            <w:tcW w:w="1448" w:type="dxa"/>
            <w:tcBorders>
              <w:top w:val="nil"/>
              <w:left w:val="single" w:sz="4" w:space="0" w:color="auto"/>
              <w:bottom w:val="nil"/>
              <w:right w:val="nil"/>
            </w:tcBorders>
            <w:shd w:val="clear" w:color="auto" w:fill="auto"/>
            <w:noWrap/>
            <w:vAlign w:val="bottom"/>
            <w:hideMark/>
          </w:tcPr>
          <w:p w14:paraId="6F26A27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335,719.18</w:t>
            </w:r>
          </w:p>
        </w:tc>
      </w:tr>
      <w:tr w:rsidR="007A1F51" w:rsidRPr="007A1F51" w14:paraId="3E90D4C8"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11CF583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A78502E"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4A8EDD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FBA52D5"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A08B8E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BA9613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52020 · Project Expense</w:t>
            </w:r>
          </w:p>
        </w:tc>
        <w:tc>
          <w:tcPr>
            <w:tcW w:w="1440" w:type="dxa"/>
            <w:tcBorders>
              <w:top w:val="nil"/>
              <w:left w:val="single" w:sz="4" w:space="0" w:color="auto"/>
              <w:bottom w:val="nil"/>
              <w:right w:val="nil"/>
            </w:tcBorders>
            <w:shd w:val="clear" w:color="auto" w:fill="auto"/>
            <w:noWrap/>
            <w:vAlign w:val="bottom"/>
            <w:hideMark/>
          </w:tcPr>
          <w:p w14:paraId="4C0232EC"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292,906.68</w:t>
            </w:r>
          </w:p>
        </w:tc>
        <w:tc>
          <w:tcPr>
            <w:tcW w:w="1448" w:type="dxa"/>
            <w:tcBorders>
              <w:top w:val="nil"/>
              <w:left w:val="single" w:sz="4" w:space="0" w:color="auto"/>
              <w:bottom w:val="nil"/>
              <w:right w:val="nil"/>
            </w:tcBorders>
            <w:shd w:val="clear" w:color="auto" w:fill="auto"/>
            <w:noWrap/>
            <w:vAlign w:val="bottom"/>
            <w:hideMark/>
          </w:tcPr>
          <w:p w14:paraId="0B68625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251,290.28</w:t>
            </w:r>
          </w:p>
        </w:tc>
      </w:tr>
      <w:tr w:rsidR="007A1F51" w:rsidRPr="007A1F51" w14:paraId="2B5B5331" w14:textId="77777777" w:rsidTr="007A1F51">
        <w:trPr>
          <w:trHeight w:val="315"/>
        </w:trPr>
        <w:tc>
          <w:tcPr>
            <w:tcW w:w="328" w:type="dxa"/>
            <w:tcBorders>
              <w:top w:val="nil"/>
              <w:left w:val="single" w:sz="8" w:space="0" w:color="auto"/>
              <w:bottom w:val="nil"/>
              <w:right w:val="nil"/>
            </w:tcBorders>
            <w:shd w:val="clear" w:color="auto" w:fill="auto"/>
            <w:noWrap/>
            <w:vAlign w:val="bottom"/>
            <w:hideMark/>
          </w:tcPr>
          <w:p w14:paraId="553FD333"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C961D81"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5F6866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D8EDB2A"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7A8125"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2B94CB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52070 · Temp-Gift in Kind</w:t>
            </w:r>
          </w:p>
        </w:tc>
        <w:tc>
          <w:tcPr>
            <w:tcW w:w="1440" w:type="dxa"/>
            <w:tcBorders>
              <w:top w:val="nil"/>
              <w:left w:val="single" w:sz="4" w:space="0" w:color="auto"/>
              <w:bottom w:val="single" w:sz="8" w:space="0" w:color="auto"/>
              <w:right w:val="nil"/>
            </w:tcBorders>
            <w:shd w:val="clear" w:color="auto" w:fill="auto"/>
            <w:noWrap/>
            <w:vAlign w:val="bottom"/>
            <w:hideMark/>
          </w:tcPr>
          <w:p w14:paraId="59C023D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3B2C3E3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5EF2FAA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99353C4"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540185A8" w14:textId="77777777" w:rsidR="007A1F51" w:rsidRPr="007A1F51" w:rsidRDefault="007A1F51" w:rsidP="007A1F51">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597156B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C19B99F"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31F2F99B"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Total 52000 · Temporarily Restricted Expense</w:t>
            </w:r>
          </w:p>
        </w:tc>
        <w:tc>
          <w:tcPr>
            <w:tcW w:w="1440" w:type="dxa"/>
            <w:tcBorders>
              <w:top w:val="nil"/>
              <w:left w:val="single" w:sz="4" w:space="0" w:color="auto"/>
              <w:bottom w:val="nil"/>
              <w:right w:val="nil"/>
            </w:tcBorders>
            <w:shd w:val="clear" w:color="auto" w:fill="auto"/>
            <w:noWrap/>
            <w:vAlign w:val="bottom"/>
            <w:hideMark/>
          </w:tcPr>
          <w:p w14:paraId="515E7810"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678,853.85</w:t>
            </w:r>
          </w:p>
        </w:tc>
        <w:tc>
          <w:tcPr>
            <w:tcW w:w="1448" w:type="dxa"/>
            <w:tcBorders>
              <w:top w:val="nil"/>
              <w:left w:val="single" w:sz="4" w:space="0" w:color="auto"/>
              <w:bottom w:val="nil"/>
              <w:right w:val="nil"/>
            </w:tcBorders>
            <w:shd w:val="clear" w:color="auto" w:fill="auto"/>
            <w:noWrap/>
            <w:vAlign w:val="bottom"/>
            <w:hideMark/>
          </w:tcPr>
          <w:p w14:paraId="3030E5F7"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587,009.46</w:t>
            </w:r>
          </w:p>
        </w:tc>
      </w:tr>
      <w:tr w:rsidR="007A1F51" w:rsidRPr="007A1F51" w14:paraId="1CC46709" w14:textId="77777777" w:rsidTr="007A1F51">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2A862B1D"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lastRenderedPageBreak/>
              <w:t> </w:t>
            </w:r>
          </w:p>
        </w:tc>
        <w:tc>
          <w:tcPr>
            <w:tcW w:w="336" w:type="dxa"/>
            <w:tcBorders>
              <w:top w:val="nil"/>
              <w:left w:val="nil"/>
              <w:bottom w:val="single" w:sz="8" w:space="0" w:color="auto"/>
              <w:right w:val="nil"/>
            </w:tcBorders>
            <w:shd w:val="clear" w:color="auto" w:fill="auto"/>
            <w:noWrap/>
            <w:vAlign w:val="bottom"/>
            <w:hideMark/>
          </w:tcPr>
          <w:p w14:paraId="7830C096"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01593E85"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7C029E4"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0213E4CD"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Temp 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503D4AAA"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69,978.11</w:t>
            </w:r>
          </w:p>
        </w:tc>
        <w:tc>
          <w:tcPr>
            <w:tcW w:w="1448" w:type="dxa"/>
            <w:tcBorders>
              <w:top w:val="nil"/>
              <w:left w:val="single" w:sz="4" w:space="0" w:color="auto"/>
              <w:bottom w:val="single" w:sz="8" w:space="0" w:color="auto"/>
              <w:right w:val="nil"/>
            </w:tcBorders>
            <w:shd w:val="clear" w:color="auto" w:fill="auto"/>
            <w:noWrap/>
            <w:vAlign w:val="bottom"/>
            <w:hideMark/>
          </w:tcPr>
          <w:p w14:paraId="5A662C75"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241,215.68</w:t>
            </w:r>
          </w:p>
        </w:tc>
      </w:tr>
      <w:tr w:rsidR="007A1F51" w:rsidRPr="007A1F51" w14:paraId="567C5358" w14:textId="77777777" w:rsidTr="007A1F51">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35B198A4" w14:textId="77777777" w:rsidR="007A1F51" w:rsidRPr="007A1F51" w:rsidRDefault="007A1F51" w:rsidP="007A1F51">
            <w:pPr>
              <w:spacing w:before="0" w:after="0"/>
              <w:rPr>
                <w:rFonts w:ascii="Arial" w:eastAsia="Times New Roman" w:hAnsi="Arial" w:cs="Arial"/>
                <w:color w:val="000000"/>
                <w:sz w:val="28"/>
                <w:szCs w:val="28"/>
              </w:rPr>
            </w:pPr>
            <w:r w:rsidRPr="007A1F51">
              <w:rPr>
                <w:rFonts w:ascii="Arial" w:eastAsia="Times New Roman" w:hAnsi="Arial" w:cs="Arial"/>
                <w:color w:val="000000"/>
                <w:sz w:val="28"/>
                <w:szCs w:val="28"/>
              </w:rPr>
              <w:t>Unrestricted Funds</w:t>
            </w:r>
          </w:p>
        </w:tc>
        <w:tc>
          <w:tcPr>
            <w:tcW w:w="1440" w:type="dxa"/>
            <w:tcBorders>
              <w:top w:val="nil"/>
              <w:left w:val="single" w:sz="4" w:space="0" w:color="auto"/>
              <w:bottom w:val="nil"/>
              <w:right w:val="nil"/>
            </w:tcBorders>
            <w:shd w:val="clear" w:color="auto" w:fill="auto"/>
            <w:noWrap/>
            <w:vAlign w:val="bottom"/>
            <w:hideMark/>
          </w:tcPr>
          <w:p w14:paraId="79399348"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0D42AD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4251AB8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A963D9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0C6D0C1"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6436DC8"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D75A43"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67AE968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43000 · Unrestricted Income</w:t>
            </w:r>
          </w:p>
        </w:tc>
        <w:tc>
          <w:tcPr>
            <w:tcW w:w="1440" w:type="dxa"/>
            <w:tcBorders>
              <w:top w:val="nil"/>
              <w:left w:val="single" w:sz="4" w:space="0" w:color="auto"/>
              <w:bottom w:val="nil"/>
              <w:right w:val="nil"/>
            </w:tcBorders>
            <w:shd w:val="clear" w:color="auto" w:fill="auto"/>
            <w:noWrap/>
            <w:vAlign w:val="bottom"/>
            <w:hideMark/>
          </w:tcPr>
          <w:p w14:paraId="2FD293B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C7A7E7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1195576E"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522DA11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B8A1420"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B32D38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7E911C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5C8458"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F4DF783"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43010 · Corporate/Foundation</w:t>
            </w:r>
          </w:p>
        </w:tc>
        <w:tc>
          <w:tcPr>
            <w:tcW w:w="1440" w:type="dxa"/>
            <w:tcBorders>
              <w:top w:val="nil"/>
              <w:left w:val="single" w:sz="4" w:space="0" w:color="auto"/>
              <w:bottom w:val="nil"/>
              <w:right w:val="nil"/>
            </w:tcBorders>
            <w:shd w:val="clear" w:color="auto" w:fill="auto"/>
            <w:noWrap/>
            <w:vAlign w:val="bottom"/>
            <w:hideMark/>
          </w:tcPr>
          <w:p w14:paraId="6D1D4ABB"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3,522.86</w:t>
            </w:r>
          </w:p>
        </w:tc>
        <w:tc>
          <w:tcPr>
            <w:tcW w:w="1448" w:type="dxa"/>
            <w:tcBorders>
              <w:top w:val="nil"/>
              <w:left w:val="single" w:sz="4" w:space="0" w:color="auto"/>
              <w:bottom w:val="nil"/>
              <w:right w:val="nil"/>
            </w:tcBorders>
            <w:shd w:val="clear" w:color="auto" w:fill="auto"/>
            <w:noWrap/>
            <w:vAlign w:val="bottom"/>
            <w:hideMark/>
          </w:tcPr>
          <w:p w14:paraId="17C8E8BD"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4,384.89</w:t>
            </w:r>
          </w:p>
        </w:tc>
      </w:tr>
      <w:tr w:rsidR="007A1F51" w:rsidRPr="007A1F51" w14:paraId="10432617"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2947D65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3F707CC"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6F2F36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1718007"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A4967E1"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D230CB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43020 · Individual Contributions</w:t>
            </w:r>
          </w:p>
        </w:tc>
        <w:tc>
          <w:tcPr>
            <w:tcW w:w="1440" w:type="dxa"/>
            <w:tcBorders>
              <w:top w:val="nil"/>
              <w:left w:val="single" w:sz="4" w:space="0" w:color="auto"/>
              <w:bottom w:val="nil"/>
              <w:right w:val="nil"/>
            </w:tcBorders>
            <w:shd w:val="clear" w:color="auto" w:fill="auto"/>
            <w:noWrap/>
            <w:vAlign w:val="bottom"/>
            <w:hideMark/>
          </w:tcPr>
          <w:p w14:paraId="54AA8FA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1,777.75</w:t>
            </w:r>
          </w:p>
        </w:tc>
        <w:tc>
          <w:tcPr>
            <w:tcW w:w="1448" w:type="dxa"/>
            <w:tcBorders>
              <w:top w:val="nil"/>
              <w:left w:val="single" w:sz="4" w:space="0" w:color="auto"/>
              <w:bottom w:val="nil"/>
              <w:right w:val="nil"/>
            </w:tcBorders>
            <w:shd w:val="clear" w:color="auto" w:fill="auto"/>
            <w:noWrap/>
            <w:vAlign w:val="bottom"/>
            <w:hideMark/>
          </w:tcPr>
          <w:p w14:paraId="2E550F9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1,532.00</w:t>
            </w:r>
          </w:p>
        </w:tc>
      </w:tr>
      <w:tr w:rsidR="007A1F51" w:rsidRPr="007A1F51" w14:paraId="24CEFEC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B18EFD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6B6AAE9"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8C753F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1EDABE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5E7E5E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C6C935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43050 · United Way of Northern Utah</w:t>
            </w:r>
          </w:p>
        </w:tc>
        <w:tc>
          <w:tcPr>
            <w:tcW w:w="1440" w:type="dxa"/>
            <w:tcBorders>
              <w:top w:val="nil"/>
              <w:left w:val="single" w:sz="4" w:space="0" w:color="auto"/>
              <w:bottom w:val="nil"/>
              <w:right w:val="nil"/>
            </w:tcBorders>
            <w:shd w:val="clear" w:color="auto" w:fill="auto"/>
            <w:noWrap/>
            <w:vAlign w:val="bottom"/>
            <w:hideMark/>
          </w:tcPr>
          <w:p w14:paraId="6C5E0E3B"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420.00</w:t>
            </w:r>
          </w:p>
        </w:tc>
        <w:tc>
          <w:tcPr>
            <w:tcW w:w="1448" w:type="dxa"/>
            <w:tcBorders>
              <w:top w:val="nil"/>
              <w:left w:val="single" w:sz="4" w:space="0" w:color="auto"/>
              <w:bottom w:val="nil"/>
              <w:right w:val="nil"/>
            </w:tcBorders>
            <w:shd w:val="clear" w:color="auto" w:fill="auto"/>
            <w:noWrap/>
            <w:vAlign w:val="bottom"/>
            <w:hideMark/>
          </w:tcPr>
          <w:p w14:paraId="6F54D728"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0.00</w:t>
            </w:r>
          </w:p>
        </w:tc>
      </w:tr>
      <w:tr w:rsidR="007A1F51" w:rsidRPr="007A1F51" w14:paraId="448B8CEB"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410419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EB184B6"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B3D3D2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760689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89A78F8"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591FC0C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43055 · Employee Designated</w:t>
            </w:r>
          </w:p>
        </w:tc>
        <w:tc>
          <w:tcPr>
            <w:tcW w:w="1440" w:type="dxa"/>
            <w:tcBorders>
              <w:top w:val="nil"/>
              <w:left w:val="single" w:sz="4" w:space="0" w:color="auto"/>
              <w:bottom w:val="nil"/>
              <w:right w:val="nil"/>
            </w:tcBorders>
            <w:shd w:val="clear" w:color="auto" w:fill="auto"/>
            <w:noWrap/>
            <w:vAlign w:val="bottom"/>
            <w:hideMark/>
          </w:tcPr>
          <w:p w14:paraId="323431F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11,829.50</w:t>
            </w:r>
          </w:p>
        </w:tc>
        <w:tc>
          <w:tcPr>
            <w:tcW w:w="1448" w:type="dxa"/>
            <w:tcBorders>
              <w:top w:val="nil"/>
              <w:left w:val="single" w:sz="4" w:space="0" w:color="auto"/>
              <w:bottom w:val="nil"/>
              <w:right w:val="nil"/>
            </w:tcBorders>
            <w:shd w:val="clear" w:color="auto" w:fill="auto"/>
            <w:noWrap/>
            <w:vAlign w:val="bottom"/>
            <w:hideMark/>
          </w:tcPr>
          <w:p w14:paraId="176CD09B"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11,616.00</w:t>
            </w:r>
          </w:p>
        </w:tc>
      </w:tr>
      <w:tr w:rsidR="007A1F51" w:rsidRPr="007A1F51" w14:paraId="42CF5F8F"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8A9FF9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CBE429A"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A0E017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65BCF7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B338EED"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3FF13D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43070 · Gifts in Kind</w:t>
            </w:r>
          </w:p>
        </w:tc>
        <w:tc>
          <w:tcPr>
            <w:tcW w:w="1440" w:type="dxa"/>
            <w:tcBorders>
              <w:top w:val="nil"/>
              <w:left w:val="single" w:sz="4" w:space="0" w:color="auto"/>
              <w:bottom w:val="nil"/>
              <w:right w:val="nil"/>
            </w:tcBorders>
            <w:shd w:val="clear" w:color="auto" w:fill="auto"/>
            <w:noWrap/>
            <w:vAlign w:val="bottom"/>
            <w:hideMark/>
          </w:tcPr>
          <w:p w14:paraId="5BA998D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459599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403CAA87"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2891B908"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97437B4"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A89DF6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64BC17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34AC13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5E3F90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43500 · Christmas Jubilee Income</w:t>
            </w:r>
          </w:p>
        </w:tc>
        <w:tc>
          <w:tcPr>
            <w:tcW w:w="1440" w:type="dxa"/>
            <w:tcBorders>
              <w:top w:val="nil"/>
              <w:left w:val="single" w:sz="4" w:space="0" w:color="auto"/>
              <w:bottom w:val="nil"/>
              <w:right w:val="nil"/>
            </w:tcBorders>
            <w:shd w:val="clear" w:color="auto" w:fill="auto"/>
            <w:noWrap/>
            <w:vAlign w:val="bottom"/>
            <w:hideMark/>
          </w:tcPr>
          <w:p w14:paraId="65D67B68"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542,913.03</w:t>
            </w:r>
          </w:p>
        </w:tc>
        <w:tc>
          <w:tcPr>
            <w:tcW w:w="1448" w:type="dxa"/>
            <w:tcBorders>
              <w:top w:val="nil"/>
              <w:left w:val="single" w:sz="4" w:space="0" w:color="auto"/>
              <w:bottom w:val="nil"/>
              <w:right w:val="nil"/>
            </w:tcBorders>
            <w:shd w:val="clear" w:color="auto" w:fill="auto"/>
            <w:noWrap/>
            <w:vAlign w:val="bottom"/>
            <w:hideMark/>
          </w:tcPr>
          <w:p w14:paraId="70491F2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564,337.22</w:t>
            </w:r>
          </w:p>
        </w:tc>
      </w:tr>
      <w:tr w:rsidR="007A1F51" w:rsidRPr="007A1F51" w14:paraId="1D445ECD"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266E00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FAD1DFE"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F6494FA"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B436D4"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CA82E19"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AFD28B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43600 · Golf Classic</w:t>
            </w:r>
          </w:p>
        </w:tc>
        <w:tc>
          <w:tcPr>
            <w:tcW w:w="1440" w:type="dxa"/>
            <w:tcBorders>
              <w:top w:val="nil"/>
              <w:left w:val="single" w:sz="4" w:space="0" w:color="auto"/>
              <w:bottom w:val="nil"/>
              <w:right w:val="nil"/>
            </w:tcBorders>
            <w:shd w:val="clear" w:color="auto" w:fill="auto"/>
            <w:noWrap/>
            <w:vAlign w:val="bottom"/>
            <w:hideMark/>
          </w:tcPr>
          <w:p w14:paraId="4D0F875D"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67C8CBE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6B920BBF"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2F5A32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4820B35"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BF4AE8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4D7FBF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EAB9F4"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3ECA373"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43700 · Ogden Raptors</w:t>
            </w:r>
          </w:p>
        </w:tc>
        <w:tc>
          <w:tcPr>
            <w:tcW w:w="1440" w:type="dxa"/>
            <w:tcBorders>
              <w:top w:val="nil"/>
              <w:left w:val="single" w:sz="4" w:space="0" w:color="auto"/>
              <w:bottom w:val="nil"/>
              <w:right w:val="nil"/>
            </w:tcBorders>
            <w:shd w:val="clear" w:color="auto" w:fill="auto"/>
            <w:noWrap/>
            <w:vAlign w:val="bottom"/>
            <w:hideMark/>
          </w:tcPr>
          <w:p w14:paraId="68475C8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4B47FA8"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6,000.00</w:t>
            </w:r>
          </w:p>
        </w:tc>
      </w:tr>
      <w:tr w:rsidR="007A1F51" w:rsidRPr="007A1F51" w14:paraId="09071774" w14:textId="77777777" w:rsidTr="007A1F51">
        <w:trPr>
          <w:trHeight w:val="315"/>
        </w:trPr>
        <w:tc>
          <w:tcPr>
            <w:tcW w:w="328" w:type="dxa"/>
            <w:tcBorders>
              <w:top w:val="nil"/>
              <w:left w:val="single" w:sz="8" w:space="0" w:color="auto"/>
              <w:bottom w:val="nil"/>
              <w:right w:val="nil"/>
            </w:tcBorders>
            <w:shd w:val="clear" w:color="auto" w:fill="auto"/>
            <w:noWrap/>
            <w:vAlign w:val="bottom"/>
            <w:hideMark/>
          </w:tcPr>
          <w:p w14:paraId="5CD995A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24FC7EB"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9B55371"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C4F046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E696C11"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D6390E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43900 · Transfer to Temp Restricted</w:t>
            </w:r>
          </w:p>
        </w:tc>
        <w:tc>
          <w:tcPr>
            <w:tcW w:w="1440" w:type="dxa"/>
            <w:tcBorders>
              <w:top w:val="nil"/>
              <w:left w:val="single" w:sz="4" w:space="0" w:color="auto"/>
              <w:bottom w:val="single" w:sz="8" w:space="0" w:color="auto"/>
              <w:right w:val="nil"/>
            </w:tcBorders>
            <w:shd w:val="clear" w:color="auto" w:fill="auto"/>
            <w:noWrap/>
            <w:vAlign w:val="bottom"/>
            <w:hideMark/>
          </w:tcPr>
          <w:p w14:paraId="0FBBE29D"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-189,080.00</w:t>
            </w:r>
          </w:p>
        </w:tc>
        <w:tc>
          <w:tcPr>
            <w:tcW w:w="1448" w:type="dxa"/>
            <w:tcBorders>
              <w:top w:val="nil"/>
              <w:left w:val="single" w:sz="4" w:space="0" w:color="auto"/>
              <w:bottom w:val="single" w:sz="8" w:space="0" w:color="auto"/>
              <w:right w:val="nil"/>
            </w:tcBorders>
            <w:shd w:val="clear" w:color="auto" w:fill="auto"/>
            <w:noWrap/>
            <w:vAlign w:val="bottom"/>
            <w:hideMark/>
          </w:tcPr>
          <w:p w14:paraId="35F166F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-223,790.21</w:t>
            </w:r>
          </w:p>
        </w:tc>
      </w:tr>
      <w:tr w:rsidR="007A1F51" w:rsidRPr="007A1F51" w14:paraId="04066369"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01B5FD4"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65384C0A" w14:textId="77777777" w:rsidR="007A1F51" w:rsidRPr="007A1F51" w:rsidRDefault="007A1F51" w:rsidP="007A1F51">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3BC9F792"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E2B7102"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739B32D0"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Total 43000 · Unrestricted Income</w:t>
            </w:r>
          </w:p>
        </w:tc>
        <w:tc>
          <w:tcPr>
            <w:tcW w:w="1440" w:type="dxa"/>
            <w:tcBorders>
              <w:top w:val="nil"/>
              <w:left w:val="single" w:sz="4" w:space="0" w:color="auto"/>
              <w:bottom w:val="nil"/>
              <w:right w:val="nil"/>
            </w:tcBorders>
            <w:shd w:val="clear" w:color="auto" w:fill="auto"/>
            <w:noWrap/>
            <w:vAlign w:val="bottom"/>
            <w:hideMark/>
          </w:tcPr>
          <w:p w14:paraId="23F954A5"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366,923.14</w:t>
            </w:r>
          </w:p>
        </w:tc>
        <w:tc>
          <w:tcPr>
            <w:tcW w:w="1448" w:type="dxa"/>
            <w:tcBorders>
              <w:top w:val="nil"/>
              <w:left w:val="single" w:sz="4" w:space="0" w:color="auto"/>
              <w:bottom w:val="nil"/>
              <w:right w:val="nil"/>
            </w:tcBorders>
            <w:shd w:val="clear" w:color="auto" w:fill="auto"/>
            <w:noWrap/>
            <w:vAlign w:val="bottom"/>
            <w:hideMark/>
          </w:tcPr>
          <w:p w14:paraId="2F30F3D1"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364,079.90</w:t>
            </w:r>
          </w:p>
        </w:tc>
      </w:tr>
      <w:tr w:rsidR="007A1F51" w:rsidRPr="007A1F51" w14:paraId="06AE4D24"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420556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778912D"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7665FDD"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D786612"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1EF090A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53000 · Unrestricted Expenses</w:t>
            </w:r>
          </w:p>
        </w:tc>
        <w:tc>
          <w:tcPr>
            <w:tcW w:w="1440" w:type="dxa"/>
            <w:tcBorders>
              <w:top w:val="nil"/>
              <w:left w:val="single" w:sz="4" w:space="0" w:color="auto"/>
              <w:bottom w:val="nil"/>
              <w:right w:val="nil"/>
            </w:tcBorders>
            <w:shd w:val="clear" w:color="auto" w:fill="auto"/>
            <w:noWrap/>
            <w:vAlign w:val="bottom"/>
            <w:hideMark/>
          </w:tcPr>
          <w:p w14:paraId="0DE99DB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56549A3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5A730468"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7D200E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E7A22F7"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E9C57A4"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EDAF66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12CE194"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1D6E22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53070 · Unrestricted-Gift in Kind</w:t>
            </w:r>
          </w:p>
        </w:tc>
        <w:tc>
          <w:tcPr>
            <w:tcW w:w="1440" w:type="dxa"/>
            <w:tcBorders>
              <w:top w:val="nil"/>
              <w:left w:val="single" w:sz="4" w:space="0" w:color="auto"/>
              <w:bottom w:val="nil"/>
              <w:right w:val="nil"/>
            </w:tcBorders>
            <w:shd w:val="clear" w:color="auto" w:fill="auto"/>
            <w:noWrap/>
            <w:vAlign w:val="bottom"/>
            <w:hideMark/>
          </w:tcPr>
          <w:p w14:paraId="0BADCD1B"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5A2325E"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4919344B"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97CF5D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9EF9D03"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8672B2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8EF06FA"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4EB8B2D"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B46F578"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53100 · Grants</w:t>
            </w:r>
          </w:p>
        </w:tc>
        <w:tc>
          <w:tcPr>
            <w:tcW w:w="1440" w:type="dxa"/>
            <w:tcBorders>
              <w:top w:val="nil"/>
              <w:left w:val="single" w:sz="4" w:space="0" w:color="auto"/>
              <w:bottom w:val="nil"/>
              <w:right w:val="nil"/>
            </w:tcBorders>
            <w:shd w:val="clear" w:color="auto" w:fill="auto"/>
            <w:noWrap/>
            <w:vAlign w:val="bottom"/>
            <w:hideMark/>
          </w:tcPr>
          <w:p w14:paraId="5C43D84E"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73,287.95</w:t>
            </w:r>
          </w:p>
        </w:tc>
        <w:tc>
          <w:tcPr>
            <w:tcW w:w="1448" w:type="dxa"/>
            <w:tcBorders>
              <w:top w:val="nil"/>
              <w:left w:val="single" w:sz="4" w:space="0" w:color="auto"/>
              <w:bottom w:val="nil"/>
              <w:right w:val="nil"/>
            </w:tcBorders>
            <w:shd w:val="clear" w:color="auto" w:fill="auto"/>
            <w:noWrap/>
            <w:vAlign w:val="bottom"/>
            <w:hideMark/>
          </w:tcPr>
          <w:p w14:paraId="31CE0EC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75,646.49</w:t>
            </w:r>
          </w:p>
        </w:tc>
      </w:tr>
      <w:tr w:rsidR="007A1F51" w:rsidRPr="007A1F51" w14:paraId="059D4F54"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6F7F8D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212108B"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A11866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D5EECF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DB4E897"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04BB92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53200 · Christmas Tree Jubilee Expenses</w:t>
            </w:r>
          </w:p>
        </w:tc>
        <w:tc>
          <w:tcPr>
            <w:tcW w:w="1440" w:type="dxa"/>
            <w:tcBorders>
              <w:top w:val="nil"/>
              <w:left w:val="single" w:sz="4" w:space="0" w:color="auto"/>
              <w:bottom w:val="nil"/>
              <w:right w:val="nil"/>
            </w:tcBorders>
            <w:shd w:val="clear" w:color="auto" w:fill="auto"/>
            <w:noWrap/>
            <w:vAlign w:val="bottom"/>
            <w:hideMark/>
          </w:tcPr>
          <w:p w14:paraId="440BE8C3"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111,850.30</w:t>
            </w:r>
          </w:p>
        </w:tc>
        <w:tc>
          <w:tcPr>
            <w:tcW w:w="1448" w:type="dxa"/>
            <w:tcBorders>
              <w:top w:val="nil"/>
              <w:left w:val="single" w:sz="4" w:space="0" w:color="auto"/>
              <w:bottom w:val="nil"/>
              <w:right w:val="nil"/>
            </w:tcBorders>
            <w:shd w:val="clear" w:color="auto" w:fill="auto"/>
            <w:noWrap/>
            <w:vAlign w:val="bottom"/>
            <w:hideMark/>
          </w:tcPr>
          <w:p w14:paraId="17ED4C85"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100,395.83</w:t>
            </w:r>
          </w:p>
        </w:tc>
      </w:tr>
      <w:tr w:rsidR="007A1F51" w:rsidRPr="007A1F51" w14:paraId="3D8CB03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EF9082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2BABAAD"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098581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F782AA5"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08CFF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5D1DF56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53300 · Golf Classic Expenses</w:t>
            </w:r>
          </w:p>
        </w:tc>
        <w:tc>
          <w:tcPr>
            <w:tcW w:w="1440" w:type="dxa"/>
            <w:tcBorders>
              <w:top w:val="nil"/>
              <w:left w:val="single" w:sz="4" w:space="0" w:color="auto"/>
              <w:bottom w:val="nil"/>
              <w:right w:val="nil"/>
            </w:tcBorders>
            <w:shd w:val="clear" w:color="auto" w:fill="auto"/>
            <w:noWrap/>
            <w:vAlign w:val="bottom"/>
            <w:hideMark/>
          </w:tcPr>
          <w:p w14:paraId="615CCB6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FF538B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0CF1F1F9"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59505C7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AF7DCBA"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1DBBED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633F32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02E9FF"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4D7872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53400 · Business Expenses</w:t>
            </w:r>
          </w:p>
        </w:tc>
        <w:tc>
          <w:tcPr>
            <w:tcW w:w="1440" w:type="dxa"/>
            <w:tcBorders>
              <w:top w:val="nil"/>
              <w:left w:val="single" w:sz="4" w:space="0" w:color="auto"/>
              <w:bottom w:val="nil"/>
              <w:right w:val="nil"/>
            </w:tcBorders>
            <w:shd w:val="clear" w:color="auto" w:fill="auto"/>
            <w:noWrap/>
            <w:vAlign w:val="bottom"/>
            <w:hideMark/>
          </w:tcPr>
          <w:p w14:paraId="1B696AEC"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20,064.35</w:t>
            </w:r>
          </w:p>
        </w:tc>
        <w:tc>
          <w:tcPr>
            <w:tcW w:w="1448" w:type="dxa"/>
            <w:tcBorders>
              <w:top w:val="nil"/>
              <w:left w:val="single" w:sz="4" w:space="0" w:color="auto"/>
              <w:bottom w:val="nil"/>
              <w:right w:val="nil"/>
            </w:tcBorders>
            <w:shd w:val="clear" w:color="auto" w:fill="auto"/>
            <w:noWrap/>
            <w:vAlign w:val="bottom"/>
            <w:hideMark/>
          </w:tcPr>
          <w:p w14:paraId="3637923D"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24,926.55</w:t>
            </w:r>
          </w:p>
        </w:tc>
      </w:tr>
      <w:tr w:rsidR="007A1F51" w:rsidRPr="007A1F51" w14:paraId="54CDFF63"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8DC9FB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2E73906"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B8347F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66D803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1DC9D83"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7939B3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53500 · Contract Services</w:t>
            </w:r>
          </w:p>
        </w:tc>
        <w:tc>
          <w:tcPr>
            <w:tcW w:w="1440" w:type="dxa"/>
            <w:tcBorders>
              <w:top w:val="nil"/>
              <w:left w:val="single" w:sz="4" w:space="0" w:color="auto"/>
              <w:bottom w:val="nil"/>
              <w:right w:val="nil"/>
            </w:tcBorders>
            <w:shd w:val="clear" w:color="auto" w:fill="auto"/>
            <w:noWrap/>
            <w:vAlign w:val="bottom"/>
            <w:hideMark/>
          </w:tcPr>
          <w:p w14:paraId="24B61A5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22,576.33</w:t>
            </w:r>
          </w:p>
        </w:tc>
        <w:tc>
          <w:tcPr>
            <w:tcW w:w="1448" w:type="dxa"/>
            <w:tcBorders>
              <w:top w:val="nil"/>
              <w:left w:val="single" w:sz="4" w:space="0" w:color="auto"/>
              <w:bottom w:val="nil"/>
              <w:right w:val="nil"/>
            </w:tcBorders>
            <w:shd w:val="clear" w:color="auto" w:fill="auto"/>
            <w:noWrap/>
            <w:vAlign w:val="bottom"/>
            <w:hideMark/>
          </w:tcPr>
          <w:p w14:paraId="791C7C00"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25,766.84</w:t>
            </w:r>
          </w:p>
        </w:tc>
      </w:tr>
      <w:tr w:rsidR="007A1F51" w:rsidRPr="007A1F51" w14:paraId="2A317BE0"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DCB6EA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061CA67"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29E8618"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68B14CB"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A9A25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6C4A67C"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53600 · Operations</w:t>
            </w:r>
          </w:p>
        </w:tc>
        <w:tc>
          <w:tcPr>
            <w:tcW w:w="1440" w:type="dxa"/>
            <w:tcBorders>
              <w:top w:val="nil"/>
              <w:left w:val="single" w:sz="4" w:space="0" w:color="auto"/>
              <w:bottom w:val="nil"/>
              <w:right w:val="nil"/>
            </w:tcBorders>
            <w:shd w:val="clear" w:color="auto" w:fill="auto"/>
            <w:noWrap/>
            <w:vAlign w:val="bottom"/>
            <w:hideMark/>
          </w:tcPr>
          <w:p w14:paraId="7133D190"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11,770.11</w:t>
            </w:r>
          </w:p>
        </w:tc>
        <w:tc>
          <w:tcPr>
            <w:tcW w:w="1448" w:type="dxa"/>
            <w:tcBorders>
              <w:top w:val="nil"/>
              <w:left w:val="single" w:sz="4" w:space="0" w:color="auto"/>
              <w:bottom w:val="nil"/>
              <w:right w:val="nil"/>
            </w:tcBorders>
            <w:shd w:val="clear" w:color="auto" w:fill="auto"/>
            <w:noWrap/>
            <w:vAlign w:val="bottom"/>
            <w:hideMark/>
          </w:tcPr>
          <w:p w14:paraId="6BFB7E8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8,748.78</w:t>
            </w:r>
          </w:p>
        </w:tc>
      </w:tr>
      <w:tr w:rsidR="007A1F51" w:rsidRPr="007A1F51" w14:paraId="414E8001"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476A05D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96EA4D4"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4B63AC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DFA7F85"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DFB023C"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191875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53700 · Other Types of Expenses</w:t>
            </w:r>
          </w:p>
        </w:tc>
        <w:tc>
          <w:tcPr>
            <w:tcW w:w="1440" w:type="dxa"/>
            <w:tcBorders>
              <w:top w:val="nil"/>
              <w:left w:val="single" w:sz="4" w:space="0" w:color="auto"/>
              <w:bottom w:val="nil"/>
              <w:right w:val="nil"/>
            </w:tcBorders>
            <w:shd w:val="clear" w:color="auto" w:fill="auto"/>
            <w:noWrap/>
            <w:vAlign w:val="bottom"/>
            <w:hideMark/>
          </w:tcPr>
          <w:p w14:paraId="07031D9C"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717.00</w:t>
            </w:r>
          </w:p>
        </w:tc>
        <w:tc>
          <w:tcPr>
            <w:tcW w:w="1448" w:type="dxa"/>
            <w:tcBorders>
              <w:top w:val="nil"/>
              <w:left w:val="single" w:sz="4" w:space="0" w:color="auto"/>
              <w:bottom w:val="nil"/>
              <w:right w:val="nil"/>
            </w:tcBorders>
            <w:shd w:val="clear" w:color="auto" w:fill="auto"/>
            <w:noWrap/>
            <w:vAlign w:val="bottom"/>
            <w:hideMark/>
          </w:tcPr>
          <w:p w14:paraId="1D9391D6"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1,536.00</w:t>
            </w:r>
          </w:p>
        </w:tc>
      </w:tr>
      <w:tr w:rsidR="007A1F51" w:rsidRPr="007A1F51" w14:paraId="70B511A6"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B91883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923AEBA"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8F2DC15"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7F1C22E"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0B35386" w14:textId="77777777" w:rsidR="007A1F51" w:rsidRPr="007A1F51" w:rsidRDefault="007A1F51" w:rsidP="007A1F51">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A981C5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53800 · Ogden Raptors</w:t>
            </w:r>
          </w:p>
        </w:tc>
        <w:tc>
          <w:tcPr>
            <w:tcW w:w="1440" w:type="dxa"/>
            <w:tcBorders>
              <w:top w:val="nil"/>
              <w:left w:val="single" w:sz="4" w:space="0" w:color="auto"/>
              <w:bottom w:val="nil"/>
              <w:right w:val="nil"/>
            </w:tcBorders>
            <w:shd w:val="clear" w:color="auto" w:fill="auto"/>
            <w:noWrap/>
            <w:vAlign w:val="bottom"/>
            <w:hideMark/>
          </w:tcPr>
          <w:p w14:paraId="7883F53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79634759"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6,165.69</w:t>
            </w:r>
          </w:p>
        </w:tc>
      </w:tr>
      <w:tr w:rsidR="007A1F51" w:rsidRPr="007A1F51" w14:paraId="4C1EADCC"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6D72F1EE"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6DB83590" w14:textId="77777777" w:rsidR="007A1F51" w:rsidRPr="007A1F51" w:rsidRDefault="007A1F51" w:rsidP="007A1F51">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4EEBCA20" w14:textId="77777777" w:rsidR="007A1F51" w:rsidRPr="007A1F51" w:rsidRDefault="007A1F51" w:rsidP="007A1F51">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6B60E5B" w14:textId="77777777" w:rsidR="007A1F51" w:rsidRPr="007A1F51" w:rsidRDefault="007A1F51" w:rsidP="007A1F51">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151A601"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Total 53000 · Unrestricted Expenses</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445A5240"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240,265.58</w:t>
            </w:r>
          </w:p>
        </w:tc>
        <w:tc>
          <w:tcPr>
            <w:tcW w:w="1448" w:type="dxa"/>
            <w:tcBorders>
              <w:top w:val="single" w:sz="4" w:space="0" w:color="auto"/>
              <w:left w:val="single" w:sz="4" w:space="0" w:color="auto"/>
              <w:bottom w:val="single" w:sz="4" w:space="0" w:color="auto"/>
              <w:right w:val="nil"/>
            </w:tcBorders>
            <w:shd w:val="clear" w:color="auto" w:fill="auto"/>
            <w:noWrap/>
            <w:vAlign w:val="bottom"/>
            <w:hideMark/>
          </w:tcPr>
          <w:p w14:paraId="58122B94"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243,186.18</w:t>
            </w:r>
          </w:p>
        </w:tc>
      </w:tr>
      <w:tr w:rsidR="007A1F51" w:rsidRPr="007A1F51" w14:paraId="7D9D807E" w14:textId="77777777" w:rsidTr="007A1F51">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4FFE4D91"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69F28113"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74EA819"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3F9373AA"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16C91D86"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Unrestricted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3C7E4C36"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126,657.56</w:t>
            </w:r>
          </w:p>
        </w:tc>
        <w:tc>
          <w:tcPr>
            <w:tcW w:w="1448" w:type="dxa"/>
            <w:tcBorders>
              <w:top w:val="nil"/>
              <w:left w:val="single" w:sz="4" w:space="0" w:color="auto"/>
              <w:bottom w:val="single" w:sz="8" w:space="0" w:color="auto"/>
              <w:right w:val="nil"/>
            </w:tcBorders>
            <w:shd w:val="clear" w:color="auto" w:fill="auto"/>
            <w:noWrap/>
            <w:vAlign w:val="bottom"/>
            <w:hideMark/>
          </w:tcPr>
          <w:p w14:paraId="543E85BD"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120,893.72</w:t>
            </w:r>
          </w:p>
        </w:tc>
      </w:tr>
      <w:tr w:rsidR="007A1F51" w:rsidRPr="007A1F51" w14:paraId="6114BEBD" w14:textId="77777777" w:rsidTr="007A1F51">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1E576400" w14:textId="77777777" w:rsidR="007A1F51" w:rsidRPr="007A1F51" w:rsidRDefault="007A1F51" w:rsidP="007A1F51">
            <w:pPr>
              <w:spacing w:before="0" w:after="0"/>
              <w:rPr>
                <w:rFonts w:ascii="Arial" w:eastAsia="Times New Roman" w:hAnsi="Arial" w:cs="Arial"/>
                <w:color w:val="000000"/>
                <w:sz w:val="28"/>
                <w:szCs w:val="28"/>
              </w:rPr>
            </w:pPr>
            <w:r w:rsidRPr="007A1F51">
              <w:rPr>
                <w:rFonts w:ascii="Arial" w:eastAsia="Times New Roman" w:hAnsi="Arial" w:cs="Arial"/>
                <w:color w:val="000000"/>
                <w:sz w:val="28"/>
                <w:szCs w:val="28"/>
              </w:rPr>
              <w:t>Total Funds</w:t>
            </w:r>
          </w:p>
        </w:tc>
        <w:tc>
          <w:tcPr>
            <w:tcW w:w="1440" w:type="dxa"/>
            <w:tcBorders>
              <w:top w:val="nil"/>
              <w:left w:val="single" w:sz="4" w:space="0" w:color="auto"/>
              <w:bottom w:val="nil"/>
              <w:right w:val="nil"/>
            </w:tcBorders>
            <w:shd w:val="clear" w:color="auto" w:fill="auto"/>
            <w:noWrap/>
            <w:vAlign w:val="bottom"/>
            <w:hideMark/>
          </w:tcPr>
          <w:p w14:paraId="19A4222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8BEF6F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13AD9BDD"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73E6392A"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22BFEA9"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CD583B8" w14:textId="77777777" w:rsidR="007A1F51" w:rsidRPr="007A1F51" w:rsidRDefault="007A1F51" w:rsidP="007A1F51">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362AFA0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Total Income</w:t>
            </w:r>
          </w:p>
        </w:tc>
        <w:tc>
          <w:tcPr>
            <w:tcW w:w="1440" w:type="dxa"/>
            <w:tcBorders>
              <w:top w:val="nil"/>
              <w:left w:val="single" w:sz="4" w:space="0" w:color="auto"/>
              <w:bottom w:val="nil"/>
              <w:right w:val="nil"/>
            </w:tcBorders>
            <w:shd w:val="clear" w:color="auto" w:fill="auto"/>
            <w:noWrap/>
            <w:vAlign w:val="bottom"/>
            <w:hideMark/>
          </w:tcPr>
          <w:p w14:paraId="29C652EE"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1,286,172.96</w:t>
            </w:r>
          </w:p>
        </w:tc>
        <w:tc>
          <w:tcPr>
            <w:tcW w:w="1448" w:type="dxa"/>
            <w:tcBorders>
              <w:top w:val="nil"/>
              <w:left w:val="single" w:sz="4" w:space="0" w:color="auto"/>
              <w:bottom w:val="nil"/>
              <w:right w:val="nil"/>
            </w:tcBorders>
            <w:shd w:val="clear" w:color="auto" w:fill="auto"/>
            <w:noWrap/>
            <w:vAlign w:val="bottom"/>
            <w:hideMark/>
          </w:tcPr>
          <w:p w14:paraId="38684862"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1,209,985.28</w:t>
            </w:r>
          </w:p>
        </w:tc>
      </w:tr>
      <w:tr w:rsidR="007A1F51" w:rsidRPr="007A1F51" w14:paraId="70CF10E5"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64132F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E4D2B17"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17AC069" w14:textId="77777777" w:rsidR="007A1F51" w:rsidRPr="007A1F51" w:rsidRDefault="007A1F51" w:rsidP="007A1F51">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1D3458A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Total Expense</w:t>
            </w:r>
          </w:p>
        </w:tc>
        <w:tc>
          <w:tcPr>
            <w:tcW w:w="1440" w:type="dxa"/>
            <w:tcBorders>
              <w:top w:val="nil"/>
              <w:left w:val="single" w:sz="4" w:space="0" w:color="auto"/>
              <w:bottom w:val="single" w:sz="4" w:space="0" w:color="auto"/>
              <w:right w:val="nil"/>
            </w:tcBorders>
            <w:shd w:val="clear" w:color="auto" w:fill="auto"/>
            <w:noWrap/>
            <w:vAlign w:val="bottom"/>
            <w:hideMark/>
          </w:tcPr>
          <w:p w14:paraId="7C3AF18F"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919,119.43</w:t>
            </w:r>
          </w:p>
        </w:tc>
        <w:tc>
          <w:tcPr>
            <w:tcW w:w="1448" w:type="dxa"/>
            <w:tcBorders>
              <w:top w:val="nil"/>
              <w:left w:val="single" w:sz="4" w:space="0" w:color="auto"/>
              <w:bottom w:val="single" w:sz="4" w:space="0" w:color="auto"/>
              <w:right w:val="nil"/>
            </w:tcBorders>
            <w:shd w:val="clear" w:color="auto" w:fill="auto"/>
            <w:noWrap/>
            <w:vAlign w:val="bottom"/>
            <w:hideMark/>
          </w:tcPr>
          <w:p w14:paraId="7C51FFCB"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830,195.64</w:t>
            </w:r>
          </w:p>
        </w:tc>
      </w:tr>
      <w:tr w:rsidR="007A1F51" w:rsidRPr="007A1F51" w14:paraId="1C81331C"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52C80EA9"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5FE751C5"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Net Ordinary Income</w:t>
            </w:r>
          </w:p>
        </w:tc>
        <w:tc>
          <w:tcPr>
            <w:tcW w:w="1440" w:type="dxa"/>
            <w:tcBorders>
              <w:top w:val="nil"/>
              <w:left w:val="single" w:sz="4" w:space="0" w:color="auto"/>
              <w:bottom w:val="nil"/>
              <w:right w:val="nil"/>
            </w:tcBorders>
            <w:shd w:val="clear" w:color="auto" w:fill="auto"/>
            <w:noWrap/>
            <w:vAlign w:val="bottom"/>
            <w:hideMark/>
          </w:tcPr>
          <w:p w14:paraId="4838CD61"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367,053.53</w:t>
            </w:r>
          </w:p>
        </w:tc>
        <w:tc>
          <w:tcPr>
            <w:tcW w:w="1448" w:type="dxa"/>
            <w:tcBorders>
              <w:top w:val="nil"/>
              <w:left w:val="single" w:sz="4" w:space="0" w:color="auto"/>
              <w:bottom w:val="nil"/>
              <w:right w:val="nil"/>
            </w:tcBorders>
            <w:shd w:val="clear" w:color="auto" w:fill="auto"/>
            <w:noWrap/>
            <w:vAlign w:val="bottom"/>
            <w:hideMark/>
          </w:tcPr>
          <w:p w14:paraId="462BE1C6"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379,789.64</w:t>
            </w:r>
          </w:p>
        </w:tc>
      </w:tr>
      <w:tr w:rsidR="007A1F51" w:rsidRPr="007A1F51" w14:paraId="7978D216"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23928C4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481BF767"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Other Income/Expense</w:t>
            </w:r>
          </w:p>
        </w:tc>
        <w:tc>
          <w:tcPr>
            <w:tcW w:w="1440" w:type="dxa"/>
            <w:tcBorders>
              <w:top w:val="nil"/>
              <w:left w:val="single" w:sz="4" w:space="0" w:color="auto"/>
              <w:bottom w:val="nil"/>
              <w:right w:val="nil"/>
            </w:tcBorders>
            <w:shd w:val="clear" w:color="auto" w:fill="auto"/>
            <w:noWrap/>
            <w:vAlign w:val="bottom"/>
            <w:hideMark/>
          </w:tcPr>
          <w:p w14:paraId="73EEF711"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189406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3F735490"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2B207CF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8661992" w14:textId="77777777" w:rsidR="007A1F51" w:rsidRPr="007A1F51" w:rsidRDefault="007A1F51" w:rsidP="007A1F51">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1FEFBEB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Other Income</w:t>
            </w:r>
          </w:p>
        </w:tc>
        <w:tc>
          <w:tcPr>
            <w:tcW w:w="1440" w:type="dxa"/>
            <w:tcBorders>
              <w:top w:val="nil"/>
              <w:left w:val="single" w:sz="4" w:space="0" w:color="auto"/>
              <w:bottom w:val="nil"/>
              <w:right w:val="nil"/>
            </w:tcBorders>
            <w:shd w:val="clear" w:color="auto" w:fill="auto"/>
            <w:noWrap/>
            <w:vAlign w:val="bottom"/>
            <w:hideMark/>
          </w:tcPr>
          <w:p w14:paraId="4B747A06"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E7A289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r>
      <w:tr w:rsidR="007A1F51" w:rsidRPr="007A1F51" w14:paraId="4BFB82B7"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467FE4E4"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37CCABB"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57A41D9" w14:textId="77777777" w:rsidR="007A1F51" w:rsidRPr="007A1F51" w:rsidRDefault="007A1F51" w:rsidP="007A1F51">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4E3CFA79"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60000 · Interest and Dividends Revenue</w:t>
            </w:r>
          </w:p>
        </w:tc>
        <w:tc>
          <w:tcPr>
            <w:tcW w:w="1440" w:type="dxa"/>
            <w:tcBorders>
              <w:top w:val="nil"/>
              <w:left w:val="single" w:sz="4" w:space="0" w:color="auto"/>
              <w:bottom w:val="nil"/>
              <w:right w:val="nil"/>
            </w:tcBorders>
            <w:shd w:val="clear" w:color="auto" w:fill="auto"/>
            <w:noWrap/>
            <w:vAlign w:val="bottom"/>
            <w:hideMark/>
          </w:tcPr>
          <w:p w14:paraId="1461C93A"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19,824.83</w:t>
            </w:r>
          </w:p>
        </w:tc>
        <w:tc>
          <w:tcPr>
            <w:tcW w:w="1448" w:type="dxa"/>
            <w:tcBorders>
              <w:top w:val="nil"/>
              <w:left w:val="single" w:sz="4" w:space="0" w:color="auto"/>
              <w:bottom w:val="nil"/>
              <w:right w:val="nil"/>
            </w:tcBorders>
            <w:shd w:val="clear" w:color="auto" w:fill="auto"/>
            <w:noWrap/>
            <w:vAlign w:val="bottom"/>
            <w:hideMark/>
          </w:tcPr>
          <w:p w14:paraId="067184AD"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36,361.94</w:t>
            </w:r>
          </w:p>
        </w:tc>
      </w:tr>
      <w:tr w:rsidR="007A1F51" w:rsidRPr="007A1F51" w14:paraId="45753849"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AD28438"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92714BC" w14:textId="77777777" w:rsidR="007A1F51" w:rsidRPr="007A1F51" w:rsidRDefault="007A1F51" w:rsidP="007A1F51">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B535991" w14:textId="77777777" w:rsidR="007A1F51" w:rsidRPr="007A1F51" w:rsidRDefault="007A1F51" w:rsidP="007A1F51">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47A017BF"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61000 · Capital Gains</w:t>
            </w:r>
          </w:p>
        </w:tc>
        <w:tc>
          <w:tcPr>
            <w:tcW w:w="1440" w:type="dxa"/>
            <w:tcBorders>
              <w:top w:val="nil"/>
              <w:left w:val="single" w:sz="4" w:space="0" w:color="auto"/>
              <w:bottom w:val="single" w:sz="4" w:space="0" w:color="auto"/>
              <w:right w:val="nil"/>
            </w:tcBorders>
            <w:shd w:val="clear" w:color="auto" w:fill="auto"/>
            <w:noWrap/>
            <w:vAlign w:val="bottom"/>
            <w:hideMark/>
          </w:tcPr>
          <w:p w14:paraId="63BBCED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0.00</w:t>
            </w:r>
          </w:p>
        </w:tc>
        <w:tc>
          <w:tcPr>
            <w:tcW w:w="1448" w:type="dxa"/>
            <w:tcBorders>
              <w:top w:val="nil"/>
              <w:left w:val="single" w:sz="4" w:space="0" w:color="auto"/>
              <w:bottom w:val="single" w:sz="4" w:space="0" w:color="auto"/>
              <w:right w:val="nil"/>
            </w:tcBorders>
            <w:shd w:val="clear" w:color="auto" w:fill="auto"/>
            <w:noWrap/>
            <w:vAlign w:val="bottom"/>
            <w:hideMark/>
          </w:tcPr>
          <w:p w14:paraId="36FA900E"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0.00</w:t>
            </w:r>
          </w:p>
        </w:tc>
      </w:tr>
      <w:tr w:rsidR="007A1F51" w:rsidRPr="007A1F51" w14:paraId="16458B76"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3CFD2222"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613557B" w14:textId="77777777" w:rsidR="007A1F51" w:rsidRPr="007A1F51" w:rsidRDefault="007A1F51" w:rsidP="007A1F51">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3EC3357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Total Other Income</w:t>
            </w:r>
          </w:p>
        </w:tc>
        <w:tc>
          <w:tcPr>
            <w:tcW w:w="1440" w:type="dxa"/>
            <w:tcBorders>
              <w:top w:val="nil"/>
              <w:left w:val="single" w:sz="4" w:space="0" w:color="auto"/>
              <w:bottom w:val="nil"/>
              <w:right w:val="nil"/>
            </w:tcBorders>
            <w:shd w:val="clear" w:color="auto" w:fill="auto"/>
            <w:noWrap/>
            <w:vAlign w:val="bottom"/>
            <w:hideMark/>
          </w:tcPr>
          <w:p w14:paraId="61E5D6C9"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19,824.83</w:t>
            </w:r>
          </w:p>
        </w:tc>
        <w:tc>
          <w:tcPr>
            <w:tcW w:w="1448" w:type="dxa"/>
            <w:tcBorders>
              <w:top w:val="nil"/>
              <w:left w:val="single" w:sz="4" w:space="0" w:color="auto"/>
              <w:bottom w:val="nil"/>
              <w:right w:val="nil"/>
            </w:tcBorders>
            <w:shd w:val="clear" w:color="auto" w:fill="auto"/>
            <w:noWrap/>
            <w:vAlign w:val="bottom"/>
            <w:hideMark/>
          </w:tcPr>
          <w:p w14:paraId="496DD9B3"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36,361.94</w:t>
            </w:r>
          </w:p>
        </w:tc>
      </w:tr>
      <w:tr w:rsidR="007A1F51" w:rsidRPr="007A1F51" w14:paraId="5D19B70D" w14:textId="77777777" w:rsidTr="007A1F51">
        <w:trPr>
          <w:trHeight w:val="300"/>
        </w:trPr>
        <w:tc>
          <w:tcPr>
            <w:tcW w:w="328" w:type="dxa"/>
            <w:tcBorders>
              <w:top w:val="nil"/>
              <w:left w:val="single" w:sz="8" w:space="0" w:color="auto"/>
              <w:bottom w:val="nil"/>
              <w:right w:val="nil"/>
            </w:tcBorders>
            <w:shd w:val="clear" w:color="auto" w:fill="auto"/>
            <w:noWrap/>
            <w:vAlign w:val="bottom"/>
            <w:hideMark/>
          </w:tcPr>
          <w:p w14:paraId="0503E2C5"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011F5C30" w14:textId="77777777" w:rsidR="007A1F51" w:rsidRPr="007A1F51" w:rsidRDefault="007A1F51" w:rsidP="007A1F51">
            <w:pPr>
              <w:spacing w:before="0" w:after="0"/>
              <w:rPr>
                <w:rFonts w:ascii="Arial" w:eastAsia="Times New Roman" w:hAnsi="Arial" w:cs="Arial"/>
                <w:color w:val="000000"/>
                <w:sz w:val="16"/>
                <w:szCs w:val="16"/>
              </w:rPr>
            </w:pPr>
            <w:r w:rsidRPr="007A1F51">
              <w:rPr>
                <w:rFonts w:ascii="Arial" w:eastAsia="Times New Roman" w:hAnsi="Arial" w:cs="Arial"/>
                <w:color w:val="000000"/>
                <w:sz w:val="16"/>
                <w:szCs w:val="16"/>
              </w:rPr>
              <w:t>Net Other Income</w:t>
            </w:r>
          </w:p>
        </w:tc>
        <w:tc>
          <w:tcPr>
            <w:tcW w:w="1440" w:type="dxa"/>
            <w:tcBorders>
              <w:top w:val="nil"/>
              <w:left w:val="single" w:sz="4" w:space="0" w:color="auto"/>
              <w:bottom w:val="single" w:sz="4" w:space="0" w:color="auto"/>
              <w:right w:val="nil"/>
            </w:tcBorders>
            <w:shd w:val="clear" w:color="auto" w:fill="auto"/>
            <w:noWrap/>
            <w:vAlign w:val="bottom"/>
            <w:hideMark/>
          </w:tcPr>
          <w:p w14:paraId="2B204EE4"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19,824.83</w:t>
            </w:r>
          </w:p>
        </w:tc>
        <w:tc>
          <w:tcPr>
            <w:tcW w:w="1448" w:type="dxa"/>
            <w:tcBorders>
              <w:top w:val="nil"/>
              <w:left w:val="single" w:sz="4" w:space="0" w:color="auto"/>
              <w:bottom w:val="single" w:sz="4" w:space="0" w:color="auto"/>
              <w:right w:val="nil"/>
            </w:tcBorders>
            <w:shd w:val="clear" w:color="auto" w:fill="auto"/>
            <w:noWrap/>
            <w:vAlign w:val="bottom"/>
            <w:hideMark/>
          </w:tcPr>
          <w:p w14:paraId="117F562D" w14:textId="77777777" w:rsidR="007A1F51" w:rsidRPr="007A1F51" w:rsidRDefault="007A1F51" w:rsidP="007A1F51">
            <w:pPr>
              <w:spacing w:before="0" w:after="0"/>
              <w:jc w:val="right"/>
              <w:rPr>
                <w:rFonts w:ascii="Arial" w:eastAsia="Times New Roman" w:hAnsi="Arial" w:cs="Arial"/>
                <w:color w:val="000000"/>
                <w:sz w:val="16"/>
                <w:szCs w:val="16"/>
              </w:rPr>
            </w:pPr>
            <w:r w:rsidRPr="007A1F51">
              <w:rPr>
                <w:rFonts w:ascii="Arial" w:eastAsia="Times New Roman" w:hAnsi="Arial" w:cs="Arial"/>
                <w:color w:val="000000"/>
                <w:sz w:val="16"/>
                <w:szCs w:val="16"/>
              </w:rPr>
              <w:t>36,361.94</w:t>
            </w:r>
          </w:p>
        </w:tc>
      </w:tr>
      <w:tr w:rsidR="007A1F51" w:rsidRPr="007A1F51" w14:paraId="07727E72" w14:textId="77777777" w:rsidTr="007A1F51">
        <w:trPr>
          <w:trHeight w:val="240"/>
        </w:trPr>
        <w:tc>
          <w:tcPr>
            <w:tcW w:w="1336" w:type="dxa"/>
            <w:gridSpan w:val="4"/>
            <w:tcBorders>
              <w:top w:val="nil"/>
              <w:left w:val="single" w:sz="8" w:space="0" w:color="auto"/>
              <w:bottom w:val="single" w:sz="8" w:space="0" w:color="auto"/>
              <w:right w:val="nil"/>
            </w:tcBorders>
            <w:shd w:val="clear" w:color="auto" w:fill="auto"/>
            <w:noWrap/>
            <w:vAlign w:val="bottom"/>
            <w:hideMark/>
          </w:tcPr>
          <w:p w14:paraId="3E9066D8"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Net Income</w:t>
            </w:r>
          </w:p>
        </w:tc>
        <w:tc>
          <w:tcPr>
            <w:tcW w:w="336" w:type="dxa"/>
            <w:tcBorders>
              <w:top w:val="nil"/>
              <w:left w:val="nil"/>
              <w:bottom w:val="single" w:sz="8" w:space="0" w:color="auto"/>
              <w:right w:val="nil"/>
            </w:tcBorders>
            <w:shd w:val="clear" w:color="auto" w:fill="auto"/>
            <w:noWrap/>
            <w:vAlign w:val="bottom"/>
            <w:hideMark/>
          </w:tcPr>
          <w:p w14:paraId="44C64B07"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3888" w:type="dxa"/>
            <w:tcBorders>
              <w:top w:val="nil"/>
              <w:left w:val="nil"/>
              <w:bottom w:val="single" w:sz="8" w:space="0" w:color="auto"/>
              <w:right w:val="nil"/>
            </w:tcBorders>
            <w:shd w:val="clear" w:color="auto" w:fill="auto"/>
            <w:noWrap/>
            <w:vAlign w:val="bottom"/>
            <w:hideMark/>
          </w:tcPr>
          <w:p w14:paraId="06392E3A" w14:textId="77777777" w:rsidR="007A1F51" w:rsidRPr="007A1F51" w:rsidRDefault="007A1F51" w:rsidP="007A1F51">
            <w:pPr>
              <w:spacing w:before="0" w:after="0"/>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 </w:t>
            </w:r>
          </w:p>
        </w:tc>
        <w:tc>
          <w:tcPr>
            <w:tcW w:w="1440" w:type="dxa"/>
            <w:tcBorders>
              <w:top w:val="nil"/>
              <w:left w:val="single" w:sz="4" w:space="0" w:color="auto"/>
              <w:bottom w:val="single" w:sz="8" w:space="0" w:color="auto"/>
              <w:right w:val="nil"/>
            </w:tcBorders>
            <w:shd w:val="clear" w:color="auto" w:fill="auto"/>
            <w:noWrap/>
            <w:vAlign w:val="bottom"/>
            <w:hideMark/>
          </w:tcPr>
          <w:p w14:paraId="5AAF2303"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386,878.36</w:t>
            </w:r>
          </w:p>
        </w:tc>
        <w:tc>
          <w:tcPr>
            <w:tcW w:w="1448" w:type="dxa"/>
            <w:tcBorders>
              <w:top w:val="nil"/>
              <w:left w:val="single" w:sz="4" w:space="0" w:color="auto"/>
              <w:bottom w:val="single" w:sz="8" w:space="0" w:color="auto"/>
              <w:right w:val="nil"/>
            </w:tcBorders>
            <w:shd w:val="clear" w:color="auto" w:fill="auto"/>
            <w:noWrap/>
            <w:vAlign w:val="bottom"/>
            <w:hideMark/>
          </w:tcPr>
          <w:p w14:paraId="0BDF0FEC" w14:textId="77777777" w:rsidR="007A1F51" w:rsidRPr="007A1F51" w:rsidRDefault="007A1F51" w:rsidP="007A1F51">
            <w:pPr>
              <w:spacing w:before="0" w:after="0"/>
              <w:jc w:val="right"/>
              <w:rPr>
                <w:rFonts w:ascii="Arial" w:eastAsia="Times New Roman" w:hAnsi="Arial" w:cs="Arial"/>
                <w:b/>
                <w:bCs/>
                <w:color w:val="000000"/>
                <w:sz w:val="16"/>
                <w:szCs w:val="16"/>
              </w:rPr>
            </w:pPr>
            <w:r w:rsidRPr="007A1F51">
              <w:rPr>
                <w:rFonts w:ascii="Arial" w:eastAsia="Times New Roman" w:hAnsi="Arial" w:cs="Arial"/>
                <w:b/>
                <w:bCs/>
                <w:color w:val="000000"/>
                <w:sz w:val="16"/>
                <w:szCs w:val="16"/>
              </w:rPr>
              <w:t>416,151.58</w:t>
            </w:r>
          </w:p>
        </w:tc>
      </w:tr>
    </w:tbl>
    <w:p w14:paraId="5AAD04A9" w14:textId="77777777" w:rsidR="007A1F51" w:rsidRPr="004432BE" w:rsidRDefault="007A1F51" w:rsidP="004432BE"/>
    <w:sectPr w:rsidR="007A1F51" w:rsidRPr="004432BE"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D2A03" w14:textId="77777777" w:rsidR="00151CF3" w:rsidRDefault="00151CF3">
      <w:pPr>
        <w:spacing w:before="0" w:after="0"/>
      </w:pPr>
      <w:r>
        <w:separator/>
      </w:r>
    </w:p>
  </w:endnote>
  <w:endnote w:type="continuationSeparator" w:id="0">
    <w:p w14:paraId="04658E84" w14:textId="77777777" w:rsidR="00151CF3" w:rsidRDefault="00151C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2B97" w14:textId="77777777" w:rsidR="00151CF3" w:rsidRDefault="00151CF3">
      <w:pPr>
        <w:spacing w:before="0" w:after="0"/>
      </w:pPr>
      <w:r>
        <w:separator/>
      </w:r>
    </w:p>
  </w:footnote>
  <w:footnote w:type="continuationSeparator" w:id="0">
    <w:p w14:paraId="57C6A910" w14:textId="77777777" w:rsidR="00151CF3" w:rsidRDefault="00151CF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2556"/>
    <w:rsid w:val="00013212"/>
    <w:rsid w:val="00013A82"/>
    <w:rsid w:val="000253A4"/>
    <w:rsid w:val="0002646B"/>
    <w:rsid w:val="00051F29"/>
    <w:rsid w:val="00051F7F"/>
    <w:rsid w:val="000522DD"/>
    <w:rsid w:val="00065E76"/>
    <w:rsid w:val="00067568"/>
    <w:rsid w:val="00067869"/>
    <w:rsid w:val="00081CE1"/>
    <w:rsid w:val="0008348E"/>
    <w:rsid w:val="000972F5"/>
    <w:rsid w:val="000A4CEF"/>
    <w:rsid w:val="000B23F4"/>
    <w:rsid w:val="000B4EE0"/>
    <w:rsid w:val="000C314C"/>
    <w:rsid w:val="000C500C"/>
    <w:rsid w:val="000D156E"/>
    <w:rsid w:val="000D4AA7"/>
    <w:rsid w:val="000D50E3"/>
    <w:rsid w:val="000F4C28"/>
    <w:rsid w:val="000F5873"/>
    <w:rsid w:val="00102852"/>
    <w:rsid w:val="00104590"/>
    <w:rsid w:val="001205CD"/>
    <w:rsid w:val="00121589"/>
    <w:rsid w:val="00121758"/>
    <w:rsid w:val="00122D21"/>
    <w:rsid w:val="00130351"/>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34B6"/>
    <w:rsid w:val="001A5FD9"/>
    <w:rsid w:val="001B4B12"/>
    <w:rsid w:val="001B4D5F"/>
    <w:rsid w:val="001C0CA9"/>
    <w:rsid w:val="001C1DEF"/>
    <w:rsid w:val="001C26D3"/>
    <w:rsid w:val="001C64F8"/>
    <w:rsid w:val="001C770A"/>
    <w:rsid w:val="001D11E5"/>
    <w:rsid w:val="001D790E"/>
    <w:rsid w:val="001E7370"/>
    <w:rsid w:val="001F072C"/>
    <w:rsid w:val="001F2795"/>
    <w:rsid w:val="00200E52"/>
    <w:rsid w:val="00201DFA"/>
    <w:rsid w:val="00204DF8"/>
    <w:rsid w:val="0020607E"/>
    <w:rsid w:val="00210B16"/>
    <w:rsid w:val="002229EF"/>
    <w:rsid w:val="00230AE4"/>
    <w:rsid w:val="00232272"/>
    <w:rsid w:val="002359E0"/>
    <w:rsid w:val="00237FC5"/>
    <w:rsid w:val="00245133"/>
    <w:rsid w:val="002609D8"/>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7302"/>
    <w:rsid w:val="002D10A5"/>
    <w:rsid w:val="002D19E8"/>
    <w:rsid w:val="002E1D96"/>
    <w:rsid w:val="002E76E9"/>
    <w:rsid w:val="002F57B1"/>
    <w:rsid w:val="002F6728"/>
    <w:rsid w:val="00305E1C"/>
    <w:rsid w:val="003064A6"/>
    <w:rsid w:val="003068DA"/>
    <w:rsid w:val="00310458"/>
    <w:rsid w:val="00310DE7"/>
    <w:rsid w:val="0031188F"/>
    <w:rsid w:val="003151C7"/>
    <w:rsid w:val="00317D32"/>
    <w:rsid w:val="00320BDA"/>
    <w:rsid w:val="0033529B"/>
    <w:rsid w:val="003364FB"/>
    <w:rsid w:val="00337720"/>
    <w:rsid w:val="003403F0"/>
    <w:rsid w:val="00340E02"/>
    <w:rsid w:val="003463BC"/>
    <w:rsid w:val="00351FA7"/>
    <w:rsid w:val="003746D6"/>
    <w:rsid w:val="00380D93"/>
    <w:rsid w:val="0038268D"/>
    <w:rsid w:val="00391B5B"/>
    <w:rsid w:val="00396BFA"/>
    <w:rsid w:val="0039769F"/>
    <w:rsid w:val="003A4350"/>
    <w:rsid w:val="003B25DC"/>
    <w:rsid w:val="003B5994"/>
    <w:rsid w:val="003C47E4"/>
    <w:rsid w:val="003C523B"/>
    <w:rsid w:val="003D575C"/>
    <w:rsid w:val="003E1604"/>
    <w:rsid w:val="00402800"/>
    <w:rsid w:val="004074CC"/>
    <w:rsid w:val="0041079A"/>
    <w:rsid w:val="00413B46"/>
    <w:rsid w:val="00416D19"/>
    <w:rsid w:val="0042075A"/>
    <w:rsid w:val="004218C5"/>
    <w:rsid w:val="0042195A"/>
    <w:rsid w:val="00426557"/>
    <w:rsid w:val="004317C4"/>
    <w:rsid w:val="00432D7F"/>
    <w:rsid w:val="004432BE"/>
    <w:rsid w:val="004568B2"/>
    <w:rsid w:val="00470DDC"/>
    <w:rsid w:val="00480F89"/>
    <w:rsid w:val="00484BD1"/>
    <w:rsid w:val="004859B3"/>
    <w:rsid w:val="0049231D"/>
    <w:rsid w:val="004931FC"/>
    <w:rsid w:val="004A3E7A"/>
    <w:rsid w:val="004B07E1"/>
    <w:rsid w:val="004B3CC5"/>
    <w:rsid w:val="004C1875"/>
    <w:rsid w:val="004D4276"/>
    <w:rsid w:val="004E3AF3"/>
    <w:rsid w:val="004F3536"/>
    <w:rsid w:val="004F7F1C"/>
    <w:rsid w:val="0050639A"/>
    <w:rsid w:val="00511418"/>
    <w:rsid w:val="005131F8"/>
    <w:rsid w:val="005134FB"/>
    <w:rsid w:val="00522EBC"/>
    <w:rsid w:val="005238F6"/>
    <w:rsid w:val="00524743"/>
    <w:rsid w:val="00530DFE"/>
    <w:rsid w:val="00531852"/>
    <w:rsid w:val="00533F7E"/>
    <w:rsid w:val="0054059F"/>
    <w:rsid w:val="0054569C"/>
    <w:rsid w:val="00553DFF"/>
    <w:rsid w:val="00556DFA"/>
    <w:rsid w:val="005576E8"/>
    <w:rsid w:val="00561028"/>
    <w:rsid w:val="005617D4"/>
    <w:rsid w:val="00563715"/>
    <w:rsid w:val="00564634"/>
    <w:rsid w:val="00566304"/>
    <w:rsid w:val="005765C7"/>
    <w:rsid w:val="00586946"/>
    <w:rsid w:val="005900F4"/>
    <w:rsid w:val="005912A7"/>
    <w:rsid w:val="00591D62"/>
    <w:rsid w:val="005937E8"/>
    <w:rsid w:val="005A25D2"/>
    <w:rsid w:val="005B1D3B"/>
    <w:rsid w:val="005C3655"/>
    <w:rsid w:val="005C6753"/>
    <w:rsid w:val="005C6C62"/>
    <w:rsid w:val="005C7596"/>
    <w:rsid w:val="005C7A3B"/>
    <w:rsid w:val="005D41B9"/>
    <w:rsid w:val="005D44DA"/>
    <w:rsid w:val="005D5EA0"/>
    <w:rsid w:val="005E538A"/>
    <w:rsid w:val="005F0CCF"/>
    <w:rsid w:val="005F3087"/>
    <w:rsid w:val="00601282"/>
    <w:rsid w:val="006178FC"/>
    <w:rsid w:val="00617ACC"/>
    <w:rsid w:val="0063251B"/>
    <w:rsid w:val="0063502C"/>
    <w:rsid w:val="0064111D"/>
    <w:rsid w:val="006426CD"/>
    <w:rsid w:val="00650321"/>
    <w:rsid w:val="006508EA"/>
    <w:rsid w:val="0065413F"/>
    <w:rsid w:val="00656590"/>
    <w:rsid w:val="0066026F"/>
    <w:rsid w:val="00667AFB"/>
    <w:rsid w:val="00671D42"/>
    <w:rsid w:val="00673D5B"/>
    <w:rsid w:val="00682062"/>
    <w:rsid w:val="00683305"/>
    <w:rsid w:val="00684436"/>
    <w:rsid w:val="006851BC"/>
    <w:rsid w:val="00692ABD"/>
    <w:rsid w:val="00693A69"/>
    <w:rsid w:val="00696B29"/>
    <w:rsid w:val="006A43F1"/>
    <w:rsid w:val="006B1566"/>
    <w:rsid w:val="006B3BFD"/>
    <w:rsid w:val="006B6E43"/>
    <w:rsid w:val="006B7B93"/>
    <w:rsid w:val="006C6016"/>
    <w:rsid w:val="006C7E5B"/>
    <w:rsid w:val="006D1D48"/>
    <w:rsid w:val="006F277B"/>
    <w:rsid w:val="006F3DA8"/>
    <w:rsid w:val="006F5DB3"/>
    <w:rsid w:val="006F7B5A"/>
    <w:rsid w:val="00700014"/>
    <w:rsid w:val="0070221A"/>
    <w:rsid w:val="00703E96"/>
    <w:rsid w:val="007060B2"/>
    <w:rsid w:val="00706E8E"/>
    <w:rsid w:val="00707434"/>
    <w:rsid w:val="007076F2"/>
    <w:rsid w:val="007175AF"/>
    <w:rsid w:val="00740D67"/>
    <w:rsid w:val="007412B2"/>
    <w:rsid w:val="0074245A"/>
    <w:rsid w:val="00753B03"/>
    <w:rsid w:val="00757CAF"/>
    <w:rsid w:val="00757D7D"/>
    <w:rsid w:val="00760D27"/>
    <w:rsid w:val="00762E19"/>
    <w:rsid w:val="007717F8"/>
    <w:rsid w:val="0077201E"/>
    <w:rsid w:val="007743EE"/>
    <w:rsid w:val="00774F8B"/>
    <w:rsid w:val="0077785A"/>
    <w:rsid w:val="007964E0"/>
    <w:rsid w:val="007A0F90"/>
    <w:rsid w:val="007A1F51"/>
    <w:rsid w:val="007B317B"/>
    <w:rsid w:val="007C0ABF"/>
    <w:rsid w:val="007C46BB"/>
    <w:rsid w:val="007C6DBF"/>
    <w:rsid w:val="007D140C"/>
    <w:rsid w:val="007E07F6"/>
    <w:rsid w:val="007E1F67"/>
    <w:rsid w:val="007E3034"/>
    <w:rsid w:val="007F059B"/>
    <w:rsid w:val="007F7C3C"/>
    <w:rsid w:val="00800C89"/>
    <w:rsid w:val="00807C7F"/>
    <w:rsid w:val="00816A53"/>
    <w:rsid w:val="00823A40"/>
    <w:rsid w:val="00823AAE"/>
    <w:rsid w:val="0083558D"/>
    <w:rsid w:val="0084069E"/>
    <w:rsid w:val="00843340"/>
    <w:rsid w:val="00852D5B"/>
    <w:rsid w:val="00870DF5"/>
    <w:rsid w:val="00874C35"/>
    <w:rsid w:val="00875FD5"/>
    <w:rsid w:val="00882E97"/>
    <w:rsid w:val="00884052"/>
    <w:rsid w:val="00885DD0"/>
    <w:rsid w:val="008874D2"/>
    <w:rsid w:val="008A0CF1"/>
    <w:rsid w:val="008A2AA9"/>
    <w:rsid w:val="008A2F11"/>
    <w:rsid w:val="008A5847"/>
    <w:rsid w:val="008B182E"/>
    <w:rsid w:val="008C401B"/>
    <w:rsid w:val="008C41BA"/>
    <w:rsid w:val="008C4E4D"/>
    <w:rsid w:val="008E77F4"/>
    <w:rsid w:val="008F1665"/>
    <w:rsid w:val="00905CE3"/>
    <w:rsid w:val="00914617"/>
    <w:rsid w:val="00914D9F"/>
    <w:rsid w:val="00917834"/>
    <w:rsid w:val="00926AD3"/>
    <w:rsid w:val="0093058A"/>
    <w:rsid w:val="00930A61"/>
    <w:rsid w:val="0095568B"/>
    <w:rsid w:val="00962466"/>
    <w:rsid w:val="0096365A"/>
    <w:rsid w:val="009709E3"/>
    <w:rsid w:val="00971901"/>
    <w:rsid w:val="00976292"/>
    <w:rsid w:val="00982697"/>
    <w:rsid w:val="00986246"/>
    <w:rsid w:val="0099162E"/>
    <w:rsid w:val="009A0F70"/>
    <w:rsid w:val="009A2A88"/>
    <w:rsid w:val="009A3916"/>
    <w:rsid w:val="009B35DD"/>
    <w:rsid w:val="009B5D7A"/>
    <w:rsid w:val="009C3ECD"/>
    <w:rsid w:val="009C3FAA"/>
    <w:rsid w:val="009D1696"/>
    <w:rsid w:val="009D2E98"/>
    <w:rsid w:val="009D69EE"/>
    <w:rsid w:val="009E3DD2"/>
    <w:rsid w:val="009F23EE"/>
    <w:rsid w:val="009F42C1"/>
    <w:rsid w:val="009F4AFC"/>
    <w:rsid w:val="009F4F8B"/>
    <w:rsid w:val="00A0046F"/>
    <w:rsid w:val="00A03A9F"/>
    <w:rsid w:val="00A150F5"/>
    <w:rsid w:val="00A242B0"/>
    <w:rsid w:val="00A37941"/>
    <w:rsid w:val="00A4297C"/>
    <w:rsid w:val="00A60BB2"/>
    <w:rsid w:val="00A61A69"/>
    <w:rsid w:val="00A65589"/>
    <w:rsid w:val="00A80CC9"/>
    <w:rsid w:val="00A82728"/>
    <w:rsid w:val="00A92170"/>
    <w:rsid w:val="00A94A37"/>
    <w:rsid w:val="00AA07DA"/>
    <w:rsid w:val="00AA08C3"/>
    <w:rsid w:val="00AA59AD"/>
    <w:rsid w:val="00AB7076"/>
    <w:rsid w:val="00AD35EA"/>
    <w:rsid w:val="00AE200C"/>
    <w:rsid w:val="00AE33C5"/>
    <w:rsid w:val="00AE755D"/>
    <w:rsid w:val="00AE7AEC"/>
    <w:rsid w:val="00B15E33"/>
    <w:rsid w:val="00B312FA"/>
    <w:rsid w:val="00B4333D"/>
    <w:rsid w:val="00B436E8"/>
    <w:rsid w:val="00B45704"/>
    <w:rsid w:val="00B46185"/>
    <w:rsid w:val="00B47D3F"/>
    <w:rsid w:val="00B50726"/>
    <w:rsid w:val="00B5093B"/>
    <w:rsid w:val="00B50D90"/>
    <w:rsid w:val="00B55732"/>
    <w:rsid w:val="00B57DE2"/>
    <w:rsid w:val="00B654BA"/>
    <w:rsid w:val="00B758E9"/>
    <w:rsid w:val="00B83855"/>
    <w:rsid w:val="00B84C66"/>
    <w:rsid w:val="00B97596"/>
    <w:rsid w:val="00BA2DB3"/>
    <w:rsid w:val="00BB0AFE"/>
    <w:rsid w:val="00BC5F65"/>
    <w:rsid w:val="00BD0B49"/>
    <w:rsid w:val="00BE3ABB"/>
    <w:rsid w:val="00BE559A"/>
    <w:rsid w:val="00BF79A0"/>
    <w:rsid w:val="00C10FB9"/>
    <w:rsid w:val="00C13020"/>
    <w:rsid w:val="00C138CE"/>
    <w:rsid w:val="00C20832"/>
    <w:rsid w:val="00C23262"/>
    <w:rsid w:val="00C31FB3"/>
    <w:rsid w:val="00C35A46"/>
    <w:rsid w:val="00C37CD9"/>
    <w:rsid w:val="00C5016D"/>
    <w:rsid w:val="00C543DD"/>
    <w:rsid w:val="00C56E21"/>
    <w:rsid w:val="00C70D8E"/>
    <w:rsid w:val="00C7268C"/>
    <w:rsid w:val="00C82EAF"/>
    <w:rsid w:val="00C9222A"/>
    <w:rsid w:val="00C92F14"/>
    <w:rsid w:val="00C94A94"/>
    <w:rsid w:val="00CA3D0F"/>
    <w:rsid w:val="00CA43F8"/>
    <w:rsid w:val="00CA4C92"/>
    <w:rsid w:val="00CA714D"/>
    <w:rsid w:val="00CB5C33"/>
    <w:rsid w:val="00CC0525"/>
    <w:rsid w:val="00CC0CEA"/>
    <w:rsid w:val="00CC0F90"/>
    <w:rsid w:val="00CC2323"/>
    <w:rsid w:val="00CC4C0E"/>
    <w:rsid w:val="00CE6224"/>
    <w:rsid w:val="00CF0B5E"/>
    <w:rsid w:val="00CF3269"/>
    <w:rsid w:val="00D05866"/>
    <w:rsid w:val="00D072ED"/>
    <w:rsid w:val="00D07955"/>
    <w:rsid w:val="00D14F3F"/>
    <w:rsid w:val="00D2196D"/>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6439C"/>
    <w:rsid w:val="00D77AAD"/>
    <w:rsid w:val="00D837CE"/>
    <w:rsid w:val="00DA147B"/>
    <w:rsid w:val="00DA55C6"/>
    <w:rsid w:val="00DA5A22"/>
    <w:rsid w:val="00DA60EE"/>
    <w:rsid w:val="00DC177C"/>
    <w:rsid w:val="00DC78B7"/>
    <w:rsid w:val="00DD26A6"/>
    <w:rsid w:val="00DD3F7E"/>
    <w:rsid w:val="00DF0DBC"/>
    <w:rsid w:val="00E01D2D"/>
    <w:rsid w:val="00E11343"/>
    <w:rsid w:val="00E116DB"/>
    <w:rsid w:val="00E13EDE"/>
    <w:rsid w:val="00E17AE9"/>
    <w:rsid w:val="00E25986"/>
    <w:rsid w:val="00E312F1"/>
    <w:rsid w:val="00E33ECD"/>
    <w:rsid w:val="00E41E59"/>
    <w:rsid w:val="00E44491"/>
    <w:rsid w:val="00E46508"/>
    <w:rsid w:val="00E562C9"/>
    <w:rsid w:val="00E60284"/>
    <w:rsid w:val="00E60978"/>
    <w:rsid w:val="00E62891"/>
    <w:rsid w:val="00E67232"/>
    <w:rsid w:val="00E72DB6"/>
    <w:rsid w:val="00E75BAE"/>
    <w:rsid w:val="00E801C8"/>
    <w:rsid w:val="00E8207E"/>
    <w:rsid w:val="00E933F7"/>
    <w:rsid w:val="00EA1CFF"/>
    <w:rsid w:val="00EA7F81"/>
    <w:rsid w:val="00EB04C8"/>
    <w:rsid w:val="00ED3035"/>
    <w:rsid w:val="00ED5AEC"/>
    <w:rsid w:val="00ED5CE0"/>
    <w:rsid w:val="00EE107D"/>
    <w:rsid w:val="00EE3A3B"/>
    <w:rsid w:val="00EF1CDC"/>
    <w:rsid w:val="00EF27DA"/>
    <w:rsid w:val="00EF3F39"/>
    <w:rsid w:val="00EF6521"/>
    <w:rsid w:val="00F27150"/>
    <w:rsid w:val="00F30447"/>
    <w:rsid w:val="00F31EE3"/>
    <w:rsid w:val="00F60A1B"/>
    <w:rsid w:val="00F61EDE"/>
    <w:rsid w:val="00F63D48"/>
    <w:rsid w:val="00F75D7B"/>
    <w:rsid w:val="00F76EC2"/>
    <w:rsid w:val="00F94C8A"/>
    <w:rsid w:val="00F97392"/>
    <w:rsid w:val="00FA3312"/>
    <w:rsid w:val="00FB2C4A"/>
    <w:rsid w:val="00FB393E"/>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4</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14</cp:revision>
  <cp:lastPrinted>2023-04-11T16:47:00Z</cp:lastPrinted>
  <dcterms:created xsi:type="dcterms:W3CDTF">2024-01-25T22:54:00Z</dcterms:created>
  <dcterms:modified xsi:type="dcterms:W3CDTF">2024-02-09T19:09:00Z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