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3836A" w14:textId="3EF7DB51" w:rsidR="003A760E" w:rsidRDefault="00895F84">
      <w:r>
        <w:t>February 15, 2024</w:t>
      </w:r>
    </w:p>
    <w:p w14:paraId="7BA0F742" w14:textId="28551A49" w:rsidR="00895F84" w:rsidRDefault="00895F84">
      <w:r>
        <w:t>Corinne City Council</w:t>
      </w:r>
    </w:p>
    <w:p w14:paraId="5ACD9FFF" w14:textId="0E7C3FF6" w:rsidR="00895F84" w:rsidRDefault="00895F84">
      <w:r>
        <w:t>Work Session</w:t>
      </w:r>
    </w:p>
    <w:p w14:paraId="7162C55D" w14:textId="77777777" w:rsidR="00895F84" w:rsidRDefault="00895F84"/>
    <w:p w14:paraId="5F53C897" w14:textId="12707B0D" w:rsidR="00895F84" w:rsidRDefault="00895F84">
      <w:r>
        <w:t>Mayor Shane Baton called the meeting to order. Present were Mayor Shane Baton, Council Members Ann Whitaker, Tom Little, Karen Caldwell, Wade Layton and Recorder Kendra Norman.</w:t>
      </w:r>
    </w:p>
    <w:p w14:paraId="64AC0866" w14:textId="2B4C3FB0" w:rsidR="00895F84" w:rsidRDefault="00895F84">
      <w:r>
        <w:t xml:space="preserve">Greg Harris was excused from the meeting. </w:t>
      </w:r>
    </w:p>
    <w:p w14:paraId="10898649" w14:textId="77777777" w:rsidR="00895F84" w:rsidRDefault="00895F84"/>
    <w:p w14:paraId="737EAE52" w14:textId="61437C81" w:rsidR="00895F84" w:rsidRDefault="00895F84">
      <w:r>
        <w:t xml:space="preserve">Mayor Baton reminded the Council that no decisions will be made at this meeting. It is for information and discussion purposes only. </w:t>
      </w:r>
    </w:p>
    <w:p w14:paraId="73AFC1EC" w14:textId="77777777" w:rsidR="00895F84" w:rsidRDefault="00895F84"/>
    <w:p w14:paraId="77016044" w14:textId="69510131" w:rsidR="00895F84" w:rsidRDefault="00895F84">
      <w:r>
        <w:t>Josh Nelson and Scott Archibald from Sunrise Engineering discussed possible funding options with both DEQ - Department of Water Quality and USDA RD – United States Department of Agriculture Rural Development. Both options were discussed and will require rate increases</w:t>
      </w:r>
      <w:r w:rsidR="00F34B91">
        <w:t xml:space="preserve">. The rate has not been increased since 2012. It was raised at that time to help fund the chlorinator at the river lift station. All sewer projects have been paid for with savings up until this project. </w:t>
      </w:r>
    </w:p>
    <w:p w14:paraId="6DFC0341" w14:textId="77777777" w:rsidR="00895F84" w:rsidRDefault="00895F84"/>
    <w:p w14:paraId="76C07C9F" w14:textId="0AA9BCFE" w:rsidR="00895F84" w:rsidRDefault="00F34B91">
      <w:r>
        <w:t>Corinne City</w:t>
      </w:r>
      <w:r w:rsidR="00895F84">
        <w:t xml:space="preserve"> not </w:t>
      </w:r>
      <w:r>
        <w:t>afford to fund the</w:t>
      </w:r>
      <w:r w:rsidR="00895F84">
        <w:t xml:space="preserve"> entire $15,000,000 project so it will have to be broken into phases. </w:t>
      </w:r>
      <w:r>
        <w:t xml:space="preserve">There was discussion regarding which part of the sewer project is in the worst shape and should be first priority. </w:t>
      </w:r>
    </w:p>
    <w:p w14:paraId="33423FC3" w14:textId="77777777" w:rsidR="00F34B91" w:rsidRDefault="00F34B91"/>
    <w:p w14:paraId="09F870E4" w14:textId="77777777" w:rsidR="00727F91" w:rsidRDefault="00727F91">
      <w:r>
        <w:t xml:space="preserve">Once the Council decides which project, funding and rate increase necessary to secure funding, a fact sheet and narrative will need to be available for the public. This way we are all giving out the same information and will create less confusion. </w:t>
      </w:r>
    </w:p>
    <w:p w14:paraId="3ED5F7E1" w14:textId="77777777" w:rsidR="00727F91" w:rsidRDefault="00727F91"/>
    <w:p w14:paraId="2AF275D1" w14:textId="77777777" w:rsidR="00727F91" w:rsidRDefault="00727F91">
      <w:r>
        <w:t xml:space="preserve">Master plans for both the sewer and water need to be adopted and impact fees enacted. This will be put on the next agenda and scheduled for a public hearing. </w:t>
      </w:r>
    </w:p>
    <w:p w14:paraId="646679BE" w14:textId="77777777" w:rsidR="00727F91" w:rsidRDefault="00727F91"/>
    <w:p w14:paraId="63C6DA2A" w14:textId="34674F7E" w:rsidR="00727F91" w:rsidRDefault="00727F91">
      <w:r>
        <w:t>Mayor and Council thanked the engineers.</w:t>
      </w:r>
    </w:p>
    <w:p w14:paraId="09CD159C" w14:textId="77777777" w:rsidR="00727F91" w:rsidRDefault="00727F91"/>
    <w:p w14:paraId="34B6C491" w14:textId="78B7E555" w:rsidR="00727F91" w:rsidRDefault="00727F91">
      <w:r>
        <w:t xml:space="preserve">Irrigation was the next topic of discussion. Due to the canal company doubling our user rate an increase has to be made. There was discussion regarding the increase and this item will be put on the next agenda for further discussion. </w:t>
      </w:r>
    </w:p>
    <w:p w14:paraId="2A08AEB0" w14:textId="77777777" w:rsidR="00727F91" w:rsidRDefault="00727F91"/>
    <w:p w14:paraId="05EA99AF" w14:textId="616B97A2" w:rsidR="00727F91" w:rsidRDefault="00727F91">
      <w:r>
        <w:t>Mayor Baton and Tom Little will not be at the meeting on February 20</w:t>
      </w:r>
      <w:r w:rsidRPr="00727F91">
        <w:rPr>
          <w:vertAlign w:val="superscript"/>
        </w:rPr>
        <w:t>th</w:t>
      </w:r>
      <w:r>
        <w:t xml:space="preserve">. A Mayor Pro </w:t>
      </w:r>
      <w:proofErr w:type="spellStart"/>
      <w:r>
        <w:t>Tem</w:t>
      </w:r>
      <w:proofErr w:type="spellEnd"/>
      <w:r>
        <w:t xml:space="preserve"> will have to be appointed but they will still be a voting member of the Council. </w:t>
      </w:r>
    </w:p>
    <w:p w14:paraId="105B3B56" w14:textId="77777777" w:rsidR="00727F91" w:rsidRDefault="00727F91"/>
    <w:p w14:paraId="78BFA04E" w14:textId="1329871C" w:rsidR="00727F91" w:rsidRDefault="00727F91">
      <w:r>
        <w:t>Meeting was adjourned at 6:40pm.</w:t>
      </w:r>
    </w:p>
    <w:p w14:paraId="5FE31E18" w14:textId="77777777" w:rsidR="00727F91" w:rsidRDefault="00727F91"/>
    <w:p w14:paraId="24B1BED9" w14:textId="77777777" w:rsidR="00727F91" w:rsidRDefault="00727F91"/>
    <w:p w14:paraId="7EB52B52" w14:textId="77777777" w:rsidR="00727F91" w:rsidRDefault="00727F91"/>
    <w:p w14:paraId="05811219" w14:textId="77777777" w:rsidR="00727F91" w:rsidRDefault="00727F91"/>
    <w:p w14:paraId="6A417BC9" w14:textId="77777777" w:rsidR="00727F91" w:rsidRDefault="00727F91"/>
    <w:p w14:paraId="6736B90C" w14:textId="77777777" w:rsidR="00727F91" w:rsidRDefault="00727F91"/>
    <w:p w14:paraId="395F811D" w14:textId="6D36B7D1" w:rsidR="00727F91" w:rsidRDefault="00727F91">
      <w:r>
        <w:lastRenderedPageBreak/>
        <w:t>I certify these minutes to be true and accurate to the best of my knowledge.</w:t>
      </w:r>
    </w:p>
    <w:p w14:paraId="478A4F61" w14:textId="77777777" w:rsidR="00727F91" w:rsidRDefault="00727F91"/>
    <w:p w14:paraId="1437FDF6" w14:textId="77777777" w:rsidR="00727F91" w:rsidRDefault="00727F91"/>
    <w:p w14:paraId="7300EAB0" w14:textId="77777777" w:rsidR="00727F91" w:rsidRDefault="00727F91">
      <w:r>
        <w:t xml:space="preserve">Kendra Norman </w:t>
      </w:r>
    </w:p>
    <w:p w14:paraId="5A9924C2" w14:textId="77777777" w:rsidR="00727F91" w:rsidRDefault="00727F91"/>
    <w:p w14:paraId="5024E6F3" w14:textId="77777777" w:rsidR="00727F91" w:rsidRDefault="00727F91"/>
    <w:p w14:paraId="2176A4F9" w14:textId="77777777" w:rsidR="00727F91" w:rsidRDefault="00727F91">
      <w:r>
        <w:t>_________________________________________________</w:t>
      </w:r>
      <w:r>
        <w:tab/>
      </w:r>
      <w:r>
        <w:tab/>
        <w:t>__________________________</w:t>
      </w:r>
    </w:p>
    <w:p w14:paraId="3DE704ED" w14:textId="01366096" w:rsidR="00727F91" w:rsidRDefault="00727F91">
      <w:r>
        <w:t xml:space="preserve"> Mayor Shane Baton</w:t>
      </w:r>
      <w:r>
        <w:tab/>
      </w:r>
      <w:r>
        <w:tab/>
      </w:r>
      <w:r>
        <w:tab/>
      </w:r>
      <w:r>
        <w:tab/>
      </w:r>
      <w:r>
        <w:tab/>
      </w:r>
      <w:r>
        <w:tab/>
      </w:r>
      <w:r>
        <w:tab/>
        <w:t>Date</w:t>
      </w:r>
    </w:p>
    <w:sectPr w:rsidR="00727F9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6002" w14:textId="77777777" w:rsidR="00727F91" w:rsidRDefault="00727F91" w:rsidP="00727F91">
      <w:pPr>
        <w:spacing w:line="240" w:lineRule="auto"/>
      </w:pPr>
      <w:r>
        <w:separator/>
      </w:r>
    </w:p>
  </w:endnote>
  <w:endnote w:type="continuationSeparator" w:id="0">
    <w:p w14:paraId="098C423C" w14:textId="77777777" w:rsidR="00727F91" w:rsidRDefault="00727F91" w:rsidP="00727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44567"/>
      <w:docPartObj>
        <w:docPartGallery w:val="Page Numbers (Bottom of Page)"/>
        <w:docPartUnique/>
      </w:docPartObj>
    </w:sdtPr>
    <w:sdtEndPr>
      <w:rPr>
        <w:noProof/>
      </w:rPr>
    </w:sdtEndPr>
    <w:sdtContent>
      <w:p w14:paraId="20CA7B1C" w14:textId="74CB220F" w:rsidR="00727F91" w:rsidRDefault="00727F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0BD245" w14:textId="77777777" w:rsidR="00727F91" w:rsidRDefault="00727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A3DCC" w14:textId="77777777" w:rsidR="00727F91" w:rsidRDefault="00727F91" w:rsidP="00727F91">
      <w:pPr>
        <w:spacing w:line="240" w:lineRule="auto"/>
      </w:pPr>
      <w:r>
        <w:separator/>
      </w:r>
    </w:p>
  </w:footnote>
  <w:footnote w:type="continuationSeparator" w:id="0">
    <w:p w14:paraId="47A928E5" w14:textId="77777777" w:rsidR="00727F91" w:rsidRDefault="00727F91" w:rsidP="00727F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84"/>
    <w:rsid w:val="003A760E"/>
    <w:rsid w:val="00727F91"/>
    <w:rsid w:val="00895F84"/>
    <w:rsid w:val="00F3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6A7E"/>
  <w15:chartTrackingRefBased/>
  <w15:docId w15:val="{86636796-1A06-44D6-8BD5-9B4D0649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F91"/>
    <w:pPr>
      <w:tabs>
        <w:tab w:val="center" w:pos="4680"/>
        <w:tab w:val="right" w:pos="9360"/>
      </w:tabs>
      <w:spacing w:line="240" w:lineRule="auto"/>
    </w:pPr>
  </w:style>
  <w:style w:type="character" w:customStyle="1" w:styleId="HeaderChar">
    <w:name w:val="Header Char"/>
    <w:basedOn w:val="DefaultParagraphFont"/>
    <w:link w:val="Header"/>
    <w:uiPriority w:val="99"/>
    <w:rsid w:val="00727F91"/>
  </w:style>
  <w:style w:type="paragraph" w:styleId="Footer">
    <w:name w:val="footer"/>
    <w:basedOn w:val="Normal"/>
    <w:link w:val="FooterChar"/>
    <w:uiPriority w:val="99"/>
    <w:unhideWhenUsed/>
    <w:rsid w:val="00727F91"/>
    <w:pPr>
      <w:tabs>
        <w:tab w:val="center" w:pos="4680"/>
        <w:tab w:val="right" w:pos="9360"/>
      </w:tabs>
      <w:spacing w:line="240" w:lineRule="auto"/>
    </w:pPr>
  </w:style>
  <w:style w:type="character" w:customStyle="1" w:styleId="FooterChar">
    <w:name w:val="Footer Char"/>
    <w:basedOn w:val="DefaultParagraphFont"/>
    <w:link w:val="Footer"/>
    <w:uiPriority w:val="99"/>
    <w:rsid w:val="0072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1</cp:revision>
  <dcterms:created xsi:type="dcterms:W3CDTF">2024-02-16T20:26:00Z</dcterms:created>
  <dcterms:modified xsi:type="dcterms:W3CDTF">2024-02-16T21:10:00Z</dcterms:modified>
</cp:coreProperties>
</file>