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511" w:rsidRPr="009342B1" w:rsidRDefault="00000000" w:rsidP="009342B1">
      <w:pPr>
        <w:spacing w:before="105"/>
        <w:ind w:left="100"/>
        <w:rPr>
          <w:rFonts w:ascii="Cambria" w:hAnsi="Cambria"/>
          <w:b/>
          <w:sz w:val="24"/>
          <w:szCs w:val="24"/>
        </w:rPr>
      </w:pPr>
      <w:r w:rsidRPr="009342B1">
        <w:rPr>
          <w:rFonts w:ascii="Cambria" w:hAnsi="Cambria"/>
          <w:b/>
          <w:sz w:val="24"/>
          <w:szCs w:val="24"/>
          <w:u w:val="single"/>
        </w:rPr>
        <w:t>Vision</w:t>
      </w:r>
      <w:r w:rsidRPr="009342B1">
        <w:rPr>
          <w:rFonts w:ascii="Cambria" w:hAnsi="Cambria"/>
          <w:b/>
          <w:spacing w:val="33"/>
          <w:sz w:val="24"/>
          <w:szCs w:val="24"/>
          <w:u w:val="single"/>
        </w:rPr>
        <w:t xml:space="preserve"> </w:t>
      </w:r>
      <w:r w:rsidRPr="009342B1">
        <w:rPr>
          <w:rFonts w:ascii="Cambria" w:hAnsi="Cambria"/>
          <w:b/>
          <w:sz w:val="24"/>
          <w:szCs w:val="24"/>
          <w:u w:val="single"/>
        </w:rPr>
        <w:t>Screening</w:t>
      </w:r>
      <w:r w:rsidRPr="009342B1">
        <w:rPr>
          <w:rFonts w:ascii="Cambria" w:hAnsi="Cambria"/>
          <w:b/>
          <w:spacing w:val="33"/>
          <w:sz w:val="24"/>
          <w:szCs w:val="24"/>
          <w:u w:val="single"/>
        </w:rPr>
        <w:t xml:space="preserve"> </w:t>
      </w:r>
      <w:r w:rsidRPr="009342B1">
        <w:rPr>
          <w:rFonts w:ascii="Cambria" w:hAnsi="Cambria"/>
          <w:b/>
          <w:sz w:val="24"/>
          <w:szCs w:val="24"/>
          <w:u w:val="single"/>
        </w:rPr>
        <w:t>at</w:t>
      </w:r>
      <w:r w:rsidRPr="009342B1">
        <w:rPr>
          <w:rFonts w:ascii="Cambria" w:hAnsi="Cambria"/>
          <w:b/>
          <w:spacing w:val="33"/>
          <w:sz w:val="24"/>
          <w:szCs w:val="24"/>
          <w:u w:val="single"/>
        </w:rPr>
        <w:t xml:space="preserve"> </w:t>
      </w:r>
      <w:r w:rsidRPr="009342B1">
        <w:rPr>
          <w:rFonts w:ascii="Cambria" w:hAnsi="Cambria"/>
          <w:b/>
          <w:spacing w:val="-2"/>
          <w:sz w:val="24"/>
          <w:szCs w:val="24"/>
          <w:u w:val="single"/>
        </w:rPr>
        <w:t>Enrollment</w:t>
      </w:r>
    </w:p>
    <w:p w:rsidR="00773511" w:rsidRPr="009342B1" w:rsidRDefault="00000000" w:rsidP="009342B1">
      <w:pPr>
        <w:pStyle w:val="BodyText"/>
        <w:spacing w:before="146" w:line="242" w:lineRule="auto"/>
        <w:ind w:left="100"/>
        <w:rPr>
          <w:rFonts w:ascii="Cambria" w:hAnsi="Cambria"/>
        </w:rPr>
      </w:pPr>
      <w:r w:rsidRPr="009342B1">
        <w:rPr>
          <w:rFonts w:ascii="Cambria" w:hAnsi="Cambria"/>
          <w:w w:val="105"/>
        </w:rPr>
        <w:t>A child under nine years of age entering a public school for the first time in this state must present one of the following to the school:</w:t>
      </w:r>
    </w:p>
    <w:p w:rsidR="00773511" w:rsidRPr="009342B1" w:rsidRDefault="00000000" w:rsidP="009342B1">
      <w:pPr>
        <w:pStyle w:val="ListParagraph"/>
        <w:numPr>
          <w:ilvl w:val="0"/>
          <w:numId w:val="1"/>
        </w:numPr>
        <w:tabs>
          <w:tab w:val="left" w:pos="1540"/>
        </w:tabs>
        <w:spacing w:line="242" w:lineRule="auto"/>
        <w:ind w:right="119"/>
        <w:rPr>
          <w:rFonts w:ascii="Cambria" w:hAnsi="Cambria"/>
          <w:sz w:val="24"/>
          <w:szCs w:val="24"/>
        </w:rPr>
      </w:pPr>
      <w:r w:rsidRPr="009342B1">
        <w:rPr>
          <w:rFonts w:ascii="Cambria" w:hAnsi="Cambria"/>
          <w:w w:val="105"/>
          <w:sz w:val="24"/>
          <w:szCs w:val="24"/>
        </w:rPr>
        <w:t>A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completed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vision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screening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form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signed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by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a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health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care</w:t>
      </w:r>
      <w:r w:rsidRPr="009342B1">
        <w:rPr>
          <w:rFonts w:ascii="Cambria" w:hAnsi="Cambria"/>
          <w:spacing w:val="-7"/>
          <w:w w:val="105"/>
          <w:sz w:val="24"/>
          <w:szCs w:val="24"/>
        </w:rPr>
        <w:t xml:space="preserve"> </w:t>
      </w:r>
      <w:r w:rsidRPr="009342B1">
        <w:rPr>
          <w:rFonts w:ascii="Cambria" w:hAnsi="Cambria"/>
          <w:w w:val="105"/>
          <w:sz w:val="24"/>
          <w:szCs w:val="24"/>
        </w:rPr>
        <w:t>professional certifying that the child has received an adequate vision screening; or</w:t>
      </w:r>
    </w:p>
    <w:p w:rsidR="00773511" w:rsidRPr="009342B1" w:rsidRDefault="00000000" w:rsidP="009342B1">
      <w:pPr>
        <w:pStyle w:val="ListParagraph"/>
        <w:numPr>
          <w:ilvl w:val="0"/>
          <w:numId w:val="1"/>
        </w:numPr>
        <w:tabs>
          <w:tab w:val="left" w:pos="1540"/>
        </w:tabs>
        <w:spacing w:line="247" w:lineRule="auto"/>
        <w:rPr>
          <w:rFonts w:ascii="Cambria" w:hAnsi="Cambria"/>
          <w:sz w:val="24"/>
          <w:szCs w:val="24"/>
        </w:rPr>
      </w:pPr>
      <w:r w:rsidRPr="009342B1">
        <w:rPr>
          <w:rFonts w:ascii="Cambria" w:hAnsi="Cambria"/>
          <w:sz w:val="24"/>
          <w:szCs w:val="24"/>
        </w:rPr>
        <w:t>A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written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statement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signed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by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at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least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one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parent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that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the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child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>will</w:t>
      </w:r>
      <w:r w:rsidRPr="009342B1">
        <w:rPr>
          <w:rFonts w:ascii="Cambria" w:hAnsi="Cambria"/>
          <w:spacing w:val="28"/>
          <w:sz w:val="24"/>
          <w:szCs w:val="24"/>
        </w:rPr>
        <w:t xml:space="preserve"> </w:t>
      </w:r>
      <w:r w:rsidRPr="009342B1">
        <w:rPr>
          <w:rFonts w:ascii="Cambria" w:hAnsi="Cambria"/>
          <w:sz w:val="24"/>
          <w:szCs w:val="24"/>
        </w:rPr>
        <w:t xml:space="preserve">not </w:t>
      </w:r>
      <w:r w:rsidRPr="009342B1">
        <w:rPr>
          <w:rFonts w:ascii="Cambria" w:hAnsi="Cambria"/>
          <w:w w:val="110"/>
          <w:sz w:val="24"/>
          <w:szCs w:val="24"/>
        </w:rPr>
        <w:t>be</w:t>
      </w:r>
      <w:r w:rsidRPr="009342B1">
        <w:rPr>
          <w:rFonts w:ascii="Cambria" w:hAnsi="Cambria"/>
          <w:spacing w:val="-4"/>
          <w:w w:val="110"/>
          <w:sz w:val="24"/>
          <w:szCs w:val="24"/>
        </w:rPr>
        <w:t xml:space="preserve"> </w:t>
      </w:r>
      <w:r w:rsidRPr="009342B1">
        <w:rPr>
          <w:rFonts w:ascii="Cambria" w:hAnsi="Cambria"/>
          <w:w w:val="110"/>
          <w:sz w:val="24"/>
          <w:szCs w:val="24"/>
        </w:rPr>
        <w:t>screened</w:t>
      </w:r>
      <w:r w:rsidRPr="009342B1">
        <w:rPr>
          <w:rFonts w:ascii="Cambria" w:hAnsi="Cambria"/>
          <w:spacing w:val="-4"/>
          <w:w w:val="110"/>
          <w:sz w:val="24"/>
          <w:szCs w:val="24"/>
        </w:rPr>
        <w:t xml:space="preserve"> </w:t>
      </w:r>
      <w:r w:rsidRPr="009342B1">
        <w:rPr>
          <w:rFonts w:ascii="Cambria" w:hAnsi="Cambria"/>
          <w:w w:val="110"/>
          <w:sz w:val="24"/>
          <w:szCs w:val="24"/>
        </w:rPr>
        <w:t>before</w:t>
      </w:r>
      <w:r w:rsidRPr="009342B1">
        <w:rPr>
          <w:rFonts w:ascii="Cambria" w:hAnsi="Cambria"/>
          <w:spacing w:val="-4"/>
          <w:w w:val="110"/>
          <w:sz w:val="24"/>
          <w:szCs w:val="24"/>
        </w:rPr>
        <w:t xml:space="preserve"> </w:t>
      </w:r>
      <w:r w:rsidRPr="009342B1">
        <w:rPr>
          <w:rFonts w:ascii="Cambria" w:hAnsi="Cambria"/>
          <w:w w:val="110"/>
          <w:sz w:val="24"/>
          <w:szCs w:val="24"/>
        </w:rPr>
        <w:t>attending</w:t>
      </w:r>
      <w:r w:rsidRPr="009342B1">
        <w:rPr>
          <w:rFonts w:ascii="Cambria" w:hAnsi="Cambria"/>
          <w:spacing w:val="-4"/>
          <w:w w:val="110"/>
          <w:sz w:val="24"/>
          <w:szCs w:val="24"/>
        </w:rPr>
        <w:t xml:space="preserve"> </w:t>
      </w:r>
      <w:r w:rsidRPr="009342B1">
        <w:rPr>
          <w:rFonts w:ascii="Cambria" w:hAnsi="Cambria"/>
          <w:w w:val="110"/>
          <w:sz w:val="24"/>
          <w:szCs w:val="24"/>
        </w:rPr>
        <w:t>public</w:t>
      </w:r>
      <w:r w:rsidRPr="009342B1">
        <w:rPr>
          <w:rFonts w:ascii="Cambria" w:hAnsi="Cambria"/>
          <w:spacing w:val="-4"/>
          <w:w w:val="110"/>
          <w:sz w:val="24"/>
          <w:szCs w:val="24"/>
        </w:rPr>
        <w:t xml:space="preserve"> </w:t>
      </w:r>
      <w:r w:rsidRPr="009342B1">
        <w:rPr>
          <w:rFonts w:ascii="Cambria" w:hAnsi="Cambria"/>
          <w:w w:val="110"/>
          <w:sz w:val="24"/>
          <w:szCs w:val="24"/>
        </w:rPr>
        <w:t>school</w:t>
      </w:r>
      <w:r w:rsidRPr="009342B1">
        <w:rPr>
          <w:rFonts w:ascii="Cambria" w:hAnsi="Cambria"/>
          <w:spacing w:val="-4"/>
          <w:w w:val="110"/>
          <w:sz w:val="24"/>
          <w:szCs w:val="24"/>
        </w:rPr>
        <w:t xml:space="preserve"> </w:t>
      </w:r>
      <w:r w:rsidRPr="009342B1">
        <w:rPr>
          <w:rFonts w:ascii="Cambria" w:hAnsi="Cambria"/>
          <w:w w:val="110"/>
          <w:sz w:val="24"/>
          <w:szCs w:val="24"/>
        </w:rPr>
        <w:t>in</w:t>
      </w:r>
      <w:r w:rsidRPr="009342B1">
        <w:rPr>
          <w:rFonts w:ascii="Cambria" w:hAnsi="Cambria"/>
          <w:spacing w:val="-4"/>
          <w:w w:val="110"/>
          <w:sz w:val="24"/>
          <w:szCs w:val="24"/>
        </w:rPr>
        <w:t xml:space="preserve"> </w:t>
      </w:r>
      <w:r w:rsidRPr="009342B1">
        <w:rPr>
          <w:rFonts w:ascii="Cambria" w:hAnsi="Cambria"/>
          <w:w w:val="110"/>
          <w:sz w:val="24"/>
          <w:szCs w:val="24"/>
        </w:rPr>
        <w:t>the</w:t>
      </w:r>
      <w:r w:rsidRPr="009342B1">
        <w:rPr>
          <w:rFonts w:ascii="Cambria" w:hAnsi="Cambria"/>
          <w:spacing w:val="-4"/>
          <w:w w:val="110"/>
          <w:sz w:val="24"/>
          <w:szCs w:val="24"/>
        </w:rPr>
        <w:t xml:space="preserve"> </w:t>
      </w:r>
      <w:r w:rsidRPr="009342B1">
        <w:rPr>
          <w:rFonts w:ascii="Cambria" w:hAnsi="Cambria"/>
          <w:w w:val="110"/>
          <w:sz w:val="24"/>
          <w:szCs w:val="24"/>
        </w:rPr>
        <w:t>state.</w:t>
      </w:r>
    </w:p>
    <w:p w:rsidR="00773511" w:rsidRPr="009342B1" w:rsidRDefault="00773511" w:rsidP="009342B1">
      <w:pPr>
        <w:pStyle w:val="BodyText"/>
        <w:rPr>
          <w:rFonts w:ascii="Cambria" w:hAnsi="Cambria"/>
        </w:rPr>
      </w:pPr>
    </w:p>
    <w:p w:rsidR="00773511" w:rsidRPr="009342B1" w:rsidRDefault="00000000" w:rsidP="009342B1">
      <w:pPr>
        <w:pStyle w:val="BodyText"/>
        <w:spacing w:before="1" w:line="244" w:lineRule="auto"/>
        <w:ind w:left="100" w:right="115"/>
        <w:rPr>
          <w:rFonts w:ascii="Cambria" w:hAnsi="Cambria"/>
        </w:rPr>
      </w:pPr>
      <w:r w:rsidRPr="009342B1">
        <w:rPr>
          <w:rFonts w:ascii="Cambria" w:hAnsi="Cambria"/>
        </w:rPr>
        <w:t>The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>District</w:t>
      </w:r>
      <w:r w:rsidRPr="009342B1">
        <w:rPr>
          <w:rFonts w:ascii="Cambria" w:hAnsi="Cambria"/>
          <w:spacing w:val="33"/>
        </w:rPr>
        <w:t xml:space="preserve"> </w:t>
      </w:r>
      <w:r w:rsidRPr="009342B1">
        <w:rPr>
          <w:rFonts w:ascii="Cambria" w:hAnsi="Cambria"/>
        </w:rPr>
        <w:t>shall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>conduct</w:t>
      </w:r>
      <w:r w:rsidRPr="009342B1">
        <w:rPr>
          <w:rFonts w:ascii="Cambria" w:hAnsi="Cambria"/>
          <w:spacing w:val="33"/>
        </w:rPr>
        <w:t xml:space="preserve"> </w:t>
      </w:r>
      <w:r w:rsidRPr="009342B1">
        <w:rPr>
          <w:rFonts w:ascii="Cambria" w:hAnsi="Cambria"/>
        </w:rPr>
        <w:t>free</w:t>
      </w:r>
      <w:r w:rsidRPr="009342B1">
        <w:rPr>
          <w:rFonts w:ascii="Cambria" w:hAnsi="Cambria"/>
          <w:spacing w:val="33"/>
        </w:rPr>
        <w:t xml:space="preserve"> </w:t>
      </w:r>
      <w:r w:rsidRPr="009342B1">
        <w:rPr>
          <w:rFonts w:ascii="Cambria" w:hAnsi="Cambria"/>
        </w:rPr>
        <w:t>vision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>screening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>clinics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>for</w:t>
      </w:r>
      <w:r w:rsidRPr="009342B1">
        <w:rPr>
          <w:rFonts w:ascii="Cambria" w:hAnsi="Cambria"/>
          <w:spacing w:val="33"/>
        </w:rPr>
        <w:t xml:space="preserve"> </w:t>
      </w:r>
      <w:r w:rsidRPr="009342B1">
        <w:rPr>
          <w:rFonts w:ascii="Cambria" w:hAnsi="Cambria"/>
        </w:rPr>
        <w:t>children</w:t>
      </w:r>
      <w:r w:rsidRPr="009342B1">
        <w:rPr>
          <w:rFonts w:ascii="Cambria" w:hAnsi="Cambria"/>
          <w:spacing w:val="33"/>
        </w:rPr>
        <w:t xml:space="preserve"> </w:t>
      </w:r>
      <w:r w:rsidRPr="009342B1">
        <w:rPr>
          <w:rFonts w:ascii="Cambria" w:hAnsi="Cambria"/>
        </w:rPr>
        <w:t>who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>are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>at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>least</w:t>
      </w:r>
      <w:r w:rsidRPr="009342B1">
        <w:rPr>
          <w:rFonts w:ascii="Cambria" w:hAnsi="Cambria"/>
          <w:spacing w:val="31"/>
        </w:rPr>
        <w:t xml:space="preserve"> </w:t>
      </w:r>
      <w:r w:rsidRPr="009342B1">
        <w:rPr>
          <w:rFonts w:ascii="Cambria" w:hAnsi="Cambria"/>
        </w:rPr>
        <w:t xml:space="preserve">3 </w:t>
      </w:r>
      <w:r w:rsidRPr="009342B1">
        <w:rPr>
          <w:rFonts w:ascii="Cambria" w:hAnsi="Cambria"/>
          <w:spacing w:val="-2"/>
          <w:w w:val="110"/>
        </w:rPr>
        <w:t>1/2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years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old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but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not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yet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16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years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old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who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enrolled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at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a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school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within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>the</w:t>
      </w:r>
      <w:r w:rsidRPr="009342B1">
        <w:rPr>
          <w:rFonts w:ascii="Cambria" w:hAnsi="Cambria"/>
          <w:spacing w:val="-11"/>
          <w:w w:val="110"/>
        </w:rPr>
        <w:t xml:space="preserve"> </w:t>
      </w:r>
      <w:r w:rsidRPr="009342B1">
        <w:rPr>
          <w:rFonts w:ascii="Cambria" w:hAnsi="Cambria"/>
          <w:spacing w:val="-2"/>
          <w:w w:val="110"/>
        </w:rPr>
        <w:t xml:space="preserve">boundaries </w:t>
      </w:r>
      <w:r w:rsidRPr="009342B1">
        <w:rPr>
          <w:rFonts w:ascii="Cambria" w:hAnsi="Cambria"/>
          <w:w w:val="110"/>
        </w:rPr>
        <w:t>of</w:t>
      </w:r>
      <w:r w:rsidRPr="009342B1">
        <w:rPr>
          <w:rFonts w:ascii="Cambria" w:hAnsi="Cambria"/>
          <w:spacing w:val="-17"/>
          <w:w w:val="110"/>
        </w:rPr>
        <w:t xml:space="preserve"> </w:t>
      </w:r>
      <w:r w:rsidRPr="009342B1">
        <w:rPr>
          <w:rFonts w:ascii="Cambria" w:hAnsi="Cambria"/>
          <w:w w:val="110"/>
        </w:rPr>
        <w:t>the</w:t>
      </w:r>
      <w:r w:rsidRPr="009342B1">
        <w:rPr>
          <w:rFonts w:ascii="Cambria" w:hAnsi="Cambria"/>
          <w:spacing w:val="-16"/>
          <w:w w:val="110"/>
        </w:rPr>
        <w:t xml:space="preserve"> </w:t>
      </w:r>
      <w:r w:rsidRPr="009342B1">
        <w:rPr>
          <w:rFonts w:ascii="Cambria" w:hAnsi="Cambria"/>
          <w:w w:val="110"/>
        </w:rPr>
        <w:t>District</w:t>
      </w:r>
      <w:r w:rsidRPr="009342B1">
        <w:rPr>
          <w:rFonts w:ascii="Cambria" w:hAnsi="Cambria"/>
          <w:spacing w:val="-17"/>
          <w:w w:val="110"/>
        </w:rPr>
        <w:t xml:space="preserve"> </w:t>
      </w:r>
      <w:r w:rsidRPr="009342B1">
        <w:rPr>
          <w:rFonts w:ascii="Cambria" w:hAnsi="Cambria"/>
          <w:w w:val="110"/>
        </w:rPr>
        <w:t>pursuant</w:t>
      </w:r>
      <w:r w:rsidRPr="009342B1">
        <w:rPr>
          <w:rFonts w:ascii="Cambria" w:hAnsi="Cambria"/>
          <w:spacing w:val="-16"/>
          <w:w w:val="110"/>
        </w:rPr>
        <w:t xml:space="preserve"> </w:t>
      </w:r>
      <w:r w:rsidRPr="009342B1">
        <w:rPr>
          <w:rFonts w:ascii="Cambria" w:hAnsi="Cambria"/>
          <w:w w:val="110"/>
        </w:rPr>
        <w:t>to</w:t>
      </w:r>
      <w:r w:rsidRPr="009342B1">
        <w:rPr>
          <w:rFonts w:ascii="Cambria" w:hAnsi="Cambria"/>
          <w:spacing w:val="-17"/>
          <w:w w:val="110"/>
        </w:rPr>
        <w:t xml:space="preserve"> </w:t>
      </w:r>
      <w:r w:rsidRPr="009342B1">
        <w:rPr>
          <w:rFonts w:ascii="Cambria" w:hAnsi="Cambria"/>
          <w:color w:val="0000FF"/>
          <w:w w:val="110"/>
          <w:u w:val="single" w:color="0000FF"/>
        </w:rPr>
        <w:t>Utah</w:t>
      </w:r>
      <w:r w:rsidRPr="009342B1">
        <w:rPr>
          <w:rFonts w:ascii="Cambria" w:hAnsi="Cambria"/>
          <w:color w:val="0000FF"/>
          <w:spacing w:val="-16"/>
          <w:w w:val="110"/>
          <w:u w:val="single" w:color="0000FF"/>
        </w:rPr>
        <w:t xml:space="preserve"> </w:t>
      </w:r>
      <w:r w:rsidRPr="009342B1">
        <w:rPr>
          <w:rFonts w:ascii="Cambria" w:hAnsi="Cambria"/>
          <w:color w:val="0000FF"/>
          <w:w w:val="110"/>
          <w:u w:val="single" w:color="0000FF"/>
        </w:rPr>
        <w:t>Code</w:t>
      </w:r>
      <w:r w:rsidRPr="009342B1">
        <w:rPr>
          <w:rFonts w:ascii="Cambria" w:hAnsi="Cambria"/>
          <w:color w:val="0000FF"/>
          <w:spacing w:val="-17"/>
          <w:w w:val="110"/>
          <w:u w:val="single" w:color="0000FF"/>
        </w:rPr>
        <w:t xml:space="preserve"> </w:t>
      </w:r>
      <w:r w:rsidRPr="009342B1">
        <w:rPr>
          <w:rFonts w:ascii="Cambria" w:hAnsi="Cambria"/>
          <w:color w:val="0000FF"/>
          <w:w w:val="110"/>
          <w:u w:val="single" w:color="0000FF"/>
        </w:rPr>
        <w:t>§</w:t>
      </w:r>
      <w:r w:rsidRPr="009342B1">
        <w:rPr>
          <w:rFonts w:ascii="Cambria" w:hAnsi="Cambria"/>
          <w:color w:val="0000FF"/>
          <w:spacing w:val="-16"/>
          <w:w w:val="110"/>
          <w:u w:val="single" w:color="0000FF"/>
        </w:rPr>
        <w:t xml:space="preserve"> </w:t>
      </w:r>
      <w:r w:rsidRPr="009342B1">
        <w:rPr>
          <w:rFonts w:ascii="Cambria" w:hAnsi="Cambria"/>
          <w:color w:val="0000FF"/>
          <w:w w:val="110"/>
          <w:u w:val="single" w:color="0000FF"/>
        </w:rPr>
        <w:t>53G-9-404</w:t>
      </w:r>
      <w:r w:rsidRPr="009342B1">
        <w:rPr>
          <w:rFonts w:ascii="Cambria" w:hAnsi="Cambria"/>
          <w:w w:val="110"/>
        </w:rPr>
        <w:t>.</w:t>
      </w:r>
    </w:p>
    <w:p w:rsidR="00773511" w:rsidRPr="009342B1" w:rsidRDefault="00773511" w:rsidP="009342B1">
      <w:pPr>
        <w:pStyle w:val="BodyText"/>
        <w:spacing w:before="2"/>
        <w:rPr>
          <w:rFonts w:ascii="Cambria" w:hAnsi="Cambria"/>
        </w:rPr>
      </w:pPr>
    </w:p>
    <w:p w:rsidR="00773511" w:rsidRPr="009342B1" w:rsidRDefault="00000000" w:rsidP="009342B1">
      <w:pPr>
        <w:pStyle w:val="BodyText"/>
        <w:spacing w:line="244" w:lineRule="auto"/>
        <w:ind w:left="100" w:right="117"/>
        <w:rPr>
          <w:rFonts w:ascii="Cambria" w:hAnsi="Cambria"/>
        </w:rPr>
      </w:pPr>
      <w:r w:rsidRPr="009342B1">
        <w:rPr>
          <w:rFonts w:ascii="Cambria" w:hAnsi="Cambria"/>
          <w:w w:val="105"/>
        </w:rPr>
        <w:t xml:space="preserve">A volunteer who serves as a vision screener for a free vision screening clinic for a qualifying child must be either trained by a school nurse or complete the Department of Health </w:t>
      </w:r>
      <w:r w:rsidR="009342B1">
        <w:rPr>
          <w:rFonts w:ascii="Cambria" w:hAnsi="Cambria"/>
          <w:color w:val="0070C0"/>
          <w:w w:val="105"/>
        </w:rPr>
        <w:t xml:space="preserve">and Human Services </w:t>
      </w:r>
      <w:r w:rsidRPr="009342B1">
        <w:rPr>
          <w:rFonts w:ascii="Cambria" w:hAnsi="Cambria"/>
          <w:w w:val="105"/>
        </w:rPr>
        <w:t xml:space="preserve">online training module and must be supervised by a school nurse or an outside entity conducting a screening for the District consistent with Department of Health </w:t>
      </w:r>
      <w:r w:rsidR="009342B1">
        <w:rPr>
          <w:rFonts w:ascii="Cambria" w:hAnsi="Cambria"/>
          <w:color w:val="0070C0"/>
          <w:w w:val="105"/>
        </w:rPr>
        <w:t xml:space="preserve">and Human Services </w:t>
      </w:r>
      <w:r w:rsidRPr="009342B1">
        <w:rPr>
          <w:rFonts w:ascii="Cambria" w:hAnsi="Cambria"/>
          <w:w w:val="105"/>
        </w:rPr>
        <w:t>regulations. A vision screening volunteer may not market, advertise, or promote a business in connection with assisting at the screening clinic.</w:t>
      </w:r>
    </w:p>
    <w:p w:rsidR="00773511" w:rsidRPr="009342B1" w:rsidRDefault="00773511" w:rsidP="009342B1">
      <w:pPr>
        <w:pStyle w:val="BodyText"/>
        <w:spacing w:before="8"/>
        <w:rPr>
          <w:rFonts w:ascii="Cambria" w:hAnsi="Cambria"/>
        </w:rPr>
      </w:pPr>
    </w:p>
    <w:p w:rsidR="00773511" w:rsidRPr="009342B1" w:rsidRDefault="00000000" w:rsidP="009342B1">
      <w:pPr>
        <w:pStyle w:val="BodyText"/>
        <w:spacing w:line="242" w:lineRule="auto"/>
        <w:ind w:left="100" w:right="114"/>
        <w:rPr>
          <w:rFonts w:ascii="Cambria" w:hAnsi="Cambria"/>
        </w:rPr>
      </w:pPr>
      <w:r w:rsidRPr="009342B1">
        <w:rPr>
          <w:rFonts w:ascii="Cambria" w:hAnsi="Cambria"/>
          <w:w w:val="110"/>
        </w:rPr>
        <w:t>Screening</w:t>
      </w:r>
      <w:r w:rsidRPr="009342B1">
        <w:rPr>
          <w:rFonts w:ascii="Cambria" w:hAnsi="Cambria"/>
          <w:spacing w:val="-10"/>
          <w:w w:val="110"/>
        </w:rPr>
        <w:t xml:space="preserve"> </w:t>
      </w:r>
      <w:r w:rsidRPr="009342B1">
        <w:rPr>
          <w:rFonts w:ascii="Cambria" w:hAnsi="Cambria"/>
          <w:w w:val="110"/>
        </w:rPr>
        <w:t>provided</w:t>
      </w:r>
      <w:r w:rsidRPr="009342B1">
        <w:rPr>
          <w:rFonts w:ascii="Cambria" w:hAnsi="Cambria"/>
          <w:spacing w:val="-9"/>
          <w:w w:val="110"/>
        </w:rPr>
        <w:t xml:space="preserve"> </w:t>
      </w:r>
      <w:r w:rsidRPr="009342B1">
        <w:rPr>
          <w:rFonts w:ascii="Cambria" w:hAnsi="Cambria"/>
          <w:w w:val="110"/>
        </w:rPr>
        <w:t>under</w:t>
      </w:r>
      <w:r w:rsidRPr="009342B1">
        <w:rPr>
          <w:rFonts w:ascii="Cambria" w:hAnsi="Cambria"/>
          <w:spacing w:val="-10"/>
          <w:w w:val="110"/>
        </w:rPr>
        <w:t xml:space="preserve"> </w:t>
      </w:r>
      <w:r w:rsidRPr="009342B1">
        <w:rPr>
          <w:rFonts w:ascii="Cambria" w:hAnsi="Cambria"/>
          <w:w w:val="110"/>
        </w:rPr>
        <w:t>this</w:t>
      </w:r>
      <w:r w:rsidRPr="009342B1">
        <w:rPr>
          <w:rFonts w:ascii="Cambria" w:hAnsi="Cambria"/>
          <w:spacing w:val="-9"/>
          <w:w w:val="110"/>
        </w:rPr>
        <w:t xml:space="preserve"> </w:t>
      </w:r>
      <w:r w:rsidRPr="009342B1">
        <w:rPr>
          <w:rFonts w:ascii="Cambria" w:hAnsi="Cambria"/>
          <w:w w:val="110"/>
        </w:rPr>
        <w:t>policy</w:t>
      </w:r>
      <w:r w:rsidRPr="009342B1">
        <w:rPr>
          <w:rFonts w:ascii="Cambria" w:hAnsi="Cambria"/>
          <w:spacing w:val="-9"/>
          <w:w w:val="110"/>
        </w:rPr>
        <w:t xml:space="preserve"> </w:t>
      </w:r>
      <w:r w:rsidRPr="009342B1">
        <w:rPr>
          <w:rFonts w:ascii="Cambria" w:hAnsi="Cambria"/>
          <w:w w:val="110"/>
        </w:rPr>
        <w:t>shall</w:t>
      </w:r>
      <w:r w:rsidRPr="009342B1">
        <w:rPr>
          <w:rFonts w:ascii="Cambria" w:hAnsi="Cambria"/>
          <w:spacing w:val="-10"/>
          <w:w w:val="110"/>
        </w:rPr>
        <w:t xml:space="preserve"> </w:t>
      </w:r>
      <w:r w:rsidRPr="009342B1">
        <w:rPr>
          <w:rFonts w:ascii="Cambria" w:hAnsi="Cambria"/>
          <w:w w:val="110"/>
        </w:rPr>
        <w:t>follow</w:t>
      </w:r>
      <w:r w:rsidRPr="009342B1">
        <w:rPr>
          <w:rFonts w:ascii="Cambria" w:hAnsi="Cambria"/>
          <w:spacing w:val="-10"/>
          <w:w w:val="110"/>
        </w:rPr>
        <w:t xml:space="preserve"> </w:t>
      </w:r>
      <w:r w:rsidRPr="009342B1">
        <w:rPr>
          <w:rFonts w:ascii="Cambria" w:hAnsi="Cambria"/>
          <w:w w:val="110"/>
        </w:rPr>
        <w:t>the</w:t>
      </w:r>
      <w:r w:rsidRPr="009342B1">
        <w:rPr>
          <w:rFonts w:ascii="Cambria" w:hAnsi="Cambria"/>
          <w:spacing w:val="-9"/>
          <w:w w:val="110"/>
        </w:rPr>
        <w:t xml:space="preserve"> </w:t>
      </w:r>
      <w:r w:rsidRPr="009342B1">
        <w:rPr>
          <w:rFonts w:ascii="Cambria" w:hAnsi="Cambria"/>
          <w:w w:val="110"/>
        </w:rPr>
        <w:t>procedures</w:t>
      </w:r>
      <w:r w:rsidRPr="009342B1">
        <w:rPr>
          <w:rFonts w:ascii="Cambria" w:hAnsi="Cambria"/>
          <w:spacing w:val="-9"/>
          <w:w w:val="110"/>
        </w:rPr>
        <w:t xml:space="preserve"> </w:t>
      </w:r>
      <w:r w:rsidRPr="009342B1">
        <w:rPr>
          <w:rFonts w:ascii="Cambria" w:hAnsi="Cambria"/>
          <w:w w:val="110"/>
        </w:rPr>
        <w:t>and</w:t>
      </w:r>
      <w:r w:rsidRPr="009342B1">
        <w:rPr>
          <w:rFonts w:ascii="Cambria" w:hAnsi="Cambria"/>
          <w:spacing w:val="-9"/>
          <w:w w:val="110"/>
        </w:rPr>
        <w:t xml:space="preserve"> </w:t>
      </w:r>
      <w:r w:rsidRPr="009342B1">
        <w:rPr>
          <w:rFonts w:ascii="Cambria" w:hAnsi="Cambria"/>
          <w:w w:val="110"/>
        </w:rPr>
        <w:t>standards</w:t>
      </w:r>
      <w:r w:rsidRPr="009342B1">
        <w:rPr>
          <w:rFonts w:ascii="Cambria" w:hAnsi="Cambria"/>
          <w:spacing w:val="-9"/>
          <w:w w:val="110"/>
        </w:rPr>
        <w:t xml:space="preserve"> </w:t>
      </w:r>
      <w:r w:rsidRPr="009342B1">
        <w:rPr>
          <w:rFonts w:ascii="Cambria" w:hAnsi="Cambria"/>
          <w:w w:val="110"/>
        </w:rPr>
        <w:t>set out</w:t>
      </w:r>
      <w:r w:rsidRPr="009342B1">
        <w:rPr>
          <w:rFonts w:ascii="Cambria" w:hAnsi="Cambria"/>
          <w:spacing w:val="-17"/>
          <w:w w:val="110"/>
        </w:rPr>
        <w:t xml:space="preserve"> </w:t>
      </w:r>
      <w:r w:rsidRPr="009342B1">
        <w:rPr>
          <w:rFonts w:ascii="Cambria" w:hAnsi="Cambria"/>
          <w:w w:val="110"/>
        </w:rPr>
        <w:t>in</w:t>
      </w:r>
      <w:r w:rsidRPr="009342B1">
        <w:rPr>
          <w:rFonts w:ascii="Cambria" w:hAnsi="Cambria"/>
          <w:spacing w:val="-16"/>
          <w:w w:val="110"/>
        </w:rPr>
        <w:t xml:space="preserve"> </w:t>
      </w:r>
      <w:r w:rsidRPr="009342B1">
        <w:rPr>
          <w:rFonts w:ascii="Cambria" w:hAnsi="Cambria"/>
          <w:w w:val="110"/>
        </w:rPr>
        <w:t>Utah</w:t>
      </w:r>
      <w:r w:rsidRPr="009342B1">
        <w:rPr>
          <w:rFonts w:ascii="Cambria" w:hAnsi="Cambria"/>
          <w:spacing w:val="-17"/>
          <w:w w:val="110"/>
        </w:rPr>
        <w:t xml:space="preserve"> </w:t>
      </w:r>
      <w:r w:rsidRPr="009342B1">
        <w:rPr>
          <w:rFonts w:ascii="Cambria" w:hAnsi="Cambria"/>
          <w:w w:val="110"/>
        </w:rPr>
        <w:t>Admin.</w:t>
      </w:r>
      <w:r w:rsidRPr="009342B1">
        <w:rPr>
          <w:rFonts w:ascii="Cambria" w:hAnsi="Cambria"/>
          <w:spacing w:val="-16"/>
          <w:w w:val="110"/>
        </w:rPr>
        <w:t xml:space="preserve"> </w:t>
      </w:r>
      <w:r w:rsidRPr="009342B1">
        <w:rPr>
          <w:rFonts w:ascii="Cambria" w:hAnsi="Cambria"/>
          <w:w w:val="110"/>
        </w:rPr>
        <w:t>Rules</w:t>
      </w:r>
      <w:r w:rsidRPr="009342B1">
        <w:rPr>
          <w:rFonts w:ascii="Cambria" w:hAnsi="Cambria"/>
          <w:spacing w:val="-17"/>
          <w:w w:val="110"/>
        </w:rPr>
        <w:t xml:space="preserve"> </w:t>
      </w:r>
      <w:r w:rsidRPr="009342B1">
        <w:rPr>
          <w:rFonts w:ascii="Cambria" w:hAnsi="Cambria"/>
          <w:w w:val="110"/>
        </w:rPr>
        <w:t>R384-201.</w:t>
      </w:r>
    </w:p>
    <w:p w:rsidR="00773511" w:rsidRDefault="009342B1" w:rsidP="009342B1">
      <w:pPr>
        <w:spacing w:before="4"/>
        <w:ind w:left="1180"/>
        <w:rPr>
          <w:rFonts w:ascii="Cambria" w:hAnsi="Cambria"/>
          <w:i/>
          <w:color w:val="FF0000"/>
          <w:spacing w:val="-2"/>
          <w:sz w:val="24"/>
          <w:szCs w:val="24"/>
          <w:u w:val="single" w:color="0000FF"/>
        </w:rPr>
      </w:pPr>
      <w:hyperlink r:id="rId7" w:anchor=":~:text=(d)-,A%20volunteer%20who%20assists%20with%20an%20LEA%20tier%20one%20vision,not%20willful%20or%20grossly%20negligent." w:history="1">
        <w:r w:rsidR="00000000" w:rsidRPr="009342B1">
          <w:rPr>
            <w:rStyle w:val="Hyperlink"/>
            <w:rFonts w:ascii="Cambria" w:hAnsi="Cambria"/>
            <w:i/>
            <w:spacing w:val="-2"/>
            <w:sz w:val="24"/>
            <w:szCs w:val="24"/>
          </w:rPr>
          <w:t>Utah</w:t>
        </w:r>
        <w:r w:rsidR="00000000" w:rsidRPr="009342B1">
          <w:rPr>
            <w:rStyle w:val="Hyperlink"/>
            <w:rFonts w:ascii="Cambria" w:hAnsi="Cambria"/>
            <w:i/>
            <w:spacing w:val="-7"/>
            <w:sz w:val="24"/>
            <w:szCs w:val="24"/>
          </w:rPr>
          <w:t xml:space="preserve"> </w:t>
        </w:r>
        <w:r w:rsidR="00000000" w:rsidRPr="009342B1">
          <w:rPr>
            <w:rStyle w:val="Hyperlink"/>
            <w:rFonts w:ascii="Cambria" w:hAnsi="Cambria"/>
            <w:i/>
            <w:spacing w:val="-2"/>
            <w:sz w:val="24"/>
            <w:szCs w:val="24"/>
          </w:rPr>
          <w:t>Code</w:t>
        </w:r>
        <w:r w:rsidR="00000000" w:rsidRPr="009342B1">
          <w:rPr>
            <w:rStyle w:val="Hyperlink"/>
            <w:rFonts w:ascii="Cambria" w:hAnsi="Cambria"/>
            <w:i/>
            <w:spacing w:val="-6"/>
            <w:sz w:val="24"/>
            <w:szCs w:val="24"/>
          </w:rPr>
          <w:t xml:space="preserve"> </w:t>
        </w:r>
        <w:r w:rsidR="00000000" w:rsidRPr="009342B1">
          <w:rPr>
            <w:rStyle w:val="Hyperlink"/>
            <w:rFonts w:ascii="Cambria" w:hAnsi="Cambria"/>
            <w:i/>
            <w:spacing w:val="-2"/>
            <w:sz w:val="24"/>
            <w:szCs w:val="24"/>
          </w:rPr>
          <w:t>§</w:t>
        </w:r>
        <w:r w:rsidR="00000000" w:rsidRPr="009342B1">
          <w:rPr>
            <w:rStyle w:val="Hyperlink"/>
            <w:rFonts w:ascii="Cambria" w:hAnsi="Cambria"/>
            <w:i/>
            <w:spacing w:val="-6"/>
            <w:sz w:val="24"/>
            <w:szCs w:val="24"/>
          </w:rPr>
          <w:t xml:space="preserve"> </w:t>
        </w:r>
        <w:r w:rsidR="00000000" w:rsidRPr="009342B1">
          <w:rPr>
            <w:rStyle w:val="Hyperlink"/>
            <w:rFonts w:ascii="Cambria" w:hAnsi="Cambria"/>
            <w:i/>
            <w:spacing w:val="-2"/>
            <w:sz w:val="24"/>
            <w:szCs w:val="24"/>
          </w:rPr>
          <w:t>53G-9-404</w:t>
        </w:r>
        <w:r w:rsidR="00000000" w:rsidRPr="009342B1">
          <w:rPr>
            <w:rStyle w:val="Hyperlink"/>
            <w:rFonts w:ascii="Cambria" w:hAnsi="Cambria"/>
            <w:i/>
            <w:spacing w:val="-6"/>
            <w:sz w:val="24"/>
            <w:szCs w:val="24"/>
          </w:rPr>
          <w:t xml:space="preserve"> </w:t>
        </w:r>
        <w:r w:rsidR="00000000" w:rsidRPr="009342B1">
          <w:rPr>
            <w:rStyle w:val="Hyperlink"/>
            <w:rFonts w:ascii="Cambria" w:hAnsi="Cambria"/>
            <w:i/>
            <w:spacing w:val="-2"/>
            <w:sz w:val="24"/>
            <w:szCs w:val="24"/>
          </w:rPr>
          <w:t>(20</w:t>
        </w:r>
        <w:r w:rsidRPr="009342B1">
          <w:rPr>
            <w:rStyle w:val="Hyperlink"/>
            <w:rFonts w:ascii="Cambria" w:hAnsi="Cambria"/>
            <w:i/>
            <w:spacing w:val="-2"/>
            <w:sz w:val="24"/>
            <w:szCs w:val="24"/>
          </w:rPr>
          <w:t>23)</w:t>
        </w:r>
      </w:hyperlink>
      <w:r>
        <w:rPr>
          <w:rFonts w:ascii="Cambria" w:hAnsi="Cambria"/>
          <w:i/>
          <w:color w:val="0000FF"/>
          <w:spacing w:val="-2"/>
          <w:sz w:val="24"/>
          <w:szCs w:val="24"/>
          <w:u w:val="single" w:color="0000FF"/>
        </w:rPr>
        <w:t xml:space="preserve"> </w:t>
      </w:r>
      <w:r w:rsidR="00000000" w:rsidRPr="009342B1">
        <w:rPr>
          <w:rFonts w:ascii="Cambria" w:hAnsi="Cambria"/>
          <w:i/>
          <w:strike/>
          <w:color w:val="FF0000"/>
          <w:spacing w:val="-2"/>
          <w:sz w:val="24"/>
          <w:szCs w:val="24"/>
          <w:u w:val="single" w:color="0000FF"/>
        </w:rPr>
        <w:t>19</w:t>
      </w:r>
      <w:r w:rsidR="00000000" w:rsidRPr="009342B1">
        <w:rPr>
          <w:rFonts w:ascii="Cambria" w:hAnsi="Cambria"/>
          <w:i/>
          <w:color w:val="FF0000"/>
          <w:spacing w:val="-2"/>
          <w:sz w:val="24"/>
          <w:szCs w:val="24"/>
          <w:u w:val="single" w:color="0000FF"/>
        </w:rPr>
        <w:t>)</w:t>
      </w:r>
    </w:p>
    <w:p w:rsidR="009342B1" w:rsidRPr="009342B1" w:rsidRDefault="009342B1" w:rsidP="009342B1">
      <w:pPr>
        <w:pStyle w:val="Reference"/>
        <w:ind w:left="460" w:firstLine="720"/>
        <w:jc w:val="both"/>
        <w:rPr>
          <w:rFonts w:ascii="Cambria" w:hAnsi="Cambria"/>
          <w:color w:val="0070C0"/>
          <w:sz w:val="24"/>
          <w:szCs w:val="24"/>
          <w:u w:val="single"/>
        </w:rPr>
      </w:pPr>
      <w:r w:rsidRPr="009342B1">
        <w:rPr>
          <w:rFonts w:ascii="Cambria" w:hAnsi="Cambria"/>
          <w:color w:val="0070C0"/>
          <w:sz w:val="24"/>
          <w:szCs w:val="24"/>
        </w:rPr>
        <w:t>Utah Admin. Rules R384-201 (July 9, 2020)</w:t>
      </w:r>
    </w:p>
    <w:p w:rsidR="009342B1" w:rsidRPr="009342B1" w:rsidRDefault="009342B1" w:rsidP="009342B1">
      <w:pPr>
        <w:spacing w:before="4"/>
        <w:ind w:left="1180"/>
        <w:rPr>
          <w:rFonts w:ascii="Cambria" w:hAnsi="Cambria"/>
          <w:i/>
          <w:sz w:val="24"/>
          <w:szCs w:val="24"/>
        </w:rPr>
      </w:pPr>
    </w:p>
    <w:sectPr w:rsidR="009342B1" w:rsidRPr="009342B1">
      <w:headerReference w:type="default" r:id="rId8"/>
      <w:footerReference w:type="default" r:id="rId9"/>
      <w:type w:val="continuous"/>
      <w:pgSz w:w="12240" w:h="15840"/>
      <w:pgMar w:top="640" w:right="168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17FB" w:rsidRDefault="006117FB" w:rsidP="009342B1">
      <w:r>
        <w:separator/>
      </w:r>
    </w:p>
  </w:endnote>
  <w:endnote w:type="continuationSeparator" w:id="0">
    <w:p w:rsidR="006117FB" w:rsidRDefault="006117FB" w:rsidP="0093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42B1" w:rsidRPr="009342B1" w:rsidRDefault="009342B1" w:rsidP="009342B1">
    <w:pPr>
      <w:pStyle w:val="BodyText"/>
      <w:spacing w:before="104"/>
      <w:ind w:left="100"/>
      <w:rPr>
        <w:rFonts w:ascii="Cambria" w:hAnsi="Cambria"/>
      </w:rPr>
    </w:pPr>
    <w:r w:rsidRPr="009342B1">
      <w:rPr>
        <w:rFonts w:ascii="Cambria" w:hAnsi="Cambria"/>
        <w:w w:val="105"/>
      </w:rPr>
      <w:t>Issue</w:t>
    </w:r>
    <w:r w:rsidRPr="009342B1">
      <w:rPr>
        <w:rFonts w:ascii="Cambria" w:hAnsi="Cambria"/>
        <w:spacing w:val="-11"/>
        <w:w w:val="105"/>
      </w:rPr>
      <w:t xml:space="preserve"> </w:t>
    </w:r>
    <w:r w:rsidRPr="009342B1">
      <w:rPr>
        <w:rFonts w:ascii="Cambria" w:hAnsi="Cambria"/>
        <w:w w:val="105"/>
      </w:rPr>
      <w:t>Date:</w:t>
    </w:r>
    <w:r w:rsidRPr="009342B1">
      <w:rPr>
        <w:rFonts w:ascii="Cambria" w:hAnsi="Cambria"/>
        <w:spacing w:val="-11"/>
        <w:w w:val="105"/>
      </w:rPr>
      <w:t xml:space="preserve"> </w:t>
    </w:r>
    <w:r w:rsidRPr="009342B1">
      <w:rPr>
        <w:rFonts w:ascii="Cambria" w:hAnsi="Cambria"/>
        <w:spacing w:val="-2"/>
        <w:w w:val="105"/>
      </w:rPr>
      <w:t>12.16.2020</w:t>
    </w:r>
  </w:p>
  <w:p w:rsidR="009342B1" w:rsidRDefault="009342B1" w:rsidP="009342B1">
    <w:pPr>
      <w:pStyle w:val="Footer"/>
    </w:pPr>
    <w:r w:rsidRPr="009342B1">
      <w:rPr>
        <w:rFonts w:ascii="Cambria" w:hAnsi="Cambria"/>
        <w:w w:val="105"/>
        <w:sz w:val="24"/>
        <w:szCs w:val="24"/>
      </w:rPr>
      <w:t>Updated:</w:t>
    </w:r>
    <w:r w:rsidRPr="009342B1">
      <w:rPr>
        <w:rFonts w:ascii="Cambria" w:hAnsi="Cambria"/>
        <w:spacing w:val="-13"/>
        <w:w w:val="105"/>
        <w:sz w:val="24"/>
        <w:szCs w:val="24"/>
      </w:rPr>
      <w:t xml:space="preserve"> </w:t>
    </w:r>
    <w:r w:rsidRPr="009342B1">
      <w:rPr>
        <w:rFonts w:ascii="Cambria" w:hAnsi="Cambria"/>
        <w:spacing w:val="-2"/>
        <w:w w:val="105"/>
        <w:sz w:val="24"/>
        <w:szCs w:val="24"/>
      </w:rPr>
      <w:t>1.19.2022</w:t>
    </w:r>
    <w:r w:rsidRPr="009342B1">
      <w:rPr>
        <w:rFonts w:ascii="Cambria" w:hAnsi="Cambria"/>
        <w:w w:val="105"/>
        <w:sz w:val="24"/>
        <w:szCs w:val="24"/>
      </w:rPr>
      <w:t xml:space="preserve"> </w:t>
    </w:r>
    <w:r>
      <w:rPr>
        <w:rFonts w:ascii="Cambria" w:hAnsi="Cambria"/>
        <w:w w:val="105"/>
        <w:sz w:val="24"/>
        <w:szCs w:val="24"/>
      </w:rPr>
      <w:tab/>
    </w:r>
    <w:r>
      <w:rPr>
        <w:rFonts w:ascii="Cambria" w:hAnsi="Cambria"/>
        <w:w w:val="105"/>
        <w:sz w:val="24"/>
        <w:szCs w:val="24"/>
      </w:rPr>
      <w:tab/>
    </w:r>
    <w:r w:rsidRPr="009342B1">
      <w:rPr>
        <w:rFonts w:ascii="Cambria" w:hAnsi="Cambria"/>
        <w:w w:val="105"/>
        <w:sz w:val="24"/>
        <w:szCs w:val="24"/>
      </w:rPr>
      <w:t>Page</w:t>
    </w:r>
    <w:r w:rsidRPr="009342B1">
      <w:rPr>
        <w:rFonts w:ascii="Cambria" w:hAnsi="Cambria"/>
        <w:spacing w:val="-14"/>
        <w:w w:val="105"/>
        <w:sz w:val="24"/>
        <w:szCs w:val="24"/>
      </w:rPr>
      <w:t xml:space="preserve"> </w:t>
    </w:r>
    <w:r w:rsidRPr="009342B1">
      <w:rPr>
        <w:rFonts w:ascii="Cambria" w:hAnsi="Cambria"/>
        <w:w w:val="105"/>
        <w:sz w:val="24"/>
        <w:szCs w:val="24"/>
      </w:rPr>
      <w:t>1</w:t>
    </w:r>
    <w:r w:rsidRPr="009342B1">
      <w:rPr>
        <w:rFonts w:ascii="Cambria" w:hAnsi="Cambria"/>
        <w:spacing w:val="-14"/>
        <w:w w:val="105"/>
        <w:sz w:val="24"/>
        <w:szCs w:val="24"/>
      </w:rPr>
      <w:t xml:space="preserve"> </w:t>
    </w:r>
    <w:r w:rsidRPr="009342B1">
      <w:rPr>
        <w:rFonts w:ascii="Cambria" w:hAnsi="Cambria"/>
        <w:w w:val="105"/>
        <w:sz w:val="24"/>
        <w:szCs w:val="24"/>
      </w:rPr>
      <w:t>of</w:t>
    </w:r>
    <w:r w:rsidRPr="009342B1">
      <w:rPr>
        <w:rFonts w:ascii="Cambria" w:hAnsi="Cambria"/>
        <w:spacing w:val="-14"/>
        <w:w w:val="105"/>
        <w:sz w:val="24"/>
        <w:szCs w:val="24"/>
      </w:rPr>
      <w:t xml:space="preserve"> </w:t>
    </w:r>
    <w:r w:rsidRPr="009342B1">
      <w:rPr>
        <w:rFonts w:ascii="Cambria" w:hAnsi="Cambria"/>
        <w:spacing w:val="-10"/>
        <w:w w:val="105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17FB" w:rsidRDefault="006117FB" w:rsidP="009342B1">
      <w:r>
        <w:separator/>
      </w:r>
    </w:p>
  </w:footnote>
  <w:footnote w:type="continuationSeparator" w:id="0">
    <w:p w:rsidR="006117FB" w:rsidRDefault="006117FB" w:rsidP="0093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42B1" w:rsidRPr="009342B1" w:rsidRDefault="009342B1" w:rsidP="009342B1">
    <w:pPr>
      <w:pStyle w:val="Title"/>
      <w:ind w:left="0"/>
      <w:jc w:val="right"/>
      <w:rPr>
        <w:rFonts w:ascii="Cambria" w:hAnsi="Cambria"/>
        <w:b/>
        <w:bCs/>
      </w:rPr>
    </w:pPr>
    <w:r w:rsidRPr="009342B1">
      <w:rPr>
        <w:rFonts w:ascii="Cambria" w:hAnsi="Cambria"/>
        <w:b/>
        <w:bCs/>
        <w:w w:val="105"/>
      </w:rPr>
      <w:t>Health</w:t>
    </w:r>
    <w:r w:rsidRPr="009342B1">
      <w:rPr>
        <w:rFonts w:ascii="Cambria" w:hAnsi="Cambria"/>
        <w:b/>
        <w:bCs/>
        <w:spacing w:val="-1"/>
        <w:w w:val="105"/>
      </w:rPr>
      <w:t xml:space="preserve"> </w:t>
    </w:r>
    <w:r w:rsidRPr="009342B1">
      <w:rPr>
        <w:rFonts w:ascii="Cambria" w:hAnsi="Cambria"/>
        <w:b/>
        <w:bCs/>
        <w:w w:val="105"/>
      </w:rPr>
      <w:t>Requirements and Services</w:t>
    </w:r>
    <w:r w:rsidRPr="009342B1">
      <w:rPr>
        <w:rFonts w:ascii="Cambria" w:hAnsi="Cambria"/>
        <w:b/>
        <w:bCs/>
        <w:spacing w:val="-2"/>
        <w:w w:val="105"/>
      </w:rPr>
      <w:t xml:space="preserve"> </w:t>
    </w:r>
    <w:r w:rsidRPr="009342B1">
      <w:rPr>
        <w:rFonts w:ascii="Cambria" w:hAnsi="Cambria"/>
        <w:b/>
        <w:bCs/>
        <w:w w:val="105"/>
      </w:rPr>
      <w:t xml:space="preserve">- </w:t>
    </w:r>
    <w:r w:rsidRPr="009342B1">
      <w:rPr>
        <w:rFonts w:ascii="Cambria" w:hAnsi="Cambria"/>
        <w:b/>
        <w:bCs/>
        <w:spacing w:val="-5"/>
        <w:w w:val="105"/>
      </w:rPr>
      <w:t>FDA</w:t>
    </w:r>
  </w:p>
  <w:p w:rsidR="009342B1" w:rsidRDefault="009342B1" w:rsidP="009342B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775"/>
    <w:multiLevelType w:val="hybridMultilevel"/>
    <w:tmpl w:val="41829C98"/>
    <w:lvl w:ilvl="0" w:tplc="0BDE9682">
      <w:start w:val="1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24"/>
        <w:szCs w:val="24"/>
        <w:lang w:val="en-US" w:eastAsia="en-US" w:bidi="ar-SA"/>
      </w:rPr>
    </w:lvl>
    <w:lvl w:ilvl="1" w:tplc="734A82DA">
      <w:numFmt w:val="bullet"/>
      <w:lvlText w:val="•"/>
      <w:lvlJc w:val="left"/>
      <w:pPr>
        <w:ind w:left="2272" w:hanging="720"/>
      </w:pPr>
      <w:rPr>
        <w:rFonts w:hint="default"/>
        <w:lang w:val="en-US" w:eastAsia="en-US" w:bidi="ar-SA"/>
      </w:rPr>
    </w:lvl>
    <w:lvl w:ilvl="2" w:tplc="6CA8D388"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ar-SA"/>
      </w:rPr>
    </w:lvl>
    <w:lvl w:ilvl="3" w:tplc="8E9684CC">
      <w:numFmt w:val="bullet"/>
      <w:lvlText w:val="•"/>
      <w:lvlJc w:val="left"/>
      <w:pPr>
        <w:ind w:left="3736" w:hanging="720"/>
      </w:pPr>
      <w:rPr>
        <w:rFonts w:hint="default"/>
        <w:lang w:val="en-US" w:eastAsia="en-US" w:bidi="ar-SA"/>
      </w:rPr>
    </w:lvl>
    <w:lvl w:ilvl="4" w:tplc="ED0A262A">
      <w:numFmt w:val="bullet"/>
      <w:lvlText w:val="•"/>
      <w:lvlJc w:val="left"/>
      <w:pPr>
        <w:ind w:left="4468" w:hanging="720"/>
      </w:pPr>
      <w:rPr>
        <w:rFonts w:hint="default"/>
        <w:lang w:val="en-US" w:eastAsia="en-US" w:bidi="ar-SA"/>
      </w:rPr>
    </w:lvl>
    <w:lvl w:ilvl="5" w:tplc="8CC040D6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B82ACA90">
      <w:numFmt w:val="bullet"/>
      <w:lvlText w:val="•"/>
      <w:lvlJc w:val="left"/>
      <w:pPr>
        <w:ind w:left="5932" w:hanging="720"/>
      </w:pPr>
      <w:rPr>
        <w:rFonts w:hint="default"/>
        <w:lang w:val="en-US" w:eastAsia="en-US" w:bidi="ar-SA"/>
      </w:rPr>
    </w:lvl>
    <w:lvl w:ilvl="7" w:tplc="B55C3272">
      <w:numFmt w:val="bullet"/>
      <w:lvlText w:val="•"/>
      <w:lvlJc w:val="left"/>
      <w:pPr>
        <w:ind w:left="6664" w:hanging="720"/>
      </w:pPr>
      <w:rPr>
        <w:rFonts w:hint="default"/>
        <w:lang w:val="en-US" w:eastAsia="en-US" w:bidi="ar-SA"/>
      </w:rPr>
    </w:lvl>
    <w:lvl w:ilvl="8" w:tplc="B50C1776"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</w:abstractNum>
  <w:num w:numId="1" w16cid:durableId="127717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11"/>
    <w:rsid w:val="006117FB"/>
    <w:rsid w:val="00773511"/>
    <w:rsid w:val="0093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C8B50"/>
  <w15:docId w15:val="{D3DA66B3-7CCB-EA42-A565-F7677A2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252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"/>
      <w:ind w:left="1540" w:right="118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4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2B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34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2B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342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2B1"/>
    <w:rPr>
      <w:color w:val="605E5C"/>
      <w:shd w:val="clear" w:color="auto" w:fill="E1DFDD"/>
    </w:rPr>
  </w:style>
  <w:style w:type="paragraph" w:customStyle="1" w:styleId="Reference">
    <w:name w:val="Reference"/>
    <w:basedOn w:val="Normal"/>
    <w:rsid w:val="009342B1"/>
    <w:pPr>
      <w:widowControl/>
      <w:autoSpaceDE/>
      <w:autoSpaceDN/>
      <w:ind w:left="1008"/>
    </w:pPr>
    <w:rPr>
      <w:rFonts w:ascii="Arial" w:hAnsi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9/53G-9-S40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Policy FDA-Vision Screening .docx</dc:title>
  <cp:lastModifiedBy>Microsoft Office User</cp:lastModifiedBy>
  <cp:revision>2</cp:revision>
  <dcterms:created xsi:type="dcterms:W3CDTF">2024-01-12T19:06:00Z</dcterms:created>
  <dcterms:modified xsi:type="dcterms:W3CDTF">2024-01-12T19:06:00Z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Word</vt:lpwstr>
  </property>
  <property fmtid="{D5CDD505-2E9C-101B-9397-08002B2CF9AE}" pid="4" name="LastSaved">
    <vt:filetime>2024-01-12T00:00:00Z</vt:filetime>
  </property>
  <property fmtid="{D5CDD505-2E9C-101B-9397-08002B2CF9AE}" pid="5" name="Producer">
    <vt:lpwstr>macOS Version 12.1 (Build 21C52) Quartz PDFContext</vt:lpwstr>
  </property>
</Properties>
</file>